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28A" w:rsidRPr="00BA2C5F" w:rsidRDefault="00A90C99" w:rsidP="00F21279">
      <w:pPr>
        <w:autoSpaceDE w:val="0"/>
        <w:spacing w:before="120" w:after="120"/>
        <w:ind w:right="284" w:firstLine="709"/>
        <w:jc w:val="center"/>
        <w:rPr>
          <w:b/>
          <w:bCs/>
          <w:sz w:val="44"/>
          <w:szCs w:val="44"/>
          <w:lang w:eastAsia="bg-BG"/>
        </w:rPr>
      </w:pPr>
      <w:r w:rsidRPr="00BA2C5F">
        <w:rPr>
          <w:b/>
          <w:bCs/>
          <w:sz w:val="44"/>
          <w:szCs w:val="44"/>
          <w:lang w:eastAsia="bg-BG"/>
        </w:rPr>
        <w:t xml:space="preserve"> </w:t>
      </w:r>
    </w:p>
    <w:p w:rsidR="000A428A" w:rsidRPr="00BA2C5F" w:rsidRDefault="000A428A" w:rsidP="00F21279">
      <w:pPr>
        <w:autoSpaceDE w:val="0"/>
        <w:spacing w:before="120" w:after="120"/>
        <w:ind w:right="284" w:firstLine="709"/>
        <w:jc w:val="center"/>
        <w:rPr>
          <w:b/>
          <w:bCs/>
          <w:sz w:val="44"/>
          <w:szCs w:val="44"/>
          <w:lang w:eastAsia="bg-BG"/>
        </w:rPr>
      </w:pPr>
    </w:p>
    <w:p w:rsidR="000A428A" w:rsidRPr="00BA2C5F" w:rsidRDefault="000A428A" w:rsidP="007D2DB8">
      <w:pPr>
        <w:autoSpaceDE w:val="0"/>
        <w:spacing w:before="120" w:after="120"/>
        <w:ind w:right="284"/>
        <w:jc w:val="center"/>
        <w:rPr>
          <w:b/>
          <w:bCs/>
          <w:sz w:val="44"/>
          <w:szCs w:val="44"/>
          <w:lang w:eastAsia="bg-BG"/>
        </w:rPr>
      </w:pPr>
      <w:r w:rsidRPr="00BA2C5F">
        <w:rPr>
          <w:b/>
          <w:bCs/>
          <w:sz w:val="44"/>
          <w:szCs w:val="44"/>
          <w:lang w:eastAsia="bg-BG"/>
        </w:rPr>
        <w:t>ДОКУМЕНТАЦИЯ</w:t>
      </w:r>
    </w:p>
    <w:p w:rsidR="000A428A" w:rsidRPr="00BA2C5F" w:rsidRDefault="000A428A">
      <w:pPr>
        <w:autoSpaceDE w:val="0"/>
        <w:spacing w:before="120" w:after="120"/>
        <w:ind w:right="284" w:firstLine="709"/>
        <w:jc w:val="center"/>
        <w:rPr>
          <w:b/>
          <w:bCs/>
          <w:sz w:val="40"/>
          <w:szCs w:val="40"/>
          <w:lang w:eastAsia="bg-BG"/>
        </w:rPr>
      </w:pPr>
    </w:p>
    <w:p w:rsidR="000A428A" w:rsidRPr="00BA2C5F" w:rsidRDefault="000A428A">
      <w:pPr>
        <w:autoSpaceDE w:val="0"/>
        <w:spacing w:before="120" w:after="120"/>
        <w:ind w:right="284"/>
        <w:jc w:val="center"/>
        <w:rPr>
          <w:b/>
          <w:bCs/>
          <w:sz w:val="40"/>
          <w:szCs w:val="40"/>
          <w:lang w:eastAsia="bg-BG"/>
        </w:rPr>
      </w:pPr>
    </w:p>
    <w:p w:rsidR="000A428A" w:rsidRPr="00BA2C5F" w:rsidRDefault="000A428A">
      <w:pPr>
        <w:autoSpaceDE w:val="0"/>
        <w:spacing w:before="120" w:after="120"/>
        <w:jc w:val="center"/>
        <w:rPr>
          <w:b/>
          <w:bCs/>
          <w:lang w:eastAsia="bg-BG"/>
        </w:rPr>
      </w:pPr>
      <w:r w:rsidRPr="00BA2C5F">
        <w:rPr>
          <w:b/>
          <w:bCs/>
          <w:lang w:eastAsia="bg-BG"/>
        </w:rPr>
        <w:t>за обществена поръчка с предмет:</w:t>
      </w:r>
    </w:p>
    <w:p w:rsidR="000A428A" w:rsidRPr="00BA2C5F" w:rsidRDefault="000A428A">
      <w:pPr>
        <w:shd w:val="clear" w:color="auto" w:fill="FFFFFF"/>
        <w:tabs>
          <w:tab w:val="left" w:leader="dot" w:pos="1771"/>
          <w:tab w:val="left" w:leader="dot" w:pos="2880"/>
        </w:tabs>
        <w:spacing w:before="120" w:after="120" w:line="320" w:lineRule="exact"/>
        <w:jc w:val="center"/>
        <w:rPr>
          <w:b/>
          <w:bCs/>
          <w:lang w:eastAsia="bg-BG"/>
        </w:rPr>
      </w:pPr>
    </w:p>
    <w:p w:rsidR="000A428A" w:rsidRPr="00BA2C5F" w:rsidRDefault="000A428A">
      <w:pPr>
        <w:spacing w:line="320" w:lineRule="exact"/>
        <w:jc w:val="center"/>
        <w:rPr>
          <w:lang w:eastAsia="bg-BG"/>
        </w:rPr>
      </w:pPr>
    </w:p>
    <w:p w:rsidR="000A428A" w:rsidRPr="00BA2C5F" w:rsidRDefault="000A428A">
      <w:pPr>
        <w:spacing w:line="320" w:lineRule="exact"/>
        <w:jc w:val="center"/>
        <w:rPr>
          <w:lang w:eastAsia="bg-BG"/>
        </w:rPr>
      </w:pPr>
    </w:p>
    <w:p w:rsidR="000A428A" w:rsidRPr="00BA2C5F" w:rsidRDefault="000A428A">
      <w:pPr>
        <w:spacing w:line="320" w:lineRule="exact"/>
        <w:jc w:val="center"/>
        <w:rPr>
          <w:lang w:eastAsia="bg-BG"/>
        </w:rPr>
      </w:pPr>
    </w:p>
    <w:p w:rsidR="000A428A" w:rsidRPr="00BA2C5F" w:rsidRDefault="000A428A">
      <w:pPr>
        <w:spacing w:line="320" w:lineRule="exact"/>
        <w:jc w:val="center"/>
        <w:rPr>
          <w:b/>
          <w:i/>
          <w:sz w:val="36"/>
          <w:szCs w:val="36"/>
        </w:rPr>
      </w:pPr>
      <w:r w:rsidRPr="00BA2C5F">
        <w:rPr>
          <w:b/>
          <w:sz w:val="28"/>
          <w:szCs w:val="28"/>
        </w:rPr>
        <w:t>„Подмяна на ІТ оборудването на НИК-МВР и изграждане на цялостна вътрешна институтска компютърна мрежа</w:t>
      </w:r>
      <w:r w:rsidRPr="001A79D8">
        <w:rPr>
          <w:b/>
        </w:rPr>
        <w:t>”,</w:t>
      </w:r>
    </w:p>
    <w:p w:rsidR="000A428A" w:rsidRPr="00BA2C5F" w:rsidRDefault="000A428A">
      <w:pPr>
        <w:spacing w:line="320" w:lineRule="exact"/>
        <w:jc w:val="center"/>
      </w:pPr>
      <w:r w:rsidRPr="00BA2C5F">
        <w:t>със следните обо</w:t>
      </w:r>
      <w:bookmarkStart w:id="0" w:name="_GoBack"/>
      <w:bookmarkEnd w:id="0"/>
      <w:r w:rsidRPr="00BA2C5F">
        <w:t>собени позиции:</w:t>
      </w:r>
    </w:p>
    <w:p w:rsidR="000A428A" w:rsidRPr="00BA2C5F" w:rsidRDefault="000A428A">
      <w:pPr>
        <w:spacing w:line="320" w:lineRule="exact"/>
        <w:jc w:val="center"/>
      </w:pPr>
    </w:p>
    <w:p w:rsidR="000A428A" w:rsidRPr="00BA2C5F" w:rsidRDefault="000A428A">
      <w:pPr>
        <w:jc w:val="center"/>
        <w:rPr>
          <w:b/>
        </w:rPr>
      </w:pPr>
      <w:r w:rsidRPr="00BA2C5F">
        <w:rPr>
          <w:b/>
        </w:rPr>
        <w:t>Обособена позиция №</w:t>
      </w:r>
      <w:r w:rsidR="00087FF9" w:rsidRPr="00BA2C5F">
        <w:rPr>
          <w:b/>
        </w:rPr>
        <w:t xml:space="preserve"> </w:t>
      </w:r>
      <w:r w:rsidRPr="00BA2C5F">
        <w:rPr>
          <w:b/>
        </w:rPr>
        <w:t>1: „Доставка на ІТ оборудването и изграждане на цялостна вътрешна институтска компютърна мрежа“;</w:t>
      </w:r>
    </w:p>
    <w:p w:rsidR="000A428A" w:rsidRPr="00BA2C5F" w:rsidRDefault="000A428A">
      <w:pPr>
        <w:spacing w:before="120" w:after="120"/>
        <w:jc w:val="center"/>
        <w:rPr>
          <w:b/>
        </w:rPr>
      </w:pPr>
      <w:r w:rsidRPr="00BA2C5F">
        <w:rPr>
          <w:b/>
        </w:rPr>
        <w:t>Обособена позиция №</w:t>
      </w:r>
      <w:r w:rsidR="00087FF9" w:rsidRPr="00BA2C5F">
        <w:rPr>
          <w:b/>
        </w:rPr>
        <w:t xml:space="preserve"> </w:t>
      </w:r>
      <w:r w:rsidRPr="00BA2C5F">
        <w:rPr>
          <w:b/>
        </w:rPr>
        <w:t>2: „Пренасяне на вътрешно лабораторната информационна система на новите сървъри“.</w:t>
      </w:r>
    </w:p>
    <w:p w:rsidR="000A428A" w:rsidRPr="00BA2C5F" w:rsidRDefault="000A428A" w:rsidP="007D2DB8">
      <w:pPr>
        <w:spacing w:line="320" w:lineRule="exact"/>
        <w:jc w:val="center"/>
        <w:rPr>
          <w:lang w:eastAsia="bg-BG"/>
        </w:rPr>
      </w:pPr>
    </w:p>
    <w:p w:rsidR="000A428A" w:rsidRPr="00BA2C5F" w:rsidRDefault="000A428A" w:rsidP="007D2DB8">
      <w:pPr>
        <w:ind w:right="284"/>
        <w:jc w:val="center"/>
        <w:rPr>
          <w:b/>
          <w:bCs/>
          <w:lang w:eastAsia="bg-BG"/>
        </w:rPr>
      </w:pPr>
      <w:r w:rsidRPr="00BA2C5F">
        <w:br w:type="page"/>
      </w:r>
    </w:p>
    <w:p w:rsidR="000A428A" w:rsidRPr="00BA2C5F" w:rsidRDefault="000A428A">
      <w:pPr>
        <w:shd w:val="clear" w:color="auto" w:fill="FFFFFF"/>
        <w:tabs>
          <w:tab w:val="left" w:leader="dot" w:pos="1771"/>
          <w:tab w:val="left" w:leader="dot" w:pos="2880"/>
        </w:tabs>
        <w:ind w:right="284"/>
        <w:jc w:val="center"/>
        <w:rPr>
          <w:b/>
          <w:bCs/>
          <w:lang w:eastAsia="bg-BG"/>
        </w:rPr>
      </w:pPr>
    </w:p>
    <w:p w:rsidR="000A428A" w:rsidRPr="00BA2C5F" w:rsidRDefault="000A428A">
      <w:pPr>
        <w:shd w:val="clear" w:color="auto" w:fill="FFFFFF"/>
        <w:tabs>
          <w:tab w:val="left" w:leader="dot" w:pos="1771"/>
          <w:tab w:val="left" w:leader="dot" w:pos="2880"/>
        </w:tabs>
        <w:ind w:right="284"/>
        <w:jc w:val="center"/>
        <w:rPr>
          <w:b/>
          <w:bCs/>
          <w:lang w:eastAsia="bg-BG"/>
        </w:rPr>
      </w:pPr>
      <w:r w:rsidRPr="00BA2C5F">
        <w:rPr>
          <w:b/>
          <w:bCs/>
          <w:lang w:eastAsia="bg-BG"/>
        </w:rPr>
        <w:t>СЪДЪРЖАНИЕ:</w:t>
      </w:r>
    </w:p>
    <w:p w:rsidR="000A428A" w:rsidRPr="00BA2C5F" w:rsidRDefault="000A428A" w:rsidP="001A6F43">
      <w:pPr>
        <w:tabs>
          <w:tab w:val="left" w:pos="2127"/>
        </w:tabs>
        <w:suppressAutoHyphens/>
        <w:spacing w:before="240" w:after="120"/>
        <w:ind w:left="709" w:right="284"/>
        <w:jc w:val="both"/>
      </w:pPr>
      <w:r w:rsidRPr="00BA2C5F">
        <w:rPr>
          <w:b/>
        </w:rPr>
        <w:t>Раздел I.</w:t>
      </w:r>
      <w:r w:rsidRPr="00BA2C5F">
        <w:tab/>
        <w:t>Предмет на обществената поръчка</w:t>
      </w:r>
    </w:p>
    <w:p w:rsidR="000A428A" w:rsidRPr="00BA2C5F" w:rsidRDefault="000A428A" w:rsidP="001A6F43">
      <w:pPr>
        <w:suppressAutoHyphens/>
        <w:spacing w:before="120" w:line="240" w:lineRule="exact"/>
        <w:ind w:left="709" w:right="284"/>
        <w:jc w:val="both"/>
      </w:pPr>
      <w:r w:rsidRPr="00BA2C5F">
        <w:rPr>
          <w:b/>
        </w:rPr>
        <w:t>Раздел II.</w:t>
      </w:r>
      <w:r w:rsidRPr="00BA2C5F">
        <w:tab/>
        <w:t>Техническа спецификация</w:t>
      </w:r>
    </w:p>
    <w:p w:rsidR="000A428A" w:rsidRPr="00BA2C5F" w:rsidRDefault="000A428A" w:rsidP="001A6F43">
      <w:pPr>
        <w:tabs>
          <w:tab w:val="left" w:pos="2127"/>
        </w:tabs>
        <w:suppressAutoHyphens/>
        <w:spacing w:before="120" w:line="240" w:lineRule="exact"/>
        <w:ind w:left="709" w:right="284"/>
        <w:jc w:val="both"/>
      </w:pPr>
      <w:r w:rsidRPr="00BA2C5F">
        <w:rPr>
          <w:b/>
        </w:rPr>
        <w:t>Раздел III.</w:t>
      </w:r>
      <w:r w:rsidRPr="00BA2C5F">
        <w:tab/>
        <w:t>Условия за участие в процедурата</w:t>
      </w:r>
    </w:p>
    <w:p w:rsidR="000A428A" w:rsidRPr="00BA2C5F" w:rsidRDefault="000A428A" w:rsidP="001A6F43">
      <w:pPr>
        <w:tabs>
          <w:tab w:val="left" w:pos="2127"/>
        </w:tabs>
        <w:suppressAutoHyphens/>
        <w:spacing w:before="120" w:after="120" w:line="240" w:lineRule="exact"/>
        <w:ind w:left="709" w:right="284"/>
        <w:jc w:val="both"/>
        <w:rPr>
          <w:b/>
        </w:rPr>
      </w:pPr>
      <w:r w:rsidRPr="00BA2C5F">
        <w:rPr>
          <w:b/>
        </w:rPr>
        <w:t>Раздел IV.</w:t>
      </w:r>
      <w:r w:rsidRPr="00BA2C5F">
        <w:rPr>
          <w:b/>
        </w:rPr>
        <w:tab/>
      </w:r>
      <w:r w:rsidRPr="00BA2C5F">
        <w:t>Използване капацитета на трети лица и подизпълнители</w:t>
      </w:r>
    </w:p>
    <w:p w:rsidR="000A428A" w:rsidRPr="00BA2C5F" w:rsidRDefault="000A428A" w:rsidP="001A6F43">
      <w:pPr>
        <w:tabs>
          <w:tab w:val="left" w:pos="2127"/>
        </w:tabs>
        <w:suppressAutoHyphens/>
        <w:spacing w:before="120" w:after="120" w:line="240" w:lineRule="exact"/>
        <w:ind w:left="709" w:right="284"/>
        <w:jc w:val="both"/>
        <w:rPr>
          <w:b/>
        </w:rPr>
      </w:pPr>
      <w:r w:rsidRPr="00BA2C5F">
        <w:rPr>
          <w:b/>
        </w:rPr>
        <w:t>Раздел V.</w:t>
      </w:r>
      <w:r w:rsidRPr="00BA2C5F">
        <w:rPr>
          <w:b/>
        </w:rPr>
        <w:tab/>
      </w:r>
      <w:r w:rsidRPr="00BA2C5F">
        <w:rPr>
          <w:rFonts w:eastAsia="Batang"/>
        </w:rPr>
        <w:t>Основания за отстраняване</w:t>
      </w:r>
    </w:p>
    <w:p w:rsidR="000A428A" w:rsidRPr="00BA2C5F" w:rsidRDefault="000A428A" w:rsidP="001A6F43">
      <w:pPr>
        <w:tabs>
          <w:tab w:val="left" w:pos="2127"/>
        </w:tabs>
        <w:suppressAutoHyphens/>
        <w:spacing w:before="120" w:after="120" w:line="240" w:lineRule="exact"/>
        <w:ind w:left="709" w:right="284"/>
        <w:jc w:val="both"/>
        <w:rPr>
          <w:b/>
        </w:rPr>
      </w:pPr>
      <w:r w:rsidRPr="00BA2C5F">
        <w:rPr>
          <w:b/>
        </w:rPr>
        <w:t>Раздел VI.</w:t>
      </w:r>
      <w:r w:rsidRPr="00BA2C5F">
        <w:rPr>
          <w:b/>
        </w:rPr>
        <w:tab/>
      </w:r>
      <w:r w:rsidRPr="00BA2C5F">
        <w:rPr>
          <w:rFonts w:eastAsia="Batang"/>
        </w:rPr>
        <w:t xml:space="preserve">Критерии за подбор </w:t>
      </w:r>
      <w:r w:rsidRPr="00BA2C5F">
        <w:t>и к</w:t>
      </w:r>
      <w:r w:rsidRPr="00BA2C5F">
        <w:rPr>
          <w:rFonts w:eastAsia="Batang"/>
        </w:rPr>
        <w:t>ритерии за възлагане</w:t>
      </w:r>
    </w:p>
    <w:p w:rsidR="006604EE" w:rsidRPr="00BA2C5F" w:rsidRDefault="000A428A" w:rsidP="001A6F43">
      <w:pPr>
        <w:tabs>
          <w:tab w:val="left" w:pos="2127"/>
        </w:tabs>
        <w:suppressAutoHyphens/>
        <w:spacing w:before="120" w:line="240" w:lineRule="exact"/>
        <w:ind w:left="2127" w:right="284" w:hanging="1418"/>
        <w:jc w:val="both"/>
        <w:rPr>
          <w:rFonts w:eastAsia="Batang"/>
          <w:b/>
        </w:rPr>
      </w:pPr>
      <w:r w:rsidRPr="00BA2C5F">
        <w:rPr>
          <w:b/>
        </w:rPr>
        <w:t>Раздел VII.</w:t>
      </w:r>
      <w:r w:rsidRPr="00BA2C5F">
        <w:rPr>
          <w:b/>
        </w:rPr>
        <w:tab/>
      </w:r>
      <w:r w:rsidRPr="00BA2C5F">
        <w:rPr>
          <w:rFonts w:eastAsia="Batang"/>
        </w:rPr>
        <w:t>Общи изисквания при изготвяне и представяне на офертата, съдържание на опаковката</w:t>
      </w:r>
    </w:p>
    <w:p w:rsidR="000A428A" w:rsidRPr="00BA2C5F" w:rsidRDefault="000A428A" w:rsidP="001A6F43">
      <w:pPr>
        <w:tabs>
          <w:tab w:val="left" w:pos="2127"/>
        </w:tabs>
        <w:suppressAutoHyphens/>
        <w:spacing w:before="120" w:after="120" w:line="240" w:lineRule="exact"/>
        <w:ind w:left="709" w:right="284"/>
        <w:jc w:val="both"/>
        <w:rPr>
          <w:rFonts w:eastAsia="Batang"/>
          <w:b/>
        </w:rPr>
      </w:pPr>
      <w:r w:rsidRPr="00BA2C5F">
        <w:rPr>
          <w:b/>
        </w:rPr>
        <w:t xml:space="preserve">Раздел </w:t>
      </w:r>
      <w:r w:rsidR="00AE18BD" w:rsidRPr="00BA2C5F">
        <w:rPr>
          <w:b/>
        </w:rPr>
        <w:t>VIII</w:t>
      </w:r>
      <w:r w:rsidRPr="00BA2C5F">
        <w:rPr>
          <w:b/>
        </w:rPr>
        <w:t>.</w:t>
      </w:r>
      <w:r w:rsidRPr="00BA2C5F">
        <w:rPr>
          <w:rFonts w:eastAsia="Batang"/>
          <w:b/>
        </w:rPr>
        <w:tab/>
      </w:r>
      <w:r w:rsidRPr="00BA2C5F">
        <w:rPr>
          <w:rFonts w:eastAsia="Batang"/>
        </w:rPr>
        <w:t>Други указания</w:t>
      </w:r>
    </w:p>
    <w:p w:rsidR="000A428A" w:rsidRPr="00BA2C5F" w:rsidRDefault="000A428A" w:rsidP="001A6F43">
      <w:pPr>
        <w:tabs>
          <w:tab w:val="left" w:pos="2127"/>
        </w:tabs>
        <w:suppressAutoHyphens/>
        <w:spacing w:before="120" w:line="240" w:lineRule="exact"/>
        <w:ind w:left="709" w:right="284"/>
        <w:jc w:val="both"/>
        <w:rPr>
          <w:rFonts w:eastAsia="Batang"/>
          <w:b/>
        </w:rPr>
      </w:pPr>
      <w:r w:rsidRPr="00BA2C5F">
        <w:rPr>
          <w:b/>
        </w:rPr>
        <w:t xml:space="preserve">Раздел </w:t>
      </w:r>
      <w:r w:rsidR="00AE18BD" w:rsidRPr="00BA2C5F">
        <w:rPr>
          <w:b/>
        </w:rPr>
        <w:t>I</w:t>
      </w:r>
      <w:r w:rsidRPr="00BA2C5F">
        <w:rPr>
          <w:b/>
        </w:rPr>
        <w:t>X.</w:t>
      </w:r>
      <w:r w:rsidRPr="00BA2C5F">
        <w:rPr>
          <w:b/>
        </w:rPr>
        <w:tab/>
      </w:r>
      <w:r w:rsidRPr="00BA2C5F">
        <w:t>Образци на документи, както и указание за подготовката им</w:t>
      </w:r>
    </w:p>
    <w:p w:rsidR="000A428A" w:rsidRPr="00BA2C5F" w:rsidRDefault="000A428A" w:rsidP="001A6F43">
      <w:pPr>
        <w:tabs>
          <w:tab w:val="left" w:pos="2552"/>
        </w:tabs>
        <w:suppressAutoHyphens/>
        <w:spacing w:before="120" w:line="240" w:lineRule="exact"/>
        <w:ind w:left="2410" w:right="284" w:hanging="1701"/>
        <w:jc w:val="both"/>
        <w:rPr>
          <w:rFonts w:eastAsia="Batang"/>
        </w:rPr>
      </w:pPr>
      <w:r w:rsidRPr="00BA2C5F">
        <w:rPr>
          <w:rFonts w:eastAsia="Batang"/>
          <w:i/>
        </w:rPr>
        <w:t>Образец № 1 А</w:t>
      </w:r>
      <w:r w:rsidR="00B75499" w:rsidRPr="00BA2C5F">
        <w:rPr>
          <w:rFonts w:eastAsia="Batang"/>
        </w:rPr>
        <w:tab/>
      </w:r>
      <w:r w:rsidRPr="00BA2C5F">
        <w:t>Опис на представените документи</w:t>
      </w:r>
      <w:r w:rsidRPr="00BA2C5F">
        <w:rPr>
          <w:rFonts w:eastAsia="Batang"/>
        </w:rPr>
        <w:t xml:space="preserve"> по обособена позиция 1</w:t>
      </w:r>
    </w:p>
    <w:p w:rsidR="000A428A" w:rsidRPr="00BA2C5F" w:rsidRDefault="000A428A" w:rsidP="001A6F43">
      <w:pPr>
        <w:tabs>
          <w:tab w:val="left" w:pos="2552"/>
        </w:tabs>
        <w:suppressAutoHyphens/>
        <w:spacing w:before="120" w:line="240" w:lineRule="exact"/>
        <w:ind w:left="2410" w:right="284" w:hanging="1701"/>
        <w:jc w:val="both"/>
        <w:rPr>
          <w:rFonts w:eastAsia="Batang"/>
        </w:rPr>
      </w:pPr>
      <w:r w:rsidRPr="00BA2C5F">
        <w:rPr>
          <w:rFonts w:eastAsia="Batang"/>
          <w:i/>
        </w:rPr>
        <w:t>Образец № 1 Б</w:t>
      </w:r>
      <w:r w:rsidRPr="00BA2C5F">
        <w:rPr>
          <w:rFonts w:eastAsia="Batang"/>
        </w:rPr>
        <w:tab/>
      </w:r>
      <w:r w:rsidRPr="00BA2C5F">
        <w:t>Опис на представените документи</w:t>
      </w:r>
      <w:r w:rsidRPr="00BA2C5F">
        <w:rPr>
          <w:rFonts w:eastAsia="Batang"/>
        </w:rPr>
        <w:t xml:space="preserve"> по обособена позиция 2</w:t>
      </w:r>
    </w:p>
    <w:p w:rsidR="000A428A" w:rsidRPr="00BA2C5F" w:rsidRDefault="000A428A" w:rsidP="001A6F43">
      <w:pPr>
        <w:tabs>
          <w:tab w:val="left" w:pos="2410"/>
        </w:tabs>
        <w:suppressAutoHyphens/>
        <w:spacing w:before="120" w:line="240" w:lineRule="exact"/>
        <w:ind w:left="709" w:right="284"/>
        <w:jc w:val="both"/>
        <w:rPr>
          <w:rFonts w:eastAsia="Batang"/>
        </w:rPr>
      </w:pPr>
      <w:r w:rsidRPr="00BA2C5F">
        <w:rPr>
          <w:rFonts w:eastAsia="Batang"/>
          <w:i/>
        </w:rPr>
        <w:t>Образец № 2</w:t>
      </w:r>
      <w:r w:rsidRPr="00BA2C5F">
        <w:rPr>
          <w:rFonts w:eastAsia="Batang"/>
        </w:rPr>
        <w:tab/>
        <w:t>Единен европейски документ за обществени поръчки</w:t>
      </w:r>
    </w:p>
    <w:p w:rsidR="000A428A" w:rsidRPr="00BA2C5F" w:rsidRDefault="000A428A" w:rsidP="001A6F43">
      <w:pPr>
        <w:tabs>
          <w:tab w:val="left" w:pos="2410"/>
        </w:tabs>
        <w:suppressAutoHyphens/>
        <w:spacing w:before="120" w:line="240" w:lineRule="exact"/>
        <w:ind w:left="709" w:right="284"/>
        <w:jc w:val="both"/>
      </w:pPr>
      <w:r w:rsidRPr="00BA2C5F">
        <w:rPr>
          <w:rFonts w:eastAsia="Batang"/>
          <w:i/>
        </w:rPr>
        <w:t>Образец № 3</w:t>
      </w:r>
      <w:r w:rsidRPr="00BA2C5F">
        <w:tab/>
        <w:t>Декларация за срок на валидност на офертата</w:t>
      </w:r>
    </w:p>
    <w:p w:rsidR="000A428A" w:rsidRPr="00BA2C5F" w:rsidRDefault="000A428A" w:rsidP="001A6F43">
      <w:pPr>
        <w:tabs>
          <w:tab w:val="left" w:pos="2552"/>
        </w:tabs>
        <w:suppressAutoHyphens/>
        <w:spacing w:before="120" w:line="240" w:lineRule="exact"/>
        <w:ind w:left="2410" w:right="284" w:hanging="1701"/>
        <w:jc w:val="both"/>
      </w:pPr>
      <w:r w:rsidRPr="00BA2C5F">
        <w:rPr>
          <w:rFonts w:eastAsia="Batang"/>
          <w:i/>
        </w:rPr>
        <w:t>Образец № 4</w:t>
      </w:r>
      <w:r w:rsidRPr="00BA2C5F">
        <w:rPr>
          <w:rFonts w:eastAsia="Batang"/>
          <w:i/>
        </w:rPr>
        <w:tab/>
      </w:r>
      <w:r w:rsidRPr="00BA2C5F">
        <w:rPr>
          <w:rFonts w:eastAsia="Batang"/>
        </w:rPr>
        <w:t>Декларация за приемане на условията в проекта на договор</w:t>
      </w:r>
    </w:p>
    <w:p w:rsidR="000A428A" w:rsidRPr="00BA2C5F" w:rsidRDefault="000A428A" w:rsidP="001A6F43">
      <w:pPr>
        <w:tabs>
          <w:tab w:val="left" w:pos="2552"/>
        </w:tabs>
        <w:suppressAutoHyphens/>
        <w:spacing w:before="120" w:line="240" w:lineRule="exact"/>
        <w:ind w:left="2410" w:right="284" w:hanging="1701"/>
        <w:jc w:val="both"/>
      </w:pPr>
      <w:r w:rsidRPr="00BA2C5F">
        <w:rPr>
          <w:rFonts w:eastAsia="Batang"/>
          <w:i/>
        </w:rPr>
        <w:t>Образец № 5 А</w:t>
      </w:r>
      <w:r w:rsidRPr="00BA2C5F">
        <w:tab/>
        <w:t>Ценово предложение по обособена позиция 1</w:t>
      </w:r>
    </w:p>
    <w:p w:rsidR="000A428A" w:rsidRPr="00BA2C5F" w:rsidRDefault="000A428A" w:rsidP="001A6F43">
      <w:pPr>
        <w:tabs>
          <w:tab w:val="left" w:pos="2552"/>
        </w:tabs>
        <w:suppressAutoHyphens/>
        <w:spacing w:before="120" w:line="240" w:lineRule="exact"/>
        <w:ind w:left="2410" w:right="284" w:hanging="1701"/>
        <w:jc w:val="both"/>
      </w:pPr>
      <w:r w:rsidRPr="00BA2C5F">
        <w:rPr>
          <w:rFonts w:eastAsia="Batang"/>
          <w:i/>
        </w:rPr>
        <w:t>Образец № 5 Б</w:t>
      </w:r>
      <w:r w:rsidRPr="00BA2C5F">
        <w:tab/>
        <w:t>Ценово предложение по обособена позиция 2</w:t>
      </w:r>
    </w:p>
    <w:p w:rsidR="000A428A" w:rsidRPr="00BA2C5F" w:rsidRDefault="000A428A" w:rsidP="001A6F43">
      <w:pPr>
        <w:tabs>
          <w:tab w:val="left" w:pos="2410"/>
        </w:tabs>
        <w:suppressAutoHyphens/>
        <w:spacing w:before="120" w:line="240" w:lineRule="exact"/>
        <w:ind w:left="2410" w:right="284" w:hanging="1701"/>
        <w:jc w:val="both"/>
      </w:pPr>
      <w:r w:rsidRPr="00BA2C5F">
        <w:rPr>
          <w:rFonts w:eastAsia="Batang"/>
          <w:i/>
        </w:rPr>
        <w:t>Образец № </w:t>
      </w:r>
      <w:r w:rsidR="006227FF" w:rsidRPr="00BA2C5F">
        <w:rPr>
          <w:rFonts w:eastAsia="Batang"/>
          <w:i/>
        </w:rPr>
        <w:t>6</w:t>
      </w:r>
      <w:r w:rsidRPr="00BA2C5F">
        <w:rPr>
          <w:rFonts w:eastAsia="Batang"/>
          <w:i/>
        </w:rPr>
        <w:t> А</w:t>
      </w:r>
      <w:r w:rsidRPr="00BA2C5F">
        <w:rPr>
          <w:rFonts w:eastAsia="Batang"/>
        </w:rPr>
        <w:tab/>
        <w:t>Предложение за</w:t>
      </w:r>
      <w:r w:rsidRPr="00BA2C5F">
        <w:t xml:space="preserve"> изпълнение на поръчката по обособена позиция 1</w:t>
      </w:r>
    </w:p>
    <w:p w:rsidR="000A428A" w:rsidRDefault="000A428A" w:rsidP="001A6F43">
      <w:pPr>
        <w:suppressAutoHyphens/>
        <w:spacing w:before="120" w:line="240" w:lineRule="exact"/>
        <w:ind w:left="2410" w:right="284" w:hanging="1701"/>
        <w:jc w:val="both"/>
      </w:pPr>
      <w:r w:rsidRPr="00BA2C5F">
        <w:rPr>
          <w:rFonts w:eastAsia="Batang"/>
          <w:i/>
        </w:rPr>
        <w:t>Образец № </w:t>
      </w:r>
      <w:r w:rsidR="006227FF" w:rsidRPr="00BA2C5F">
        <w:rPr>
          <w:rFonts w:eastAsia="Batang"/>
          <w:i/>
        </w:rPr>
        <w:t>6</w:t>
      </w:r>
      <w:r w:rsidRPr="00BA2C5F">
        <w:rPr>
          <w:rFonts w:eastAsia="Batang"/>
          <w:i/>
        </w:rPr>
        <w:t> Б</w:t>
      </w:r>
      <w:r w:rsidRPr="00BA2C5F">
        <w:rPr>
          <w:rFonts w:eastAsia="Batang"/>
          <w:b/>
          <w:i/>
        </w:rPr>
        <w:tab/>
      </w:r>
      <w:r w:rsidRPr="00BA2C5F">
        <w:rPr>
          <w:rFonts w:eastAsia="Batang"/>
        </w:rPr>
        <w:t>Предложение за</w:t>
      </w:r>
      <w:r w:rsidRPr="00BA2C5F">
        <w:t xml:space="preserve"> изпълнение на поръчката по обособена позиция 2</w:t>
      </w:r>
    </w:p>
    <w:p w:rsidR="00091049" w:rsidRPr="00BA2C5F" w:rsidRDefault="00091049" w:rsidP="001A6F43">
      <w:pPr>
        <w:suppressAutoHyphens/>
        <w:spacing w:before="120" w:line="240" w:lineRule="exact"/>
        <w:ind w:left="2410" w:right="284" w:hanging="1701"/>
        <w:jc w:val="both"/>
        <w:rPr>
          <w:b/>
        </w:rPr>
      </w:pPr>
      <w:r w:rsidRPr="00BA2C5F">
        <w:rPr>
          <w:i/>
        </w:rPr>
        <w:t xml:space="preserve">Образец </w:t>
      </w:r>
      <w:r w:rsidRPr="0063535F">
        <w:rPr>
          <w:i/>
        </w:rPr>
        <w:t>7</w:t>
      </w:r>
      <w:r>
        <w:rPr>
          <w:i/>
        </w:rPr>
        <w:tab/>
      </w:r>
      <w:r w:rsidRPr="005337D3">
        <w:t>Декларация относно спазването на задълженията, свързани с данъци и осигуровки, опазване на околната среда, закрила на заетостта и условията на труд</w:t>
      </w:r>
    </w:p>
    <w:p w:rsidR="000A428A" w:rsidRPr="00BA2C5F" w:rsidRDefault="000A428A" w:rsidP="001A6F43">
      <w:pPr>
        <w:tabs>
          <w:tab w:val="left" w:pos="2410"/>
        </w:tabs>
        <w:suppressAutoHyphens/>
        <w:spacing w:before="120" w:line="240" w:lineRule="exact"/>
        <w:ind w:left="709" w:right="284"/>
        <w:jc w:val="both"/>
      </w:pPr>
      <w:r w:rsidRPr="00BA2C5F">
        <w:rPr>
          <w:b/>
        </w:rPr>
        <w:t>Раздел X.</w:t>
      </w:r>
      <w:r w:rsidRPr="00BA2C5F">
        <w:tab/>
        <w:t>Приложения</w:t>
      </w:r>
    </w:p>
    <w:p w:rsidR="000A428A" w:rsidRPr="00BA2C5F" w:rsidRDefault="000A428A" w:rsidP="001A6F43">
      <w:pPr>
        <w:tabs>
          <w:tab w:val="left" w:pos="2127"/>
        </w:tabs>
        <w:suppressAutoHyphens/>
        <w:spacing w:before="120" w:line="240" w:lineRule="exact"/>
        <w:ind w:left="851" w:right="284"/>
        <w:jc w:val="both"/>
      </w:pPr>
    </w:p>
    <w:p w:rsidR="000A428A" w:rsidRPr="00BA2C5F" w:rsidRDefault="000A428A" w:rsidP="001A6F43">
      <w:pPr>
        <w:tabs>
          <w:tab w:val="left" w:pos="2410"/>
        </w:tabs>
        <w:spacing w:line="240" w:lineRule="exact"/>
        <w:ind w:left="2552" w:right="284" w:hanging="1843"/>
        <w:jc w:val="both"/>
      </w:pPr>
      <w:r w:rsidRPr="00BA2C5F">
        <w:rPr>
          <w:rFonts w:eastAsia="Batang"/>
          <w:b/>
          <w:i/>
        </w:rPr>
        <w:t>Приложение А</w:t>
      </w:r>
      <w:r w:rsidRPr="00BA2C5F">
        <w:tab/>
        <w:t>Проект на договор по обособена позиция 1</w:t>
      </w:r>
    </w:p>
    <w:p w:rsidR="000A428A" w:rsidRPr="00BA2C5F" w:rsidRDefault="000A428A" w:rsidP="001A6F43">
      <w:pPr>
        <w:tabs>
          <w:tab w:val="left" w:pos="2410"/>
        </w:tabs>
        <w:spacing w:after="120"/>
        <w:ind w:left="2552" w:right="284" w:hanging="1843"/>
        <w:jc w:val="both"/>
      </w:pPr>
      <w:r w:rsidRPr="00BA2C5F">
        <w:rPr>
          <w:rFonts w:eastAsia="Batang"/>
          <w:b/>
          <w:i/>
        </w:rPr>
        <w:t>Приложение Б</w:t>
      </w:r>
      <w:r w:rsidRPr="00BA2C5F">
        <w:tab/>
        <w:t>Проект на договор по обособена позиция 2</w:t>
      </w:r>
    </w:p>
    <w:p w:rsidR="000A428A" w:rsidRPr="00BA2C5F" w:rsidRDefault="000A428A" w:rsidP="007D2DB8">
      <w:pPr>
        <w:tabs>
          <w:tab w:val="left" w:pos="2552"/>
        </w:tabs>
        <w:spacing w:after="120"/>
        <w:ind w:left="2552" w:right="284" w:hanging="1701"/>
        <w:jc w:val="center"/>
      </w:pPr>
    </w:p>
    <w:p w:rsidR="000A428A" w:rsidRPr="00BA2C5F" w:rsidRDefault="000A428A" w:rsidP="007D2DB8">
      <w:pPr>
        <w:tabs>
          <w:tab w:val="left" w:pos="2552"/>
        </w:tabs>
        <w:spacing w:after="120"/>
        <w:ind w:left="2552" w:right="284" w:hanging="1701"/>
        <w:jc w:val="center"/>
        <w:rPr>
          <w:b/>
          <w:sz w:val="28"/>
          <w:szCs w:val="28"/>
        </w:rPr>
      </w:pPr>
    </w:p>
    <w:p w:rsidR="000A428A" w:rsidRPr="00BA2C5F" w:rsidRDefault="000A428A" w:rsidP="007D2DB8">
      <w:pPr>
        <w:spacing w:after="200" w:line="276" w:lineRule="auto"/>
        <w:ind w:right="284"/>
        <w:jc w:val="center"/>
      </w:pPr>
      <w:r w:rsidRPr="00BA2C5F">
        <w:br w:type="page"/>
      </w:r>
    </w:p>
    <w:p w:rsidR="000A428A" w:rsidRPr="00BA2C5F" w:rsidRDefault="000A428A" w:rsidP="007D2DB8">
      <w:pPr>
        <w:pStyle w:val="ac"/>
        <w:shd w:val="clear" w:color="auto" w:fill="C6D9F1"/>
        <w:tabs>
          <w:tab w:val="left" w:pos="-709"/>
          <w:tab w:val="left" w:pos="720"/>
          <w:tab w:val="left" w:pos="1440"/>
          <w:tab w:val="left" w:pos="1596"/>
        </w:tabs>
        <w:spacing w:after="200" w:line="360" w:lineRule="exact"/>
        <w:ind w:left="-993" w:right="-618"/>
        <w:jc w:val="center"/>
        <w:rPr>
          <w:rFonts w:ascii="Times New Roman" w:hAnsi="Times New Roman"/>
          <w:b/>
          <w:bCs/>
          <w:sz w:val="24"/>
          <w:szCs w:val="24"/>
          <w:lang w:val="bg-BG"/>
        </w:rPr>
      </w:pPr>
      <w:bookmarkStart w:id="1" w:name="_Ref304298023"/>
      <w:r w:rsidRPr="00BA2C5F">
        <w:rPr>
          <w:rFonts w:ascii="Times New Roman" w:hAnsi="Times New Roman"/>
          <w:b/>
          <w:bCs/>
          <w:sz w:val="24"/>
          <w:szCs w:val="24"/>
          <w:lang w:val="bg-BG"/>
        </w:rPr>
        <w:lastRenderedPageBreak/>
        <w:t>РАЗДЕЛ I.</w:t>
      </w:r>
      <w:r w:rsidRPr="00BA2C5F">
        <w:rPr>
          <w:rFonts w:ascii="Times New Roman" w:hAnsi="Times New Roman"/>
          <w:b/>
          <w:bCs/>
          <w:sz w:val="24"/>
          <w:szCs w:val="24"/>
          <w:lang w:val="bg-BG"/>
        </w:rPr>
        <w:tab/>
        <w:t>ПРЕДМЕТ НА ОБЩЕСТВЕНАТА ПОРЪЧКА</w:t>
      </w:r>
    </w:p>
    <w:p w:rsidR="005C2337" w:rsidRPr="00BA2C5F" w:rsidRDefault="009E47FD" w:rsidP="005D32D0">
      <w:pPr>
        <w:shd w:val="clear" w:color="auto" w:fill="FFFFFF"/>
        <w:tabs>
          <w:tab w:val="left" w:pos="0"/>
          <w:tab w:val="left" w:leader="dot" w:pos="1771"/>
          <w:tab w:val="left" w:leader="dot" w:pos="2880"/>
        </w:tabs>
        <w:spacing w:after="100"/>
        <w:ind w:left="-993" w:right="-51"/>
        <w:jc w:val="both"/>
      </w:pPr>
      <w:r w:rsidRPr="00BA2C5F">
        <w:rPr>
          <w:lang w:eastAsia="bg-BG"/>
        </w:rPr>
        <w:tab/>
      </w:r>
      <w:r w:rsidR="000A428A" w:rsidRPr="00BA2C5F">
        <w:rPr>
          <w:lang w:eastAsia="bg-BG"/>
        </w:rPr>
        <w:t xml:space="preserve">Обществената поръчка е с предмет: </w:t>
      </w:r>
      <w:r w:rsidR="000A428A" w:rsidRPr="00BA2C5F">
        <w:rPr>
          <w:b/>
          <w:i/>
        </w:rPr>
        <w:t>„Подмяна на ІТ оборудването на НИК-МВР и изграждане на цялостна вътрешна институтска компютърна мрежа”</w:t>
      </w:r>
      <w:r w:rsidR="000A428A" w:rsidRPr="00BA2C5F">
        <w:t>, със следните обособени позиции:</w:t>
      </w:r>
    </w:p>
    <w:p w:rsidR="005C2337" w:rsidRPr="00BA2C5F" w:rsidRDefault="009E47FD" w:rsidP="003243D0">
      <w:pPr>
        <w:shd w:val="clear" w:color="auto" w:fill="FFFFFF"/>
        <w:tabs>
          <w:tab w:val="left" w:pos="0"/>
          <w:tab w:val="left" w:leader="dot" w:pos="1771"/>
          <w:tab w:val="left" w:leader="dot" w:pos="2880"/>
        </w:tabs>
        <w:spacing w:after="100"/>
        <w:ind w:left="-993" w:right="-51"/>
        <w:jc w:val="both"/>
        <w:rPr>
          <w:bCs/>
        </w:rPr>
      </w:pPr>
      <w:r w:rsidRPr="00BA2C5F">
        <w:rPr>
          <w:bCs/>
        </w:rPr>
        <w:tab/>
      </w:r>
      <w:r w:rsidR="000A428A" w:rsidRPr="00BA2C5F">
        <w:rPr>
          <w:bCs/>
          <w:u w:val="single"/>
        </w:rPr>
        <w:t>Обособена позиция 1:</w:t>
      </w:r>
      <w:r w:rsidR="000A428A" w:rsidRPr="00BA2C5F">
        <w:rPr>
          <w:bCs/>
        </w:rPr>
        <w:t xml:space="preserve"> </w:t>
      </w:r>
      <w:r w:rsidR="000A428A" w:rsidRPr="00BA2C5F">
        <w:rPr>
          <w:b/>
          <w:bCs/>
        </w:rPr>
        <w:t>Доставка на ІТ оборудването и изграждане на цялостна вътрешна институтска компютърна мрежа</w:t>
      </w:r>
      <w:r w:rsidR="000A428A" w:rsidRPr="00BA2C5F">
        <w:rPr>
          <w:bCs/>
        </w:rPr>
        <w:t>.</w:t>
      </w:r>
    </w:p>
    <w:p w:rsidR="000A428A" w:rsidRPr="00BA2C5F" w:rsidRDefault="009E47FD" w:rsidP="003243D0">
      <w:pPr>
        <w:shd w:val="clear" w:color="auto" w:fill="FFFFFF"/>
        <w:tabs>
          <w:tab w:val="left" w:pos="0"/>
          <w:tab w:val="left" w:leader="dot" w:pos="1771"/>
          <w:tab w:val="left" w:leader="dot" w:pos="2880"/>
        </w:tabs>
        <w:spacing w:after="100"/>
        <w:ind w:left="-993" w:right="-51"/>
        <w:jc w:val="both"/>
      </w:pPr>
      <w:r w:rsidRPr="00BA2C5F">
        <w:tab/>
      </w:r>
      <w:r w:rsidR="000A428A" w:rsidRPr="00BA2C5F">
        <w:rPr>
          <w:u w:val="single"/>
        </w:rPr>
        <w:t>Обособена позиция 2:</w:t>
      </w:r>
      <w:r w:rsidR="000A428A" w:rsidRPr="00BA2C5F">
        <w:t xml:space="preserve"> </w:t>
      </w:r>
      <w:r w:rsidR="000A428A" w:rsidRPr="00BA2C5F">
        <w:rPr>
          <w:b/>
        </w:rPr>
        <w:t>Пренасяне на вътрешно лабораторната информационна система на новите сървъри</w:t>
      </w:r>
      <w:r w:rsidR="000A428A" w:rsidRPr="00BA2C5F">
        <w:t>.</w:t>
      </w:r>
    </w:p>
    <w:p w:rsidR="000A428A" w:rsidRPr="00BA2C5F" w:rsidRDefault="000A428A" w:rsidP="007D2DB8">
      <w:pPr>
        <w:shd w:val="clear" w:color="auto" w:fill="FFFFFF"/>
        <w:tabs>
          <w:tab w:val="left" w:leader="dot" w:pos="1771"/>
          <w:tab w:val="left" w:leader="dot" w:pos="2880"/>
        </w:tabs>
        <w:jc w:val="center"/>
        <w:rPr>
          <w:lang w:eastAsia="bg-BG"/>
        </w:rPr>
      </w:pPr>
    </w:p>
    <w:p w:rsidR="000A428A" w:rsidRPr="00BA2C5F" w:rsidRDefault="000A428A" w:rsidP="007D2DB8">
      <w:pPr>
        <w:pStyle w:val="ac"/>
        <w:shd w:val="clear" w:color="auto" w:fill="C6D9F1"/>
        <w:tabs>
          <w:tab w:val="left" w:pos="-993"/>
          <w:tab w:val="left" w:pos="720"/>
          <w:tab w:val="left" w:pos="1440"/>
          <w:tab w:val="left" w:pos="1596"/>
        </w:tabs>
        <w:spacing w:after="200" w:line="360" w:lineRule="exact"/>
        <w:ind w:left="-993" w:right="-567"/>
        <w:jc w:val="center"/>
        <w:rPr>
          <w:lang w:val="bg-BG"/>
        </w:rPr>
      </w:pPr>
      <w:r w:rsidRPr="00BA2C5F">
        <w:rPr>
          <w:rFonts w:ascii="Times New Roman" w:hAnsi="Times New Roman"/>
          <w:b/>
          <w:bCs/>
          <w:sz w:val="24"/>
          <w:szCs w:val="24"/>
          <w:lang w:val="bg-BG"/>
        </w:rPr>
        <w:t>РАЗДЕЛ II.</w:t>
      </w:r>
      <w:r w:rsidRPr="00BA2C5F">
        <w:rPr>
          <w:rFonts w:ascii="Times New Roman" w:hAnsi="Times New Roman"/>
          <w:b/>
          <w:bCs/>
          <w:sz w:val="24"/>
          <w:szCs w:val="24"/>
          <w:lang w:val="bg-BG"/>
        </w:rPr>
        <w:tab/>
        <w:t>ТЕХНИЧЕСКА СПЕЦИФИКАЦИЯ</w:t>
      </w:r>
    </w:p>
    <w:p w:rsidR="00220FA8" w:rsidRPr="00BA2C5F" w:rsidRDefault="000A428A" w:rsidP="00220FA8">
      <w:pPr>
        <w:tabs>
          <w:tab w:val="left" w:pos="-993"/>
          <w:tab w:val="left" w:pos="720"/>
          <w:tab w:val="left" w:pos="900"/>
          <w:tab w:val="left" w:pos="1440"/>
          <w:tab w:val="left" w:pos="1596"/>
        </w:tabs>
        <w:spacing w:after="100" w:line="360" w:lineRule="exact"/>
        <w:ind w:left="-993"/>
        <w:jc w:val="both"/>
        <w:rPr>
          <w:rFonts w:ascii="Courier New" w:hAnsi="Courier New"/>
          <w:b/>
          <w:lang w:eastAsia="bg-BG"/>
        </w:rPr>
      </w:pPr>
      <w:r w:rsidRPr="00BA2C5F">
        <w:rPr>
          <w:b/>
          <w:lang w:eastAsia="bg-BG"/>
        </w:rPr>
        <w:t>Техническа спецификация</w:t>
      </w:r>
      <w:r w:rsidR="006904CD" w:rsidRPr="00BA2C5F">
        <w:rPr>
          <w:b/>
          <w:lang w:eastAsia="bg-BG"/>
        </w:rPr>
        <w:t xml:space="preserve"> по обособена позиция 1</w:t>
      </w:r>
      <w:r w:rsidR="00220FA8" w:rsidRPr="00BA2C5F">
        <w:rPr>
          <w:b/>
          <w:lang w:eastAsia="bg-BG"/>
        </w:rPr>
        <w:t>:</w:t>
      </w:r>
    </w:p>
    <w:p w:rsidR="000A428A" w:rsidRPr="00BA2C5F" w:rsidRDefault="000A428A" w:rsidP="00220FA8">
      <w:pPr>
        <w:tabs>
          <w:tab w:val="left" w:pos="-993"/>
          <w:tab w:val="left" w:pos="720"/>
          <w:tab w:val="left" w:pos="900"/>
          <w:tab w:val="left" w:pos="1440"/>
          <w:tab w:val="left" w:pos="1596"/>
        </w:tabs>
        <w:spacing w:after="100" w:line="360" w:lineRule="exact"/>
        <w:ind w:left="-993"/>
        <w:jc w:val="both"/>
        <w:rPr>
          <w:rFonts w:ascii="Courier New" w:hAnsi="Courier New"/>
          <w:b/>
          <w:lang w:eastAsia="bg-BG"/>
        </w:rPr>
      </w:pPr>
      <w:r w:rsidRPr="00BA2C5F">
        <w:rPr>
          <w:i/>
        </w:rPr>
        <w:t>(Таблицата отразява минималните изисквания към системата)</w:t>
      </w:r>
    </w:p>
    <w:p w:rsidR="000A428A" w:rsidRPr="00BA2C5F" w:rsidRDefault="000A428A" w:rsidP="007D2DB8">
      <w:pPr>
        <w:jc w:val="center"/>
      </w:pPr>
    </w:p>
    <w:tbl>
      <w:tblPr>
        <w:tblW w:w="1034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1418"/>
        <w:gridCol w:w="7938"/>
      </w:tblGrid>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F3AFB">
            <w:pPr>
              <w:ind w:left="42"/>
              <w:jc w:val="center"/>
              <w:rPr>
                <w:b/>
              </w:rPr>
            </w:pPr>
            <w:r w:rsidRPr="00BA2C5F">
              <w:rPr>
                <w:b/>
              </w:rPr>
              <w:t>№</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Количество</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Спецификация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sz w:val="22"/>
                <w:szCs w:val="22"/>
              </w:rPr>
            </w:pPr>
            <w:r w:rsidRPr="00BA2C5F">
              <w:rPr>
                <w:b/>
                <w:bCs/>
                <w:color w:val="000000"/>
              </w:rPr>
              <w:t>Общи изисквания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w:t>
            </w:r>
            <w:proofErr w:type="spellStart"/>
            <w:r w:rsidRPr="00BA2C5F">
              <w:t>1</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Цялото оборудване да е ново и да присъства в актуалната продуктова гама на производителя за 2017г.</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Цялото хардуерно оборудване да работи в диапазон на напрежението от 187 V (220 V - 15%) до 242 V (220 V +</w:t>
            </w:r>
          </w:p>
          <w:p w:rsidR="00A47B41" w:rsidRPr="00BA2C5F" w:rsidRDefault="00A47B41" w:rsidP="007D2DB8">
            <w:pPr>
              <w:ind w:left="42"/>
              <w:rPr>
                <w:bCs/>
                <w:color w:val="000000"/>
                <w:sz w:val="22"/>
                <w:szCs w:val="22"/>
              </w:rPr>
            </w:pPr>
            <w:r w:rsidRPr="00BA2C5F">
              <w:rPr>
                <w:bCs/>
                <w:color w:val="000000"/>
              </w:rPr>
              <w:t>10%), при 50Hz +/- 0.5</w:t>
            </w:r>
            <w:r w:rsidR="00F55BB3">
              <w:rPr>
                <w:bCs/>
                <w:color w:val="000000"/>
              </w:rPr>
              <w:t xml:space="preserve"> </w:t>
            </w:r>
            <w:proofErr w:type="spellStart"/>
            <w:r w:rsidRPr="00BA2C5F">
              <w:rPr>
                <w:bCs/>
                <w:color w:val="000000"/>
              </w:rPr>
              <w:t>Hz</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Цялото хардуерно оборудване да бъде окомплектовано с всички необходими </w:t>
            </w:r>
            <w:proofErr w:type="spellStart"/>
            <w:r w:rsidRPr="00BA2C5F">
              <w:rPr>
                <w:bCs/>
                <w:color w:val="000000"/>
              </w:rPr>
              <w:t>токозахранващи</w:t>
            </w:r>
            <w:proofErr w:type="spellEnd"/>
            <w:r w:rsidRPr="00BA2C5F">
              <w:rPr>
                <w:bCs/>
                <w:color w:val="000000"/>
              </w:rPr>
              <w:t xml:space="preserve"> и </w:t>
            </w:r>
            <w:proofErr w:type="spellStart"/>
            <w:r w:rsidRPr="00BA2C5F">
              <w:rPr>
                <w:bCs/>
                <w:color w:val="000000"/>
              </w:rPr>
              <w:t>интерфейсни</w:t>
            </w:r>
            <w:proofErr w:type="spellEnd"/>
            <w:r w:rsidRPr="00BA2C5F">
              <w:rPr>
                <w:bCs/>
                <w:color w:val="000000"/>
              </w:rPr>
              <w:t xml:space="preserve"> кабели и щепсели, които са в съответствие с действащите в България стандарти.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Описаното по-долу сървърно оборудване да бъде с търговската марка на един производител (не се допуска комплектуване от повече от един производител).</w:t>
            </w:r>
          </w:p>
          <w:p w:rsidR="00A47B41" w:rsidRPr="00BA2C5F" w:rsidRDefault="00A47B41" w:rsidP="007D2DB8">
            <w:pPr>
              <w:ind w:left="42"/>
              <w:rPr>
                <w:bCs/>
                <w:color w:val="000000"/>
                <w:sz w:val="22"/>
                <w:szCs w:val="22"/>
              </w:rPr>
            </w:pPr>
            <w:r w:rsidRPr="00BA2C5F">
              <w:rPr>
                <w:bCs/>
                <w:color w:val="000000"/>
              </w:rPr>
              <w:t>При офериране на дадено устройство/модул е необходимо посочване на партидните номера и производител на всеки компонент, включен в предложението. Не се допуска офериране на устройства и/или хардуерни модули не-носещи търговската марка на производителя (не се допускат партидни номера от повече от един производител).</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За предложените сървъри да се представи IT ECO декларация.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Посоченото по-долу оборудване да отговаря на следните минимални технически изисквания: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A47B41" w:rsidRPr="00BA2C5F" w:rsidRDefault="00A47B41" w:rsidP="00A85DE8">
            <w:pPr>
              <w:widowControl w:val="0"/>
              <w:ind w:left="42"/>
              <w:jc w:val="center"/>
              <w:rPr>
                <w:b/>
              </w:rPr>
            </w:pPr>
            <w:r w:rsidRPr="00BA2C5F">
              <w:rPr>
                <w:b/>
              </w:rPr>
              <w:lastRenderedPageBreak/>
              <w:t>2.</w:t>
            </w:r>
          </w:p>
        </w:tc>
        <w:tc>
          <w:tcPr>
            <w:tcW w:w="1418" w:type="dxa"/>
            <w:tcBorders>
              <w:top w:val="single" w:sz="4" w:space="0" w:color="000000"/>
              <w:left w:val="single" w:sz="4" w:space="0" w:color="000000"/>
              <w:bottom w:val="single" w:sz="4" w:space="0" w:color="000000"/>
              <w:right w:val="single" w:sz="4" w:space="0" w:color="000000"/>
            </w:tcBorders>
            <w:shd w:val="clear" w:color="auto" w:fill="BEBEBE"/>
          </w:tcPr>
          <w:p w:rsidR="00A47B41" w:rsidRPr="00BA2C5F" w:rsidRDefault="00A47B41" w:rsidP="007D2DB8">
            <w:pPr>
              <w:ind w:left="42"/>
              <w:rPr>
                <w:b/>
              </w:rPr>
            </w:pPr>
          </w:p>
          <w:p w:rsidR="00A47B41" w:rsidRPr="00BA2C5F" w:rsidRDefault="00A47B41">
            <w:pPr>
              <w:ind w:left="42"/>
              <w:jc w:val="center"/>
              <w:rPr>
                <w:b/>
              </w:rPr>
            </w:pPr>
            <w:r w:rsidRPr="00BA2C5F">
              <w:rPr>
                <w:b/>
              </w:rPr>
              <w:t>3 бр.</w:t>
            </w:r>
          </w:p>
        </w:tc>
        <w:tc>
          <w:tcPr>
            <w:tcW w:w="7938"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A47B41" w:rsidRPr="00BA2C5F" w:rsidRDefault="00A47B41" w:rsidP="007D2DB8">
            <w:pPr>
              <w:ind w:left="42"/>
              <w:rPr>
                <w:b/>
                <w:bCs/>
                <w:color w:val="000000"/>
              </w:rPr>
            </w:pPr>
            <w:r w:rsidRPr="00BA2C5F">
              <w:rPr>
                <w:b/>
                <w:bCs/>
                <w:color w:val="000000"/>
              </w:rPr>
              <w:t>Сървър + монитор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2 броя</w:t>
            </w:r>
            <w:r w:rsidRPr="00BA2C5F">
              <w:rPr>
                <w:bCs/>
                <w:color w:val="000000"/>
              </w:rPr>
              <w:tab/>
            </w:r>
            <w:r w:rsidR="004B4761" w:rsidRPr="00BA2C5F">
              <w:rPr>
                <w:bCs/>
                <w:color w:val="000000"/>
              </w:rPr>
              <w:t xml:space="preserve"> </w:t>
            </w:r>
            <w:r w:rsidRPr="00BA2C5F">
              <w:rPr>
                <w:bCs/>
                <w:color w:val="000000"/>
              </w:rPr>
              <w:t>процесори</w:t>
            </w:r>
            <w:r w:rsidRPr="00BA2C5F">
              <w:rPr>
                <w:bCs/>
                <w:color w:val="000000"/>
              </w:rPr>
              <w:tab/>
              <w:t>от  последно  поколение  (v4), със следните параметри:</w:t>
            </w:r>
          </w:p>
          <w:p w:rsidR="00A47B41" w:rsidRPr="00BA2C5F" w:rsidRDefault="00A47B41" w:rsidP="007D2DB8">
            <w:pPr>
              <w:numPr>
                <w:ilvl w:val="0"/>
                <w:numId w:val="16"/>
              </w:numPr>
              <w:tabs>
                <w:tab w:val="left" w:pos="245"/>
              </w:tabs>
              <w:rPr>
                <w:bCs/>
                <w:color w:val="000000"/>
                <w:sz w:val="22"/>
                <w:szCs w:val="22"/>
              </w:rPr>
            </w:pPr>
            <w:r w:rsidRPr="00BA2C5F">
              <w:rPr>
                <w:bCs/>
                <w:color w:val="000000"/>
              </w:rPr>
              <w:t>ядра (</w:t>
            </w:r>
            <w:proofErr w:type="spellStart"/>
            <w:r w:rsidRPr="00BA2C5F">
              <w:rPr>
                <w:bCs/>
                <w:color w:val="000000"/>
              </w:rPr>
              <w:t>cores</w:t>
            </w:r>
            <w:proofErr w:type="spellEnd"/>
            <w:r w:rsidRPr="00BA2C5F">
              <w:rPr>
                <w:bCs/>
                <w:color w:val="000000"/>
              </w:rPr>
              <w:t>) - 12бр.</w:t>
            </w:r>
          </w:p>
          <w:p w:rsidR="00A47B41" w:rsidRPr="00BA2C5F" w:rsidRDefault="00A47B41" w:rsidP="007D2DB8">
            <w:pPr>
              <w:numPr>
                <w:ilvl w:val="0"/>
                <w:numId w:val="16"/>
              </w:numPr>
              <w:tabs>
                <w:tab w:val="left" w:pos="245"/>
              </w:tabs>
              <w:rPr>
                <w:bCs/>
                <w:color w:val="000000"/>
                <w:sz w:val="22"/>
                <w:szCs w:val="22"/>
              </w:rPr>
            </w:pPr>
            <w:r w:rsidRPr="00BA2C5F">
              <w:rPr>
                <w:bCs/>
                <w:color w:val="000000"/>
              </w:rPr>
              <w:t>тактова честота - 2,2GHz</w:t>
            </w:r>
          </w:p>
          <w:p w:rsidR="00A47B41" w:rsidRPr="00BA2C5F" w:rsidRDefault="00A47B41" w:rsidP="007D2DB8">
            <w:pPr>
              <w:numPr>
                <w:ilvl w:val="0"/>
                <w:numId w:val="16"/>
              </w:numPr>
              <w:tabs>
                <w:tab w:val="left" w:pos="245"/>
              </w:tabs>
              <w:rPr>
                <w:bCs/>
                <w:color w:val="000000"/>
                <w:sz w:val="22"/>
                <w:szCs w:val="22"/>
              </w:rPr>
            </w:pPr>
            <w:r w:rsidRPr="00BA2C5F">
              <w:rPr>
                <w:bCs/>
                <w:color w:val="000000"/>
              </w:rPr>
              <w:t>кеш памет - 30MB</w:t>
            </w:r>
          </w:p>
          <w:p w:rsidR="00A47B41" w:rsidRPr="005337D3" w:rsidRDefault="00A47B41" w:rsidP="007D2DB8">
            <w:pPr>
              <w:numPr>
                <w:ilvl w:val="0"/>
                <w:numId w:val="16"/>
              </w:numPr>
              <w:tabs>
                <w:tab w:val="left" w:pos="245"/>
              </w:tabs>
              <w:rPr>
                <w:bCs/>
                <w:color w:val="000000"/>
                <w:sz w:val="22"/>
                <w:szCs w:val="22"/>
              </w:rPr>
            </w:pPr>
            <w:r w:rsidRPr="00BA2C5F">
              <w:rPr>
                <w:bCs/>
                <w:color w:val="000000"/>
              </w:rPr>
              <w:t>мощност на разсейване - 105W</w:t>
            </w:r>
          </w:p>
          <w:p w:rsidR="00C05932" w:rsidRPr="005337D3" w:rsidRDefault="00C05932" w:rsidP="005337D3">
            <w:pPr>
              <w:tabs>
                <w:tab w:val="left" w:pos="1417"/>
              </w:tabs>
              <w:ind w:left="244"/>
              <w:rPr>
                <w:bCs/>
                <w:i/>
                <w:color w:val="000000"/>
                <w:sz w:val="22"/>
                <w:szCs w:val="22"/>
              </w:rPr>
            </w:pPr>
            <w:r w:rsidRPr="005337D3">
              <w:rPr>
                <w:bCs/>
                <w:i/>
                <w:color w:val="000000"/>
                <w:sz w:val="22"/>
                <w:szCs w:val="22"/>
              </w:rPr>
              <w:t>или еквивалентно/и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w:t>
            </w:r>
            <w:proofErr w:type="spellStart"/>
            <w:r w:rsidRPr="00BA2C5F">
              <w:t>2</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Поддържани технологии на процесора:</w:t>
            </w:r>
          </w:p>
          <w:p w:rsidR="00A47B41" w:rsidRPr="00BA2C5F" w:rsidRDefault="00A47B41" w:rsidP="007D2DB8">
            <w:pPr>
              <w:numPr>
                <w:ilvl w:val="0"/>
                <w:numId w:val="15"/>
              </w:numPr>
              <w:tabs>
                <w:tab w:val="left" w:pos="245"/>
              </w:tabs>
              <w:rPr>
                <w:bCs/>
                <w:color w:val="000000"/>
                <w:sz w:val="22"/>
                <w:szCs w:val="22"/>
              </w:rPr>
            </w:pPr>
            <w:proofErr w:type="spellStart"/>
            <w:r w:rsidRPr="00BA2C5F">
              <w:rPr>
                <w:bCs/>
                <w:color w:val="000000"/>
              </w:rPr>
              <w:t>Hyper-ThreadingTechnology</w:t>
            </w:r>
            <w:proofErr w:type="spellEnd"/>
          </w:p>
          <w:p w:rsidR="00A47B41" w:rsidRPr="005337D3" w:rsidRDefault="00A47B41" w:rsidP="007D2DB8">
            <w:pPr>
              <w:numPr>
                <w:ilvl w:val="0"/>
                <w:numId w:val="15"/>
              </w:numPr>
              <w:tabs>
                <w:tab w:val="left" w:pos="245"/>
              </w:tabs>
              <w:rPr>
                <w:bCs/>
                <w:color w:val="000000"/>
                <w:sz w:val="22"/>
                <w:szCs w:val="22"/>
              </w:rPr>
            </w:pPr>
            <w:proofErr w:type="spellStart"/>
            <w:r w:rsidRPr="00BA2C5F">
              <w:rPr>
                <w:bCs/>
                <w:color w:val="000000"/>
              </w:rPr>
              <w:t>VirtualizationTechnology</w:t>
            </w:r>
            <w:proofErr w:type="spellEnd"/>
          </w:p>
          <w:p w:rsidR="00C05932" w:rsidRPr="005337D3" w:rsidRDefault="00C05932" w:rsidP="005337D3">
            <w:pPr>
              <w:tabs>
                <w:tab w:val="left" w:pos="245"/>
              </w:tabs>
              <w:ind w:left="244"/>
              <w:rPr>
                <w:bCs/>
                <w:i/>
                <w:color w:val="000000"/>
                <w:sz w:val="22"/>
                <w:szCs w:val="22"/>
              </w:rPr>
            </w:pPr>
            <w:r w:rsidRPr="005337D3">
              <w:rPr>
                <w:bCs/>
                <w:i/>
                <w:color w:val="000000"/>
                <w:sz w:val="22"/>
                <w:szCs w:val="22"/>
              </w:rPr>
              <w:t>или еквивалентно/и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Оперативна памет минимум 64GB </w:t>
            </w:r>
            <w:proofErr w:type="spellStart"/>
            <w:r w:rsidRPr="00BA2C5F">
              <w:rPr>
                <w:bCs/>
                <w:color w:val="000000"/>
              </w:rPr>
              <w:t>Registered</w:t>
            </w:r>
            <w:proofErr w:type="spellEnd"/>
            <w:r w:rsidRPr="00BA2C5F">
              <w:rPr>
                <w:bCs/>
                <w:color w:val="000000"/>
              </w:rPr>
              <w:t xml:space="preserve"> DDR4-2400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Възможност за разширение на минимум 1.5 ТВ чрез добавяне на необходимите модули памет, с максимално ниво на защита на паметта при аварийни ситуации.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Хардуерен контролер, поддържащ RAID 0,1,5, (или по-висок) скорост на предаване на данни 12 </w:t>
            </w:r>
            <w:proofErr w:type="spellStart"/>
            <w:r w:rsidRPr="00BA2C5F">
              <w:rPr>
                <w:bCs/>
                <w:color w:val="000000"/>
              </w:rPr>
              <w:t>Gb</w:t>
            </w:r>
            <w:proofErr w:type="spellEnd"/>
            <w:r w:rsidRPr="00BA2C5F">
              <w:rPr>
                <w:bCs/>
                <w:color w:val="000000"/>
              </w:rPr>
              <w:t>/s за SAS дискове, с не по-малко от 2GB резервирана кеш памет.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Наличие на  външен SAS </w:t>
            </w:r>
            <w:proofErr w:type="spellStart"/>
            <w:r w:rsidRPr="00BA2C5F">
              <w:rPr>
                <w:bCs/>
                <w:color w:val="000000"/>
              </w:rPr>
              <w:t>port</w:t>
            </w:r>
            <w:proofErr w:type="spellEnd"/>
            <w:r w:rsidRPr="00BA2C5F">
              <w:rPr>
                <w:bCs/>
                <w:color w:val="000000"/>
              </w:rPr>
              <w:t xml:space="preserve"> за връзка с архивиращо устройство.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Готовност за инсталиране на минимум 16 броя твърди дискове с размер 2,5“ SAS.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Инсталирани следните видове дискове:</w:t>
            </w:r>
          </w:p>
          <w:p w:rsidR="00A47B41" w:rsidRPr="00BA2C5F" w:rsidRDefault="00A47B41" w:rsidP="007D2DB8">
            <w:pPr>
              <w:numPr>
                <w:ilvl w:val="0"/>
                <w:numId w:val="14"/>
              </w:numPr>
              <w:tabs>
                <w:tab w:val="left" w:pos="240"/>
              </w:tabs>
              <w:rPr>
                <w:bCs/>
                <w:color w:val="000000"/>
                <w:sz w:val="22"/>
                <w:szCs w:val="22"/>
              </w:rPr>
            </w:pPr>
            <w:r w:rsidRPr="00BA2C5F">
              <w:rPr>
                <w:bCs/>
                <w:color w:val="000000"/>
              </w:rPr>
              <w:t xml:space="preserve">10 броя 1.2TB 12G SAS 10K </w:t>
            </w:r>
            <w:proofErr w:type="spellStart"/>
            <w:r w:rsidRPr="00BA2C5F">
              <w:rPr>
                <w:bCs/>
                <w:color w:val="000000"/>
              </w:rPr>
              <w:t>rpm</w:t>
            </w:r>
            <w:proofErr w:type="spellEnd"/>
            <w:r w:rsidRPr="00BA2C5F">
              <w:rPr>
                <w:bCs/>
                <w:color w:val="000000"/>
              </w:rPr>
              <w:t xml:space="preserve"> SFF (2.5-inch)</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Минимум 4 </w:t>
            </w:r>
            <w:proofErr w:type="spellStart"/>
            <w:r w:rsidRPr="00BA2C5F">
              <w:rPr>
                <w:bCs/>
                <w:color w:val="000000"/>
              </w:rPr>
              <w:t>Ethernet</w:t>
            </w:r>
            <w:proofErr w:type="spellEnd"/>
            <w:r w:rsidRPr="00BA2C5F">
              <w:rPr>
                <w:bCs/>
                <w:color w:val="000000"/>
              </w:rPr>
              <w:t xml:space="preserve"> порта с минимална скорост 100/1000 </w:t>
            </w:r>
            <w:proofErr w:type="spellStart"/>
            <w:r w:rsidRPr="00BA2C5F">
              <w:rPr>
                <w:bCs/>
                <w:color w:val="000000"/>
              </w:rPr>
              <w:t>Mb</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2.10.</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Системата да предоставя не по-малко от 6 бр. РС1е 3.0 слотове за разширение.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2бр. захранващи модули с мощност 800W и ефективност не по-малко от 94%.</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Периферия: Standard </w:t>
            </w:r>
            <w:proofErr w:type="spellStart"/>
            <w:r w:rsidRPr="00BA2C5F">
              <w:rPr>
                <w:bCs/>
                <w:color w:val="000000"/>
              </w:rPr>
              <w:t>Keyboard</w:t>
            </w:r>
            <w:proofErr w:type="spellEnd"/>
            <w:r w:rsidRPr="00BA2C5F">
              <w:rPr>
                <w:bCs/>
                <w:color w:val="000000"/>
              </w:rPr>
              <w:t xml:space="preserve">, надписана и по БДС от производителя, оптична мишка (2 бутона + </w:t>
            </w:r>
            <w:proofErr w:type="spellStart"/>
            <w:r w:rsidRPr="00BA2C5F">
              <w:rPr>
                <w:bCs/>
                <w:color w:val="000000"/>
              </w:rPr>
              <w:t>скрол</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Максимален размер на сървъра за монтаж в шкаф - 2U.</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2.14.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Сървърите да бъдат инсталирани в 19” сървърен шкаф </w:t>
            </w:r>
            <w:proofErr w:type="spellStart"/>
            <w:r w:rsidRPr="00BA2C5F">
              <w:rPr>
                <w:bCs/>
                <w:color w:val="000000"/>
              </w:rPr>
              <w:t>ack</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На всеки сървър да се инсталира операционна система Microsoft Windows Server 2012 R2 Standard </w:t>
            </w:r>
            <w:proofErr w:type="spellStart"/>
            <w:r w:rsidRPr="00BA2C5F">
              <w:rPr>
                <w:bCs/>
                <w:color w:val="000000"/>
              </w:rPr>
              <w:t>Edition</w:t>
            </w:r>
            <w:proofErr w:type="spellEnd"/>
            <w:r w:rsidRPr="00BA2C5F">
              <w:rPr>
                <w:bCs/>
                <w:color w:val="000000"/>
              </w:rPr>
              <w:t>.</w:t>
            </w:r>
          </w:p>
          <w:p w:rsidR="00A47B41" w:rsidRPr="00BA2C5F" w:rsidRDefault="00A47B41" w:rsidP="007D2DB8">
            <w:pPr>
              <w:ind w:left="42"/>
              <w:rPr>
                <w:bCs/>
                <w:color w:val="000000"/>
                <w:sz w:val="22"/>
                <w:szCs w:val="22"/>
              </w:rPr>
            </w:pPr>
            <w:r w:rsidRPr="00BA2C5F">
              <w:rPr>
                <w:bCs/>
                <w:color w:val="000000"/>
              </w:rPr>
              <w:t xml:space="preserve">Изпълнителят да подготви </w:t>
            </w:r>
            <w:proofErr w:type="spellStart"/>
            <w:r w:rsidRPr="00BA2C5F">
              <w:rPr>
                <w:bCs/>
                <w:color w:val="000000"/>
              </w:rPr>
              <w:t>image</w:t>
            </w:r>
            <w:proofErr w:type="spellEnd"/>
            <w:r w:rsidRPr="00BA2C5F">
              <w:rPr>
                <w:bCs/>
                <w:color w:val="000000"/>
              </w:rPr>
              <w:t xml:space="preserve"> за възстановяване на инсталацията при необходимост.</w:t>
            </w:r>
          </w:p>
          <w:p w:rsidR="00A47B41" w:rsidRPr="00BA2C5F" w:rsidRDefault="00A47B41" w:rsidP="007D2DB8">
            <w:pPr>
              <w:ind w:left="42"/>
              <w:rPr>
                <w:bCs/>
                <w:color w:val="000000"/>
                <w:sz w:val="22"/>
                <w:szCs w:val="22"/>
              </w:rPr>
            </w:pPr>
            <w:r w:rsidRPr="00BA2C5F">
              <w:rPr>
                <w:bCs/>
                <w:color w:val="000000"/>
              </w:rPr>
              <w:t>Лицензите за операционните системи ще бъдат предоставени от Възложителя.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Монитори: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Размер на екрана – минимум 23.8" (60.45 cm)</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Тип на матрицата – IPS, </w:t>
            </w:r>
            <w:proofErr w:type="spellStart"/>
            <w:r w:rsidRPr="00BA2C5F">
              <w:rPr>
                <w:bCs/>
                <w:color w:val="000000"/>
              </w:rPr>
              <w:t>Anti-Glare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Ъгъл на видимост H/ V – минимум 178° / 178°</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Резолюция – минимум 1920x1080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Минимална яркост на екрана – 250 cd/m2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Минимални стойности на контраст: </w:t>
            </w:r>
          </w:p>
          <w:p w:rsidR="00A47B41" w:rsidRPr="00BA2C5F" w:rsidRDefault="00A47B41" w:rsidP="007D2DB8">
            <w:pPr>
              <w:ind w:left="42"/>
              <w:rPr>
                <w:bCs/>
                <w:color w:val="000000"/>
                <w:sz w:val="22"/>
                <w:szCs w:val="22"/>
              </w:rPr>
            </w:pPr>
            <w:r w:rsidRPr="00BA2C5F">
              <w:rPr>
                <w:bCs/>
                <w:color w:val="000000"/>
              </w:rPr>
              <w:t>1000:1 статичен; 1000000:1 динамичен</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Интерфейси: VGA; HDMI (с поддръжка на HDCP); </w:t>
            </w:r>
            <w:proofErr w:type="spellStart"/>
            <w:r w:rsidRPr="00BA2C5F">
              <w:rPr>
                <w:bCs/>
                <w:color w:val="000000"/>
              </w:rPr>
              <w:t>DisplayPort</w:t>
            </w:r>
            <w:proofErr w:type="spellEnd"/>
            <w:r w:rsidRPr="00BA2C5F">
              <w:rPr>
                <w:bCs/>
                <w:color w:val="000000"/>
              </w:rPr>
              <w:t xml:space="preserve">;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2.16.8.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„Ергономична стойка с възможност за регулиране на дисплея възможност за регулиране по височина, в наклон и завъртане около оста”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A47B41" w:rsidRPr="00BA2C5F" w:rsidRDefault="00A47B41" w:rsidP="00A85DE8">
            <w:pPr>
              <w:widowControl w:val="0"/>
              <w:ind w:left="42"/>
              <w:jc w:val="center"/>
              <w:rPr>
                <w:b/>
              </w:rPr>
            </w:pPr>
            <w:r w:rsidRPr="00BA2C5F">
              <w:rPr>
                <w:b/>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BEBEBE"/>
          </w:tcPr>
          <w:p w:rsidR="00A47B41" w:rsidRPr="00BA2C5F" w:rsidRDefault="00A47B41" w:rsidP="007D2DB8">
            <w:pPr>
              <w:ind w:left="42"/>
              <w:rPr>
                <w:b/>
              </w:rPr>
            </w:pPr>
          </w:p>
        </w:tc>
        <w:tc>
          <w:tcPr>
            <w:tcW w:w="7938"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A47B41" w:rsidRPr="00BA2C5F" w:rsidRDefault="00A47B41" w:rsidP="007D2DB8">
            <w:pPr>
              <w:ind w:left="42"/>
              <w:rPr>
                <w:b/>
                <w:bCs/>
                <w:color w:val="000000"/>
              </w:rPr>
            </w:pPr>
            <w:r w:rsidRPr="00BA2C5F">
              <w:rPr>
                <w:b/>
                <w:bCs/>
                <w:color w:val="000000"/>
              </w:rPr>
              <w:t>Сървърен шкаф</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3.1.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pPr>
              <w:ind w:left="42"/>
              <w:jc w:val="center"/>
            </w:pPr>
          </w:p>
          <w:p w:rsidR="00A47B41" w:rsidRPr="00BA2C5F" w:rsidRDefault="00A47B41">
            <w:pPr>
              <w:ind w:left="42"/>
              <w:jc w:val="center"/>
            </w:pPr>
            <w:r w:rsidRPr="00BA2C5F">
              <w:t>1 бр.</w:t>
            </w: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19” сървърен шкаф /</w:t>
            </w:r>
            <w:proofErr w:type="spellStart"/>
            <w:r w:rsidRPr="00BA2C5F">
              <w:rPr>
                <w:bCs/>
                <w:color w:val="000000"/>
              </w:rPr>
              <w:t>rack</w:t>
            </w:r>
            <w:proofErr w:type="spellEnd"/>
            <w:r w:rsidRPr="00BA2C5F">
              <w:rPr>
                <w:bCs/>
                <w:color w:val="000000"/>
              </w:rPr>
              <w:t>/ с минимална големина 42U. Шкафът да бъде оборудван с предна и задна заключваща се врата и свалящи се странични панели.</w:t>
            </w:r>
          </w:p>
          <w:p w:rsidR="00A47B41" w:rsidRPr="00BA2C5F" w:rsidRDefault="00A47B41" w:rsidP="007D2DB8">
            <w:pPr>
              <w:ind w:left="42"/>
              <w:rPr>
                <w:bCs/>
                <w:color w:val="000000"/>
                <w:sz w:val="22"/>
                <w:szCs w:val="22"/>
              </w:rPr>
            </w:pPr>
            <w:r w:rsidRPr="00BA2C5F">
              <w:rPr>
                <w:bCs/>
                <w:color w:val="000000"/>
              </w:rPr>
              <w:t>Електроразпределителен модул, съвместим с доставеното оборудване.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pPr>
              <w:ind w:left="42"/>
              <w:jc w:val="center"/>
              <w:rPr>
                <w:b/>
              </w:rPr>
            </w:pPr>
          </w:p>
          <w:p w:rsidR="00A47B41" w:rsidRPr="00BA2C5F" w:rsidRDefault="00A47B41">
            <w:pPr>
              <w:ind w:left="42"/>
              <w:jc w:val="center"/>
              <w:rPr>
                <w:b/>
              </w:rPr>
            </w:pPr>
            <w:r w:rsidRPr="00BA2C5F">
              <w:rPr>
                <w:b/>
              </w:rPr>
              <w:t>2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 xml:space="preserve">Непрекъсваемо </w:t>
            </w:r>
            <w:proofErr w:type="spellStart"/>
            <w:r w:rsidRPr="00BA2C5F">
              <w:rPr>
                <w:b/>
                <w:bCs/>
                <w:color w:val="000000"/>
              </w:rPr>
              <w:t>токозахранващo</w:t>
            </w:r>
            <w:proofErr w:type="spellEnd"/>
            <w:r w:rsidRPr="00BA2C5F">
              <w:rPr>
                <w:b/>
                <w:bCs/>
                <w:color w:val="000000"/>
              </w:rPr>
              <w:t xml:space="preserve"> устройство /UPS/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4.1.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Минимална изходна мощност – 6 KVA.</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Технология: </w:t>
            </w:r>
            <w:proofErr w:type="spellStart"/>
            <w:r w:rsidRPr="00BA2C5F">
              <w:rPr>
                <w:bCs/>
                <w:color w:val="000000"/>
              </w:rPr>
              <w:t>Double</w:t>
            </w:r>
            <w:proofErr w:type="spellEnd"/>
            <w:r w:rsidRPr="00BA2C5F">
              <w:rPr>
                <w:bCs/>
                <w:color w:val="000000"/>
              </w:rPr>
              <w:t xml:space="preserve"> </w:t>
            </w:r>
            <w:proofErr w:type="spellStart"/>
            <w:r w:rsidRPr="00BA2C5F">
              <w:rPr>
                <w:bCs/>
                <w:color w:val="000000"/>
              </w:rPr>
              <w:t>Conversion</w:t>
            </w:r>
            <w:proofErr w:type="spellEnd"/>
            <w:r w:rsidRPr="00BA2C5F">
              <w:rPr>
                <w:bCs/>
                <w:color w:val="000000"/>
              </w:rPr>
              <w:t xml:space="preserve"> </w:t>
            </w:r>
            <w:proofErr w:type="spellStart"/>
            <w:r w:rsidRPr="00BA2C5F">
              <w:rPr>
                <w:bCs/>
                <w:color w:val="000000"/>
              </w:rPr>
              <w:t>Online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Наличие на автоматичен и ръчен байпас.</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w:t>
            </w:r>
            <w:proofErr w:type="spellStart"/>
            <w:r w:rsidRPr="00BA2C5F">
              <w:t>4</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Ефикасност при пълно натоварване – минимум 94%.</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Минимум 6 x IEC C19</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Вградено мрежово управление и наблюдение.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UPS да бъде с възможност за инсталиране в 19” сървърен шкаф /</w:t>
            </w:r>
            <w:proofErr w:type="spellStart"/>
            <w:r w:rsidRPr="00BA2C5F">
              <w:rPr>
                <w:bCs/>
                <w:color w:val="000000"/>
              </w:rPr>
              <w:t>rack</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4.8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Единият UPS да бъде монтиран в сървърния шкаф по т. 3</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2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 xml:space="preserve">Непрекъсваемо </w:t>
            </w:r>
            <w:proofErr w:type="spellStart"/>
            <w:r w:rsidRPr="00BA2C5F">
              <w:rPr>
                <w:b/>
                <w:bCs/>
                <w:color w:val="000000"/>
              </w:rPr>
              <w:t>токозахранващo</w:t>
            </w:r>
            <w:proofErr w:type="spellEnd"/>
            <w:r w:rsidRPr="00BA2C5F">
              <w:rPr>
                <w:b/>
                <w:bCs/>
                <w:color w:val="000000"/>
              </w:rPr>
              <w:t xml:space="preserve"> устройство /UPS/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5.1.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Минимална изходна мощност – 6 KVA</w:t>
            </w:r>
            <w:r w:rsidRPr="00BA2C5F" w:rsidDel="00C759D5">
              <w:rPr>
                <w:bCs/>
                <w:color w:val="000000"/>
              </w:rPr>
              <w:t xml:space="preserve"> </w:t>
            </w:r>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5.2.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Технология: </w:t>
            </w:r>
            <w:proofErr w:type="spellStart"/>
            <w:r w:rsidRPr="00BA2C5F">
              <w:rPr>
                <w:bCs/>
                <w:color w:val="000000"/>
              </w:rPr>
              <w:t>Double</w:t>
            </w:r>
            <w:proofErr w:type="spellEnd"/>
            <w:r w:rsidRPr="00BA2C5F">
              <w:rPr>
                <w:bCs/>
                <w:color w:val="000000"/>
              </w:rPr>
              <w:t xml:space="preserve"> </w:t>
            </w:r>
            <w:proofErr w:type="spellStart"/>
            <w:r w:rsidRPr="00BA2C5F">
              <w:rPr>
                <w:bCs/>
                <w:color w:val="000000"/>
              </w:rPr>
              <w:t>Conversion</w:t>
            </w:r>
            <w:proofErr w:type="spellEnd"/>
            <w:r w:rsidRPr="00BA2C5F">
              <w:rPr>
                <w:bCs/>
                <w:color w:val="000000"/>
              </w:rPr>
              <w:t xml:space="preserve"> </w:t>
            </w:r>
            <w:proofErr w:type="spellStart"/>
            <w:r w:rsidRPr="00BA2C5F">
              <w:rPr>
                <w:bCs/>
                <w:color w:val="000000"/>
              </w:rPr>
              <w:t>Online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5.3.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Наличие на автоматичен и ръчен байпас.</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5.4.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Ефикасност при пълно натоварване – минимум  94%.</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5.</w:t>
            </w:r>
            <w:proofErr w:type="spellStart"/>
            <w:r w:rsidRPr="00BA2C5F">
              <w:t>5</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Минимум 6 x IEC C19</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5.6.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Вградено мрежово управление и наблюдение.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A47B41" w:rsidRPr="00BA2C5F" w:rsidRDefault="00A47B41" w:rsidP="00A85DE8">
            <w:pPr>
              <w:widowControl w:val="0"/>
              <w:ind w:left="42"/>
              <w:jc w:val="center"/>
              <w:rPr>
                <w:b/>
              </w:rPr>
            </w:pPr>
            <w:r w:rsidRPr="00BA2C5F">
              <w:rPr>
                <w:b/>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BEBEBE"/>
          </w:tcPr>
          <w:p w:rsidR="00A47B41" w:rsidRPr="00BA2C5F" w:rsidRDefault="00A47B41" w:rsidP="007D2DB8">
            <w:pPr>
              <w:ind w:left="42"/>
              <w:rPr>
                <w:b/>
              </w:rPr>
            </w:pPr>
          </w:p>
          <w:p w:rsidR="00A47B41" w:rsidRPr="00BA2C5F" w:rsidRDefault="00A47B41">
            <w:pPr>
              <w:ind w:left="42"/>
              <w:jc w:val="center"/>
              <w:rPr>
                <w:b/>
              </w:rPr>
            </w:pPr>
            <w:r w:rsidRPr="00BA2C5F">
              <w:rPr>
                <w:b/>
              </w:rPr>
              <w:t>2 бр.</w:t>
            </w:r>
          </w:p>
        </w:tc>
        <w:tc>
          <w:tcPr>
            <w:tcW w:w="7938"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A47B41" w:rsidRPr="00BA2C5F" w:rsidRDefault="00A47B41" w:rsidP="007D2DB8">
            <w:pPr>
              <w:ind w:left="42"/>
              <w:rPr>
                <w:b/>
                <w:bCs/>
                <w:color w:val="000000"/>
              </w:rPr>
            </w:pPr>
            <w:r w:rsidRPr="00BA2C5F">
              <w:rPr>
                <w:b/>
                <w:bCs/>
                <w:color w:val="000000"/>
              </w:rPr>
              <w:t xml:space="preserve">Непрекъсваемо </w:t>
            </w:r>
            <w:proofErr w:type="spellStart"/>
            <w:r w:rsidRPr="00BA2C5F">
              <w:rPr>
                <w:b/>
                <w:bCs/>
                <w:color w:val="000000"/>
              </w:rPr>
              <w:t>токозахранващo</w:t>
            </w:r>
            <w:proofErr w:type="spellEnd"/>
            <w:r w:rsidRPr="00BA2C5F">
              <w:rPr>
                <w:b/>
                <w:bCs/>
                <w:color w:val="000000"/>
              </w:rPr>
              <w:t xml:space="preserve"> устройство /UPS/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6.1.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Минимална изходна мощност – 1000VA.</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6.2.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Технология:</w:t>
            </w:r>
            <w:r w:rsidRPr="00BA2C5F">
              <w:rPr>
                <w:bCs/>
                <w:color w:val="000000"/>
              </w:rPr>
              <w:tab/>
            </w:r>
            <w:proofErr w:type="spellStart"/>
            <w:r w:rsidRPr="00BA2C5F">
              <w:rPr>
                <w:bCs/>
                <w:color w:val="000000"/>
              </w:rPr>
              <w:t>Line-Interactive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1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Автоматизирано лентово устройство за архивиране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7.1.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proofErr w:type="spellStart"/>
            <w:r w:rsidRPr="00BA2C5F">
              <w:rPr>
                <w:bCs/>
                <w:color w:val="000000"/>
              </w:rPr>
              <w:t>Форм-фактор</w:t>
            </w:r>
            <w:proofErr w:type="spellEnd"/>
            <w:r w:rsidRPr="00BA2C5F">
              <w:rPr>
                <w:bCs/>
                <w:color w:val="000000"/>
              </w:rPr>
              <w:t>: 1U</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7.2.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Автоматизирана библиотека с осем слота за ленти.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7.3.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Минимален некомпресиран капацитет на една лента - 2.5TB.</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7.4.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Интерфейс на хоста:  6 </w:t>
            </w:r>
            <w:proofErr w:type="spellStart"/>
            <w:r w:rsidRPr="00BA2C5F">
              <w:rPr>
                <w:bCs/>
                <w:color w:val="000000"/>
              </w:rPr>
              <w:t>Gb</w:t>
            </w:r>
            <w:proofErr w:type="spellEnd"/>
            <w:r w:rsidRPr="00BA2C5F">
              <w:rPr>
                <w:bCs/>
                <w:color w:val="000000"/>
              </w:rPr>
              <w:t>/</w:t>
            </w:r>
            <w:proofErr w:type="spellStart"/>
            <w:r w:rsidRPr="00BA2C5F">
              <w:rPr>
                <w:bCs/>
                <w:color w:val="000000"/>
              </w:rPr>
              <w:t>sec</w:t>
            </w:r>
            <w:proofErr w:type="spellEnd"/>
            <w:r w:rsidRPr="00BA2C5F">
              <w:rPr>
                <w:bCs/>
                <w:color w:val="000000"/>
              </w:rPr>
              <w:t xml:space="preserve"> SAS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7.5.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Скорост на предаване: </w:t>
            </w:r>
            <w:proofErr w:type="spellStart"/>
            <w:r w:rsidRPr="00BA2C5F">
              <w:rPr>
                <w:bCs/>
                <w:color w:val="000000"/>
              </w:rPr>
              <w:t>min</w:t>
            </w:r>
            <w:proofErr w:type="spellEnd"/>
            <w:r w:rsidRPr="00BA2C5F">
              <w:rPr>
                <w:bCs/>
                <w:color w:val="000000"/>
              </w:rPr>
              <w:t>. 1.4 TB/</w:t>
            </w:r>
            <w:proofErr w:type="spellStart"/>
            <w:r w:rsidRPr="00BA2C5F">
              <w:rPr>
                <w:bCs/>
                <w:color w:val="000000"/>
              </w:rPr>
              <w:t>hr</w:t>
            </w:r>
            <w:proofErr w:type="spellEnd"/>
            <w:r w:rsidRPr="00BA2C5F">
              <w:rPr>
                <w:bCs/>
                <w:color w:val="000000"/>
              </w:rPr>
              <w:t xml:space="preserve">. </w:t>
            </w:r>
            <w:proofErr w:type="spellStart"/>
            <w:r w:rsidRPr="00BA2C5F">
              <w:rPr>
                <w:bCs/>
                <w:color w:val="000000"/>
              </w:rPr>
              <w:t>compressed</w:t>
            </w:r>
            <w:proofErr w:type="spellEnd"/>
            <w:r w:rsidRPr="00BA2C5F">
              <w:rPr>
                <w:bCs/>
                <w:color w:val="000000"/>
              </w:rPr>
              <w:t xml:space="preserve"> 2.5:1</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7.6.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Устройството да бъде инсталирано в 19“ сървърен шкаф по т. 3.1.</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2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Комплект ленти.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8.1.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Всеки комплект да съдържа по 20бр. ленти с минимален некомпресиран капацитет на лента 2.5TB, съвместими с описаното в т.7 лентово устройство.</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9.</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pPr>
              <w:ind w:left="42"/>
              <w:jc w:val="center"/>
              <w:rPr>
                <w:b/>
              </w:rPr>
            </w:pPr>
          </w:p>
          <w:p w:rsidR="00A47B41" w:rsidRPr="00BA2C5F" w:rsidRDefault="00A47B41">
            <w:pPr>
              <w:ind w:left="42"/>
              <w:jc w:val="center"/>
              <w:rPr>
                <w:b/>
              </w:rPr>
            </w:pPr>
            <w:r w:rsidRPr="00BA2C5F">
              <w:rPr>
                <w:b/>
              </w:rPr>
              <w:t>1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Софтуер за архивиране.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9.1.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Софтуер за архивиране от тип </w:t>
            </w:r>
            <w:proofErr w:type="spellStart"/>
            <w:r w:rsidRPr="00BA2C5F">
              <w:rPr>
                <w:bCs/>
                <w:color w:val="000000"/>
              </w:rPr>
              <w:t>Backup</w:t>
            </w:r>
            <w:proofErr w:type="spellEnd"/>
            <w:r w:rsidRPr="00BA2C5F">
              <w:rPr>
                <w:bCs/>
                <w:color w:val="000000"/>
              </w:rPr>
              <w:t xml:space="preserve"> </w:t>
            </w:r>
            <w:proofErr w:type="spellStart"/>
            <w:r w:rsidRPr="00BA2C5F">
              <w:rPr>
                <w:bCs/>
                <w:color w:val="000000"/>
              </w:rPr>
              <w:t>Exec</w:t>
            </w:r>
            <w:proofErr w:type="spellEnd"/>
            <w:r w:rsidRPr="00BA2C5F">
              <w:rPr>
                <w:bCs/>
                <w:color w:val="000000"/>
              </w:rPr>
              <w:t xml:space="preserve"> 15, 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9.2.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Лиценз за архивиране на минимум 3TB изходни данни.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9.3.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Софтуерът да се инсталира и конфигурира за работа с описаното в т.7 лентово устройство на сървър с операционна система Microsoft Windows Server 2012 R2 Standard </w:t>
            </w:r>
            <w:proofErr w:type="spellStart"/>
            <w:r w:rsidRPr="00BA2C5F">
              <w:rPr>
                <w:bCs/>
                <w:color w:val="000000"/>
              </w:rPr>
              <w:t>Edition</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10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 xml:space="preserve">Управляващ комутатор от вида </w:t>
            </w:r>
            <w:proofErr w:type="spellStart"/>
            <w:r w:rsidRPr="00BA2C5F">
              <w:rPr>
                <w:b/>
                <w:bCs/>
                <w:color w:val="000000"/>
              </w:rPr>
              <w:t>Catalyst</w:t>
            </w:r>
            <w:proofErr w:type="spellEnd"/>
            <w:r w:rsidRPr="00BA2C5F">
              <w:rPr>
                <w:b/>
                <w:bCs/>
                <w:color w:val="000000"/>
              </w:rPr>
              <w:t xml:space="preserve"> 2960-X </w:t>
            </w:r>
            <w:proofErr w:type="spellStart"/>
            <w:r w:rsidRPr="00BA2C5F">
              <w:rPr>
                <w:b/>
                <w:bCs/>
                <w:color w:val="000000"/>
              </w:rPr>
              <w:t>series</w:t>
            </w:r>
            <w:proofErr w:type="spellEnd"/>
            <w:r w:rsidRPr="00BA2C5F">
              <w:rPr>
                <w:b/>
                <w:bCs/>
                <w:color w:val="000000"/>
              </w:rPr>
              <w:t xml:space="preserve">, </w:t>
            </w:r>
          </w:p>
          <w:p w:rsidR="00A47B41" w:rsidRPr="00BA2C5F" w:rsidRDefault="00A47B41" w:rsidP="007D2DB8">
            <w:pPr>
              <w:ind w:left="42"/>
              <w:rPr>
                <w:b/>
                <w:bCs/>
                <w:color w:val="000000"/>
              </w:rPr>
            </w:pPr>
            <w:r w:rsidRPr="00BA2C5F">
              <w:rPr>
                <w:b/>
                <w:bCs/>
                <w:color w:val="000000"/>
              </w:rPr>
              <w:t>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10.1.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бъде оборудван с минимум 24 броя 10/100/1000Base-T интерфейса.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Минимум оперативна памет – DRAM 512 MB.</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трябва да е окомплектовано с необходимия брой</w:t>
            </w:r>
          </w:p>
          <w:p w:rsidR="00A47B41" w:rsidRPr="00BA2C5F" w:rsidRDefault="00A47B41" w:rsidP="007D2DB8">
            <w:pPr>
              <w:ind w:left="42"/>
              <w:rPr>
                <w:bCs/>
                <w:color w:val="000000"/>
                <w:sz w:val="22"/>
                <w:szCs w:val="22"/>
              </w:rPr>
            </w:pPr>
            <w:r w:rsidRPr="00BA2C5F">
              <w:rPr>
                <w:bCs/>
                <w:color w:val="000000"/>
              </w:rPr>
              <w:t xml:space="preserve">от медни </w:t>
            </w:r>
            <w:proofErr w:type="spellStart"/>
            <w:r w:rsidRPr="00BA2C5F">
              <w:rPr>
                <w:bCs/>
                <w:color w:val="000000"/>
              </w:rPr>
              <w:t>пач</w:t>
            </w:r>
            <w:proofErr w:type="spellEnd"/>
            <w:r w:rsidRPr="00BA2C5F">
              <w:rPr>
                <w:bCs/>
                <w:color w:val="000000"/>
              </w:rPr>
              <w:t xml:space="preserve"> корди с подходяща дължина и тип.</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Минимум </w:t>
            </w:r>
            <w:proofErr w:type="spellStart"/>
            <w:r w:rsidRPr="00BA2C5F">
              <w:rPr>
                <w:bCs/>
                <w:color w:val="000000"/>
              </w:rPr>
              <w:t>flash</w:t>
            </w:r>
            <w:proofErr w:type="spellEnd"/>
            <w:r w:rsidRPr="00BA2C5F">
              <w:rPr>
                <w:bCs/>
                <w:color w:val="000000"/>
              </w:rPr>
              <w:t xml:space="preserve"> памет – 128 MB.</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Брой поддържани MAC адреси – минимум 16 000.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Да поддържа </w:t>
            </w:r>
            <w:proofErr w:type="spellStart"/>
            <w:r w:rsidRPr="00BA2C5F">
              <w:rPr>
                <w:bCs/>
                <w:color w:val="000000"/>
              </w:rPr>
              <w:t>комутационна</w:t>
            </w:r>
            <w:proofErr w:type="spellEnd"/>
            <w:r w:rsidRPr="00BA2C5F">
              <w:rPr>
                <w:bCs/>
                <w:color w:val="000000"/>
              </w:rPr>
              <w:t xml:space="preserve"> матрица с капацитет от минимум 215 </w:t>
            </w:r>
            <w:proofErr w:type="spellStart"/>
            <w:r w:rsidRPr="00BA2C5F">
              <w:rPr>
                <w:bCs/>
                <w:color w:val="000000"/>
              </w:rPr>
              <w:t>Gbps</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Да има производителност не по-малка от 71Mpps.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поддържа минимум 1020 активни виртуални</w:t>
            </w:r>
          </w:p>
          <w:p w:rsidR="00A47B41" w:rsidRPr="00BA2C5F" w:rsidRDefault="00A47B41" w:rsidP="007D2DB8">
            <w:pPr>
              <w:ind w:left="42"/>
              <w:rPr>
                <w:bCs/>
                <w:color w:val="000000"/>
                <w:sz w:val="22"/>
                <w:szCs w:val="22"/>
              </w:rPr>
            </w:pPr>
            <w:r w:rsidRPr="00BA2C5F">
              <w:rPr>
                <w:bCs/>
                <w:color w:val="000000"/>
              </w:rPr>
              <w:t>локални мрежи (</w:t>
            </w:r>
            <w:proofErr w:type="spellStart"/>
            <w:r w:rsidRPr="00BA2C5F">
              <w:rPr>
                <w:bCs/>
                <w:color w:val="000000"/>
              </w:rPr>
              <w:t>VLANs</w:t>
            </w:r>
            <w:proofErr w:type="spellEnd"/>
            <w:r w:rsidRPr="00BA2C5F">
              <w:rPr>
                <w:bCs/>
                <w:color w:val="000000"/>
              </w:rPr>
              <w:t xml:space="preserve">) и минимум 4000 идентификатора за виртуални мрежи (VLAN </w:t>
            </w:r>
            <w:proofErr w:type="spellStart"/>
            <w:r w:rsidRPr="00BA2C5F">
              <w:rPr>
                <w:bCs/>
                <w:color w:val="000000"/>
              </w:rPr>
              <w:t>Ids</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поддържа протокол, който позволява</w:t>
            </w:r>
          </w:p>
          <w:p w:rsidR="00A47B41" w:rsidRPr="00BA2C5F" w:rsidRDefault="00A47B41" w:rsidP="007D2DB8">
            <w:pPr>
              <w:ind w:left="42"/>
              <w:rPr>
                <w:bCs/>
                <w:color w:val="000000"/>
                <w:sz w:val="22"/>
                <w:szCs w:val="22"/>
              </w:rPr>
            </w:pPr>
            <w:r w:rsidRPr="00BA2C5F">
              <w:rPr>
                <w:bCs/>
                <w:color w:val="000000"/>
              </w:rPr>
              <w:t>едновременното добавяне, изтриване и преименуване на VLAN-и в рамките на локалната мрежа.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w:t>
            </w:r>
            <w:proofErr w:type="spellStart"/>
            <w:r w:rsidRPr="00BA2C5F">
              <w:t>10</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може да обработва големи пакети (</w:t>
            </w:r>
            <w:proofErr w:type="spellStart"/>
            <w:r w:rsidRPr="00BA2C5F">
              <w:rPr>
                <w:bCs/>
                <w:color w:val="000000"/>
              </w:rPr>
              <w:t>Jumbo</w:t>
            </w:r>
            <w:proofErr w:type="spellEnd"/>
            <w:r w:rsidRPr="00BA2C5F">
              <w:rPr>
                <w:bCs/>
                <w:color w:val="000000"/>
              </w:rPr>
              <w:t xml:space="preserve"> </w:t>
            </w:r>
            <w:proofErr w:type="spellStart"/>
            <w:r w:rsidRPr="00BA2C5F">
              <w:rPr>
                <w:bCs/>
                <w:color w:val="000000"/>
              </w:rPr>
              <w:t>frames</w:t>
            </w:r>
            <w:proofErr w:type="spellEnd"/>
            <w:r w:rsidRPr="00BA2C5F">
              <w:rPr>
                <w:bCs/>
                <w:color w:val="000000"/>
              </w:rPr>
              <w:t>), създадени от приложения за видео и данни с големина минимум 9000 байта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поддържа команден интерфейс (CLI), </w:t>
            </w:r>
            <w:proofErr w:type="spellStart"/>
            <w:r w:rsidRPr="00BA2C5F">
              <w:rPr>
                <w:bCs/>
                <w:color w:val="000000"/>
              </w:rPr>
              <w:t>Telnet</w:t>
            </w:r>
            <w:proofErr w:type="spellEnd"/>
            <w:r w:rsidRPr="00BA2C5F">
              <w:rPr>
                <w:bCs/>
                <w:color w:val="000000"/>
              </w:rPr>
              <w:t>/SSH.</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IEEE 802.1D </w:t>
            </w:r>
            <w:proofErr w:type="spellStart"/>
            <w:r w:rsidRPr="00BA2C5F">
              <w:rPr>
                <w:bCs/>
                <w:color w:val="000000"/>
              </w:rPr>
              <w:t>Spanning</w:t>
            </w:r>
            <w:proofErr w:type="spellEnd"/>
            <w:r w:rsidRPr="00BA2C5F">
              <w:rPr>
                <w:bCs/>
                <w:color w:val="000000"/>
              </w:rPr>
              <w:t xml:space="preserve"> Tree </w:t>
            </w:r>
            <w:proofErr w:type="spellStart"/>
            <w:r w:rsidRPr="00BA2C5F">
              <w:rPr>
                <w:bCs/>
                <w:color w:val="000000"/>
              </w:rPr>
              <w:t>Protocol</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IEEE 802.1p </w:t>
            </w:r>
            <w:proofErr w:type="spellStart"/>
            <w:r w:rsidRPr="00BA2C5F">
              <w:rPr>
                <w:bCs/>
                <w:color w:val="000000"/>
              </w:rPr>
              <w:t>CoS</w:t>
            </w:r>
            <w:proofErr w:type="spellEnd"/>
            <w:r w:rsidRPr="00BA2C5F">
              <w:rPr>
                <w:bCs/>
                <w:color w:val="000000"/>
              </w:rPr>
              <w:t xml:space="preserve"> </w:t>
            </w:r>
            <w:proofErr w:type="spellStart"/>
            <w:r w:rsidRPr="00BA2C5F">
              <w:rPr>
                <w:bCs/>
                <w:color w:val="000000"/>
              </w:rPr>
              <w:t>Prioritization</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IEEE 802.1Q VLAN.</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IEEE 802.1s.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IEEE 802.1w.</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10.17.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IEEE 802.1ab (LLDP).</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Класификация на базата на </w:t>
            </w:r>
            <w:proofErr w:type="spellStart"/>
            <w:r w:rsidRPr="00BA2C5F">
              <w:rPr>
                <w:bCs/>
                <w:color w:val="000000"/>
              </w:rPr>
              <w:t>source</w:t>
            </w:r>
            <w:proofErr w:type="spellEnd"/>
            <w:r w:rsidRPr="00BA2C5F">
              <w:rPr>
                <w:bCs/>
                <w:color w:val="000000"/>
              </w:rPr>
              <w:t xml:space="preserve"> и </w:t>
            </w:r>
            <w:proofErr w:type="spellStart"/>
            <w:r w:rsidRPr="00BA2C5F">
              <w:rPr>
                <w:bCs/>
                <w:color w:val="000000"/>
              </w:rPr>
              <w:t>destination</w:t>
            </w:r>
            <w:proofErr w:type="spellEnd"/>
            <w:r w:rsidRPr="00BA2C5F">
              <w:rPr>
                <w:bCs/>
                <w:color w:val="000000"/>
              </w:rPr>
              <w:t xml:space="preserve"> IP адреси, </w:t>
            </w:r>
            <w:proofErr w:type="spellStart"/>
            <w:r w:rsidRPr="00BA2C5F">
              <w:rPr>
                <w:bCs/>
                <w:color w:val="000000"/>
              </w:rPr>
              <w:t>source</w:t>
            </w:r>
            <w:proofErr w:type="spellEnd"/>
            <w:r w:rsidRPr="00BA2C5F">
              <w:rPr>
                <w:bCs/>
                <w:color w:val="000000"/>
              </w:rPr>
              <w:t xml:space="preserve"> и </w:t>
            </w:r>
            <w:proofErr w:type="spellStart"/>
            <w:r w:rsidRPr="00BA2C5F">
              <w:rPr>
                <w:bCs/>
                <w:color w:val="000000"/>
              </w:rPr>
              <w:t>destination</w:t>
            </w:r>
            <w:proofErr w:type="spellEnd"/>
            <w:r w:rsidRPr="00BA2C5F">
              <w:rPr>
                <w:bCs/>
                <w:color w:val="000000"/>
              </w:rPr>
              <w:t xml:space="preserve"> MAC адреси или </w:t>
            </w:r>
            <w:proofErr w:type="spellStart"/>
            <w:r w:rsidRPr="00BA2C5F">
              <w:rPr>
                <w:bCs/>
                <w:color w:val="000000"/>
              </w:rPr>
              <w:t>Layer</w:t>
            </w:r>
            <w:proofErr w:type="spellEnd"/>
            <w:r w:rsidRPr="00BA2C5F">
              <w:rPr>
                <w:bCs/>
                <w:color w:val="000000"/>
              </w:rPr>
              <w:t xml:space="preserve"> 4 </w:t>
            </w:r>
            <w:proofErr w:type="spellStart"/>
            <w:r w:rsidRPr="00BA2C5F">
              <w:rPr>
                <w:bCs/>
                <w:color w:val="000000"/>
              </w:rPr>
              <w:t>Transmission</w:t>
            </w:r>
            <w:proofErr w:type="spellEnd"/>
            <w:r w:rsidRPr="00BA2C5F">
              <w:rPr>
                <w:bCs/>
                <w:color w:val="000000"/>
              </w:rPr>
              <w:t xml:space="preserve"> </w:t>
            </w:r>
            <w:proofErr w:type="spellStart"/>
            <w:r w:rsidRPr="00BA2C5F">
              <w:rPr>
                <w:bCs/>
                <w:color w:val="000000"/>
              </w:rPr>
              <w:t>Control</w:t>
            </w:r>
            <w:proofErr w:type="spellEnd"/>
            <w:r w:rsidRPr="00BA2C5F">
              <w:rPr>
                <w:bCs/>
                <w:color w:val="000000"/>
              </w:rPr>
              <w:t xml:space="preserve"> </w:t>
            </w:r>
            <w:proofErr w:type="spellStart"/>
            <w:r w:rsidRPr="00BA2C5F">
              <w:rPr>
                <w:bCs/>
                <w:color w:val="000000"/>
              </w:rPr>
              <w:t>Protocol</w:t>
            </w:r>
            <w:proofErr w:type="spellEnd"/>
            <w:r w:rsidRPr="00BA2C5F">
              <w:rPr>
                <w:bCs/>
                <w:color w:val="000000"/>
              </w:rPr>
              <w:t>/</w:t>
            </w:r>
            <w:proofErr w:type="spellStart"/>
            <w:r w:rsidRPr="00BA2C5F">
              <w:rPr>
                <w:bCs/>
                <w:color w:val="000000"/>
              </w:rPr>
              <w:t>User</w:t>
            </w:r>
            <w:proofErr w:type="spellEnd"/>
            <w:r w:rsidRPr="00BA2C5F">
              <w:rPr>
                <w:bCs/>
                <w:color w:val="000000"/>
              </w:rPr>
              <w:t xml:space="preserve"> </w:t>
            </w:r>
            <w:proofErr w:type="spellStart"/>
            <w:r w:rsidRPr="00BA2C5F">
              <w:rPr>
                <w:bCs/>
                <w:color w:val="000000"/>
              </w:rPr>
              <w:t>Datagram</w:t>
            </w:r>
            <w:proofErr w:type="spellEnd"/>
            <w:r w:rsidRPr="00BA2C5F">
              <w:rPr>
                <w:bCs/>
                <w:color w:val="000000"/>
              </w:rPr>
              <w:t xml:space="preserve"> </w:t>
            </w:r>
            <w:proofErr w:type="spellStart"/>
            <w:r w:rsidRPr="00BA2C5F">
              <w:rPr>
                <w:bCs/>
                <w:color w:val="000000"/>
              </w:rPr>
              <w:t>Protocol</w:t>
            </w:r>
            <w:proofErr w:type="spellEnd"/>
            <w:r w:rsidRPr="00BA2C5F">
              <w:rPr>
                <w:bCs/>
                <w:color w:val="000000"/>
              </w:rPr>
              <w:t xml:space="preserve"> (TCP/UDP) номера на портове.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10.19.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Да поддържа минимум 8 изходящи опашки за порт.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10.20.</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Автоматично осигуряване на качество на услугите включващо класифициране на трафика и конфигурация на изходящите опашки на всеки порт.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поддържа </w:t>
            </w:r>
            <w:proofErr w:type="spellStart"/>
            <w:r w:rsidRPr="00BA2C5F">
              <w:rPr>
                <w:bCs/>
                <w:color w:val="000000"/>
              </w:rPr>
              <w:t>control-plane</w:t>
            </w:r>
            <w:proofErr w:type="spellEnd"/>
            <w:r w:rsidRPr="00BA2C5F">
              <w:rPr>
                <w:bCs/>
                <w:color w:val="000000"/>
              </w:rPr>
              <w:t xml:space="preserve"> и </w:t>
            </w:r>
            <w:proofErr w:type="spellStart"/>
            <w:r w:rsidRPr="00BA2C5F">
              <w:rPr>
                <w:bCs/>
                <w:color w:val="000000"/>
              </w:rPr>
              <w:t>data-plane</w:t>
            </w:r>
            <w:proofErr w:type="spellEnd"/>
            <w:r w:rsidRPr="00BA2C5F">
              <w:rPr>
                <w:bCs/>
                <w:color w:val="000000"/>
              </w:rPr>
              <w:t xml:space="preserve"> </w:t>
            </w:r>
            <w:proofErr w:type="spellStart"/>
            <w:r w:rsidRPr="00BA2C5F">
              <w:rPr>
                <w:bCs/>
                <w:color w:val="000000"/>
              </w:rPr>
              <w:t>QoS</w:t>
            </w:r>
            <w:proofErr w:type="spellEnd"/>
            <w:r w:rsidRPr="00BA2C5F">
              <w:rPr>
                <w:bCs/>
                <w:color w:val="000000"/>
              </w:rPr>
              <w:t xml:space="preserve"> списъци за контрол на достъпа (</w:t>
            </w:r>
            <w:proofErr w:type="spellStart"/>
            <w:r w:rsidRPr="00BA2C5F">
              <w:rPr>
                <w:bCs/>
                <w:color w:val="000000"/>
              </w:rPr>
              <w:t>ACLs</w:t>
            </w:r>
            <w:proofErr w:type="spellEnd"/>
            <w:r w:rsidRPr="00BA2C5F">
              <w:rPr>
                <w:bCs/>
                <w:color w:val="000000"/>
              </w:rPr>
              <w:t>) при всички портове с цел маркирането да се осъществява за всеки пакет.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поддържа </w:t>
            </w:r>
            <w:proofErr w:type="spellStart"/>
            <w:r w:rsidRPr="00BA2C5F">
              <w:rPr>
                <w:bCs/>
                <w:color w:val="000000"/>
              </w:rPr>
              <w:t>приоритизация</w:t>
            </w:r>
            <w:proofErr w:type="spellEnd"/>
            <w:r w:rsidRPr="00BA2C5F">
              <w:rPr>
                <w:bCs/>
                <w:color w:val="000000"/>
              </w:rPr>
              <w:t xml:space="preserve"> на опашки с цел обработка на пакети с висок приоритет преди обработка на останалия трафик.</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може да </w:t>
            </w:r>
            <w:proofErr w:type="spellStart"/>
            <w:r w:rsidRPr="00BA2C5F">
              <w:rPr>
                <w:bCs/>
                <w:color w:val="000000"/>
              </w:rPr>
              <w:t>лимитира</w:t>
            </w:r>
            <w:proofErr w:type="spellEnd"/>
            <w:r w:rsidRPr="00BA2C5F">
              <w:rPr>
                <w:bCs/>
                <w:color w:val="000000"/>
              </w:rPr>
              <w:t xml:space="preserve"> скоростта на обработка на базата на IP адреси, MAC адреси, TCP/UDP, или комбинация от тези полета, използвайки </w:t>
            </w:r>
            <w:proofErr w:type="spellStart"/>
            <w:r w:rsidRPr="00BA2C5F">
              <w:rPr>
                <w:bCs/>
                <w:color w:val="000000"/>
              </w:rPr>
              <w:t>QoS</w:t>
            </w:r>
            <w:proofErr w:type="spellEnd"/>
            <w:r w:rsidRPr="00BA2C5F">
              <w:rPr>
                <w:bCs/>
                <w:color w:val="000000"/>
              </w:rPr>
              <w:t xml:space="preserve"> </w:t>
            </w:r>
            <w:proofErr w:type="spellStart"/>
            <w:r w:rsidRPr="00BA2C5F">
              <w:rPr>
                <w:bCs/>
                <w:color w:val="000000"/>
              </w:rPr>
              <w:t>ACLs</w:t>
            </w:r>
            <w:proofErr w:type="spellEnd"/>
            <w:r w:rsidRPr="00BA2C5F">
              <w:rPr>
                <w:bCs/>
                <w:color w:val="000000"/>
              </w:rPr>
              <w:t xml:space="preserve">, </w:t>
            </w:r>
            <w:proofErr w:type="spellStart"/>
            <w:r w:rsidRPr="00BA2C5F">
              <w:rPr>
                <w:bCs/>
                <w:color w:val="000000"/>
              </w:rPr>
              <w:t>class</w:t>
            </w:r>
            <w:proofErr w:type="spellEnd"/>
            <w:r w:rsidRPr="00BA2C5F">
              <w:rPr>
                <w:bCs/>
                <w:color w:val="000000"/>
              </w:rPr>
              <w:t xml:space="preserve"> </w:t>
            </w:r>
            <w:proofErr w:type="spellStart"/>
            <w:r w:rsidRPr="00BA2C5F">
              <w:rPr>
                <w:bCs/>
                <w:color w:val="000000"/>
              </w:rPr>
              <w:t>maps</w:t>
            </w:r>
            <w:proofErr w:type="spellEnd"/>
            <w:r w:rsidRPr="00BA2C5F">
              <w:rPr>
                <w:bCs/>
                <w:color w:val="000000"/>
              </w:rPr>
              <w:t xml:space="preserve">, и </w:t>
            </w:r>
            <w:proofErr w:type="spellStart"/>
            <w:r w:rsidRPr="00BA2C5F">
              <w:rPr>
                <w:bCs/>
                <w:color w:val="000000"/>
              </w:rPr>
              <w:t>policy</w:t>
            </w:r>
            <w:proofErr w:type="spellEnd"/>
            <w:r w:rsidRPr="00BA2C5F">
              <w:rPr>
                <w:bCs/>
                <w:color w:val="000000"/>
              </w:rPr>
              <w:t xml:space="preserve"> </w:t>
            </w:r>
            <w:proofErr w:type="spellStart"/>
            <w:r w:rsidRPr="00BA2C5F">
              <w:rPr>
                <w:bCs/>
                <w:color w:val="000000"/>
              </w:rPr>
              <w:t>maps</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поддържа не по-малко от 256 </w:t>
            </w:r>
            <w:proofErr w:type="spellStart"/>
            <w:r w:rsidRPr="00BA2C5F">
              <w:rPr>
                <w:bCs/>
                <w:color w:val="000000"/>
              </w:rPr>
              <w:t>агрегирани</w:t>
            </w:r>
            <w:proofErr w:type="spellEnd"/>
            <w:r w:rsidRPr="00BA2C5F">
              <w:rPr>
                <w:bCs/>
                <w:color w:val="000000"/>
              </w:rPr>
              <w:t xml:space="preserve"> или индивидуални политики за всеки </w:t>
            </w:r>
            <w:proofErr w:type="spellStart"/>
            <w:r w:rsidRPr="00BA2C5F">
              <w:rPr>
                <w:bCs/>
                <w:color w:val="000000"/>
              </w:rPr>
              <w:t>Ethernet</w:t>
            </w:r>
            <w:proofErr w:type="spellEnd"/>
            <w:r w:rsidRPr="00BA2C5F">
              <w:rPr>
                <w:bCs/>
                <w:color w:val="000000"/>
              </w:rPr>
              <w:t xml:space="preserve"> порт.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поддържа стандарта 802.1X със следните допълнителни функции: динамично поставяне на устройства в съответна виртуална мрежа, контрол на трафика при даден порт с цел </w:t>
            </w:r>
            <w:proofErr w:type="spellStart"/>
            <w:r w:rsidRPr="00BA2C5F">
              <w:rPr>
                <w:bCs/>
                <w:color w:val="000000"/>
              </w:rPr>
              <w:t>автентикация</w:t>
            </w:r>
            <w:proofErr w:type="spellEnd"/>
            <w:r w:rsidRPr="00BA2C5F">
              <w:rPr>
                <w:bCs/>
                <w:color w:val="000000"/>
              </w:rPr>
              <w:t xml:space="preserve"> и управление на достъпа до мрежата, поставяне на необходимите за дадена виртуална мрежа списъци за контрол на достъпа (ACL).</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предлага сигурно управление чрез SSHv2 </w:t>
            </w:r>
            <w:proofErr w:type="spellStart"/>
            <w:r w:rsidRPr="00BA2C5F">
              <w:rPr>
                <w:bCs/>
                <w:color w:val="000000"/>
              </w:rPr>
              <w:t>Secure</w:t>
            </w:r>
            <w:proofErr w:type="spellEnd"/>
            <w:r w:rsidRPr="00BA2C5F">
              <w:rPr>
                <w:bCs/>
                <w:color w:val="000000"/>
              </w:rPr>
              <w:t xml:space="preserve"> </w:t>
            </w:r>
            <w:proofErr w:type="spellStart"/>
            <w:r w:rsidRPr="00BA2C5F">
              <w:rPr>
                <w:bCs/>
                <w:color w:val="000000"/>
              </w:rPr>
              <w:t>Shell</w:t>
            </w:r>
            <w:proofErr w:type="spellEnd"/>
            <w:r w:rsidRPr="00BA2C5F">
              <w:rPr>
                <w:bCs/>
                <w:color w:val="000000"/>
              </w:rPr>
              <w:t xml:space="preserve"> (SSH) </w:t>
            </w:r>
            <w:proofErr w:type="spellStart"/>
            <w:r w:rsidRPr="00BA2C5F">
              <w:rPr>
                <w:bCs/>
                <w:color w:val="000000"/>
              </w:rPr>
              <w:t>Protocol</w:t>
            </w:r>
            <w:proofErr w:type="spellEnd"/>
            <w:r w:rsidRPr="00BA2C5F">
              <w:rPr>
                <w:bCs/>
                <w:color w:val="000000"/>
              </w:rPr>
              <w:t xml:space="preserve"> и </w:t>
            </w:r>
            <w:proofErr w:type="spellStart"/>
            <w:r w:rsidRPr="00BA2C5F">
              <w:rPr>
                <w:bCs/>
                <w:color w:val="000000"/>
              </w:rPr>
              <w:t>Simple</w:t>
            </w:r>
            <w:proofErr w:type="spellEnd"/>
            <w:r w:rsidRPr="00BA2C5F">
              <w:rPr>
                <w:bCs/>
                <w:color w:val="000000"/>
              </w:rPr>
              <w:t xml:space="preserve"> </w:t>
            </w:r>
            <w:proofErr w:type="spellStart"/>
            <w:r w:rsidRPr="00BA2C5F">
              <w:rPr>
                <w:bCs/>
                <w:color w:val="000000"/>
              </w:rPr>
              <w:t>Network</w:t>
            </w:r>
            <w:proofErr w:type="spellEnd"/>
            <w:r w:rsidRPr="00BA2C5F">
              <w:rPr>
                <w:bCs/>
                <w:color w:val="000000"/>
              </w:rPr>
              <w:t xml:space="preserve"> </w:t>
            </w:r>
            <w:proofErr w:type="spellStart"/>
            <w:r w:rsidRPr="00BA2C5F">
              <w:rPr>
                <w:bCs/>
                <w:color w:val="000000"/>
              </w:rPr>
              <w:t>Management</w:t>
            </w:r>
            <w:proofErr w:type="spellEnd"/>
            <w:r w:rsidRPr="00BA2C5F">
              <w:rPr>
                <w:bCs/>
                <w:color w:val="000000"/>
              </w:rPr>
              <w:t xml:space="preserve"> </w:t>
            </w:r>
            <w:proofErr w:type="spellStart"/>
            <w:r w:rsidRPr="00BA2C5F">
              <w:rPr>
                <w:bCs/>
                <w:color w:val="000000"/>
              </w:rPr>
              <w:t>Protocol</w:t>
            </w:r>
            <w:proofErr w:type="spellEnd"/>
            <w:r w:rsidRPr="00BA2C5F">
              <w:rPr>
                <w:bCs/>
                <w:color w:val="000000"/>
              </w:rPr>
              <w:t xml:space="preserve"> </w:t>
            </w:r>
            <w:proofErr w:type="spellStart"/>
            <w:r w:rsidRPr="00BA2C5F">
              <w:rPr>
                <w:bCs/>
                <w:color w:val="000000"/>
              </w:rPr>
              <w:t>Version</w:t>
            </w:r>
            <w:proofErr w:type="spellEnd"/>
            <w:r w:rsidRPr="00BA2C5F">
              <w:rPr>
                <w:bCs/>
                <w:color w:val="000000"/>
              </w:rPr>
              <w:t xml:space="preserve"> 3 (SNMPv3) с цел осигуряване на сигурност чрез криптиране на трафика по време на </w:t>
            </w:r>
            <w:proofErr w:type="spellStart"/>
            <w:r w:rsidRPr="00BA2C5F">
              <w:rPr>
                <w:bCs/>
                <w:color w:val="000000"/>
              </w:rPr>
              <w:t>Telnet</w:t>
            </w:r>
            <w:proofErr w:type="spellEnd"/>
            <w:r w:rsidRPr="00BA2C5F">
              <w:rPr>
                <w:bCs/>
                <w:color w:val="000000"/>
              </w:rPr>
              <w:t xml:space="preserve"> и SNMP сесиите.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поддържа TACACS+ и RADIUS </w:t>
            </w:r>
            <w:proofErr w:type="spellStart"/>
            <w:r w:rsidRPr="00BA2C5F">
              <w:rPr>
                <w:bCs/>
                <w:color w:val="000000"/>
              </w:rPr>
              <w:t>автентикация</w:t>
            </w:r>
            <w:proofErr w:type="spellEnd"/>
            <w:r w:rsidRPr="00BA2C5F">
              <w:rPr>
                <w:bCs/>
                <w:color w:val="000000"/>
              </w:rPr>
              <w:t xml:space="preserve"> за централизирано управление на устройството и ограничаване на потребителите без права за промяна на конфигурациите.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притежава механизъм за предотвратяване на крайни устройства, които не се администрират от мрежовия администратор, да взимат участие в </w:t>
            </w:r>
            <w:proofErr w:type="spellStart"/>
            <w:r w:rsidRPr="00BA2C5F">
              <w:rPr>
                <w:bCs/>
                <w:color w:val="000000"/>
              </w:rPr>
              <w:t>Spanning</w:t>
            </w:r>
            <w:proofErr w:type="spellEnd"/>
            <w:r w:rsidRPr="00BA2C5F">
              <w:rPr>
                <w:bCs/>
                <w:color w:val="000000"/>
              </w:rPr>
              <w:t xml:space="preserve"> Tree топологията.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10.29.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бъде окомплектован с всички необходими елементи за монтаж в 19’’ комуникационен шкаф.</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10.30.</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Работно електрическо захранване ( AC </w:t>
            </w:r>
            <w:proofErr w:type="spellStart"/>
            <w:r w:rsidRPr="00BA2C5F">
              <w:rPr>
                <w:bCs/>
                <w:color w:val="000000"/>
              </w:rPr>
              <w:t>Power</w:t>
            </w:r>
            <w:proofErr w:type="spellEnd"/>
            <w:r w:rsidRPr="00BA2C5F">
              <w:rPr>
                <w:bCs/>
                <w:color w:val="000000"/>
              </w:rPr>
              <w:t xml:space="preserve"> </w:t>
            </w:r>
            <w:proofErr w:type="spellStart"/>
            <w:r w:rsidRPr="00BA2C5F">
              <w:rPr>
                <w:bCs/>
                <w:color w:val="000000"/>
              </w:rPr>
              <w:t>supply</w:t>
            </w:r>
            <w:proofErr w:type="spellEnd"/>
            <w:r w:rsidRPr="00BA2C5F">
              <w:rPr>
                <w:bCs/>
                <w:color w:val="000000"/>
              </w:rPr>
              <w:t xml:space="preserve"> ) 220V, 50 </w:t>
            </w:r>
            <w:proofErr w:type="spellStart"/>
            <w:r w:rsidRPr="00BA2C5F">
              <w:rPr>
                <w:bCs/>
                <w:color w:val="000000"/>
              </w:rPr>
              <w:t>Hz</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10.31.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бъде окомплектован с необходимите захранващи кабели – БДС стандарт или кабели за UPS;</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10.32.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Комутаторът да бъде съвместим с устройствата в мрежата на Възложителя;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10.33.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Комутаторът да има инсталирана и лицензирана с постоянен лиценз операционна система, която да поддържа горепосочените </w:t>
            </w:r>
            <w:proofErr w:type="spellStart"/>
            <w:r w:rsidRPr="00BA2C5F">
              <w:rPr>
                <w:bCs/>
                <w:color w:val="000000"/>
              </w:rPr>
              <w:t>функцоиналности</w:t>
            </w:r>
            <w:proofErr w:type="spellEnd"/>
            <w:r w:rsidRPr="00BA2C5F">
              <w:rPr>
                <w:bCs/>
                <w:color w:val="000000"/>
              </w:rPr>
              <w:t xml:space="preserve"> и модули;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11.</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30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 xml:space="preserve">LAN </w:t>
            </w:r>
            <w:proofErr w:type="spellStart"/>
            <w:r w:rsidRPr="00BA2C5F">
              <w:rPr>
                <w:b/>
                <w:bCs/>
                <w:color w:val="000000"/>
              </w:rPr>
              <w:t>Switch</w:t>
            </w:r>
            <w:proofErr w:type="spellEnd"/>
            <w:r w:rsidRPr="00BA2C5F">
              <w:rPr>
                <w:b/>
                <w:bCs/>
                <w:color w:val="000000"/>
              </w:rPr>
              <w:t xml:space="preserve"> 8-16port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11.1.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Да бъде оборудван с минимум 8 броя 10/100/1000Base-T интерфейса.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Брой поддържани MAC адреси – минимум 4096.</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 захранващ блок.</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proofErr w:type="spellStart"/>
            <w:r w:rsidRPr="00BA2C5F">
              <w:rPr>
                <w:bCs/>
                <w:color w:val="000000"/>
              </w:rPr>
              <w:t>Безвентилаторно</w:t>
            </w:r>
            <w:proofErr w:type="spellEnd"/>
            <w:r w:rsidRPr="00BA2C5F">
              <w:rPr>
                <w:bCs/>
                <w:color w:val="000000"/>
              </w:rPr>
              <w:t xml:space="preserve"> охлаждане.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12.</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150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Работни станции – тип1 + монитори.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12.1.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Процесор: </w:t>
            </w:r>
            <w:proofErr w:type="spellStart"/>
            <w:r w:rsidRPr="00BA2C5F">
              <w:rPr>
                <w:bCs/>
                <w:color w:val="000000"/>
              </w:rPr>
              <w:t>Intel</w:t>
            </w:r>
            <w:proofErr w:type="spellEnd"/>
            <w:r w:rsidRPr="00BA2C5F">
              <w:rPr>
                <w:bCs/>
                <w:color w:val="000000"/>
              </w:rPr>
              <w:t xml:space="preserve"> </w:t>
            </w:r>
            <w:proofErr w:type="spellStart"/>
            <w:r w:rsidRPr="00BA2C5F">
              <w:rPr>
                <w:bCs/>
                <w:color w:val="000000"/>
              </w:rPr>
              <w:t>Core</w:t>
            </w:r>
            <w:proofErr w:type="spellEnd"/>
            <w:r w:rsidRPr="00BA2C5F">
              <w:rPr>
                <w:bCs/>
                <w:color w:val="000000"/>
              </w:rPr>
              <w:t xml:space="preserve"> i5-6500 3.20 </w:t>
            </w:r>
            <w:proofErr w:type="spellStart"/>
            <w:r w:rsidRPr="00BA2C5F">
              <w:rPr>
                <w:bCs/>
                <w:color w:val="000000"/>
              </w:rPr>
              <w:t>GHz</w:t>
            </w:r>
            <w:proofErr w:type="spellEnd"/>
            <w:r w:rsidRPr="00BA2C5F">
              <w:rPr>
                <w:bCs/>
                <w:color w:val="000000"/>
              </w:rPr>
              <w:t xml:space="preserve">, 6 MB </w:t>
            </w:r>
            <w:proofErr w:type="spellStart"/>
            <w:r w:rsidRPr="00BA2C5F">
              <w:rPr>
                <w:bCs/>
                <w:color w:val="000000"/>
              </w:rPr>
              <w:t>cache</w:t>
            </w:r>
            <w:proofErr w:type="spellEnd"/>
            <w:r w:rsidRPr="00BA2C5F">
              <w:rPr>
                <w:bCs/>
                <w:color w:val="000000"/>
              </w:rPr>
              <w:t>, 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Твърд диск: минимум 1000GB 7.2krpm SATA III</w:t>
            </w:r>
          </w:p>
          <w:p w:rsidR="00A47B41" w:rsidRPr="00BA2C5F" w:rsidRDefault="00A47B41" w:rsidP="007D2DB8">
            <w:pPr>
              <w:ind w:left="42"/>
              <w:rPr>
                <w:bCs/>
                <w:color w:val="000000"/>
              </w:rPr>
            </w:pP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Мрежа: </w:t>
            </w:r>
            <w:proofErr w:type="spellStart"/>
            <w:r w:rsidRPr="00BA2C5F">
              <w:rPr>
                <w:bCs/>
                <w:color w:val="000000"/>
              </w:rPr>
              <w:t>Ethernet</w:t>
            </w:r>
            <w:proofErr w:type="spellEnd"/>
            <w:r w:rsidRPr="00BA2C5F">
              <w:rPr>
                <w:bCs/>
                <w:color w:val="000000"/>
              </w:rPr>
              <w:t xml:space="preserve"> 1Gb</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Оптично устройство: DVD+/-RW</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Видео интерфейси: VGA, HDMI /допуска се използването на </w:t>
            </w:r>
            <w:proofErr w:type="spellStart"/>
            <w:r w:rsidRPr="00BA2C5F">
              <w:rPr>
                <w:bCs/>
                <w:color w:val="000000"/>
              </w:rPr>
              <w:t>DisplayPort</w:t>
            </w:r>
            <w:proofErr w:type="spellEnd"/>
            <w:r w:rsidRPr="00BA2C5F">
              <w:rPr>
                <w:bCs/>
                <w:color w:val="000000"/>
              </w:rPr>
              <w:t xml:space="preserve"> to HDMI или DVI to HDMI </w:t>
            </w:r>
            <w:proofErr w:type="spellStart"/>
            <w:r w:rsidRPr="00BA2C5F">
              <w:rPr>
                <w:bCs/>
                <w:color w:val="000000"/>
              </w:rPr>
              <w:t>преходник</w:t>
            </w:r>
            <w:proofErr w:type="spellEnd"/>
            <w:r w:rsidRPr="00BA2C5F">
              <w:rPr>
                <w:bCs/>
                <w:color w:val="000000"/>
              </w:rPr>
              <w:t xml:space="preserve"> или  кабел/.</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Оперативна памет: RAM минимум 8GB DDR4-2133MHz</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Периферия: Standard </w:t>
            </w:r>
            <w:proofErr w:type="spellStart"/>
            <w:r w:rsidRPr="00BA2C5F">
              <w:rPr>
                <w:bCs/>
                <w:color w:val="000000"/>
              </w:rPr>
              <w:t>Keyboard</w:t>
            </w:r>
            <w:proofErr w:type="spellEnd"/>
            <w:r w:rsidRPr="00BA2C5F">
              <w:rPr>
                <w:bCs/>
                <w:color w:val="000000"/>
              </w:rPr>
              <w:t xml:space="preserve">, надписана и по БДС от производителя, оптична мишка (2 бутона + </w:t>
            </w:r>
            <w:proofErr w:type="spellStart"/>
            <w:r w:rsidRPr="00BA2C5F">
              <w:rPr>
                <w:bCs/>
                <w:color w:val="000000"/>
              </w:rPr>
              <w:t>скрол</w:t>
            </w:r>
            <w:proofErr w:type="spellEnd"/>
            <w:r w:rsidRPr="00BA2C5F">
              <w:rPr>
                <w:bCs/>
                <w:color w:val="000000"/>
              </w:rPr>
              <w:t xml:space="preserve">), </w:t>
            </w:r>
            <w:proofErr w:type="spellStart"/>
            <w:r w:rsidRPr="00BA2C5F">
              <w:rPr>
                <w:bCs/>
                <w:color w:val="000000"/>
              </w:rPr>
              <w:t>Multi</w:t>
            </w:r>
            <w:proofErr w:type="spellEnd"/>
            <w:r w:rsidRPr="00BA2C5F">
              <w:rPr>
                <w:bCs/>
                <w:color w:val="000000"/>
              </w:rPr>
              <w:t xml:space="preserve"> </w:t>
            </w:r>
            <w:proofErr w:type="spellStart"/>
            <w:r w:rsidRPr="00BA2C5F">
              <w:rPr>
                <w:bCs/>
                <w:color w:val="000000"/>
              </w:rPr>
              <w:t>Card</w:t>
            </w:r>
            <w:proofErr w:type="spellEnd"/>
            <w:r w:rsidRPr="00BA2C5F">
              <w:rPr>
                <w:bCs/>
                <w:color w:val="000000"/>
              </w:rPr>
              <w:t xml:space="preserve"> </w:t>
            </w:r>
            <w:proofErr w:type="spellStart"/>
            <w:r w:rsidRPr="00BA2C5F">
              <w:rPr>
                <w:bCs/>
                <w:color w:val="000000"/>
              </w:rPr>
              <w:t>reader</w:t>
            </w:r>
            <w:proofErr w:type="spellEnd"/>
            <w:r w:rsidRPr="00BA2C5F">
              <w:rPr>
                <w:bCs/>
                <w:color w:val="000000"/>
              </w:rPr>
              <w:t>, аудио колони мин. 2W  (допускат се и вградени)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USB </w:t>
            </w:r>
            <w:proofErr w:type="spellStart"/>
            <w:r w:rsidRPr="00BA2C5F">
              <w:rPr>
                <w:bCs/>
                <w:color w:val="000000"/>
              </w:rPr>
              <w:t>port</w:t>
            </w:r>
            <w:proofErr w:type="spellEnd"/>
            <w:r w:rsidRPr="00BA2C5F">
              <w:rPr>
                <w:bCs/>
                <w:color w:val="000000"/>
              </w:rPr>
              <w:t>: минимум 4 USB 3.0, 4 USB 2.0, като поне 2 от тях са разположени на лицевия панел</w:t>
            </w:r>
          </w:p>
          <w:p w:rsidR="00A47B41" w:rsidRPr="00BA2C5F" w:rsidRDefault="00A47B41" w:rsidP="007D2DB8">
            <w:pPr>
              <w:ind w:left="42"/>
              <w:rPr>
                <w:bCs/>
                <w:color w:val="000000"/>
              </w:rPr>
            </w:pP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lastRenderedPageBreak/>
              <w:t>12.9.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Монитори: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Размер на екрана – минимум 23.8" (60.45 cm)</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Тип на матрицата – IPS, </w:t>
            </w:r>
            <w:proofErr w:type="spellStart"/>
            <w:r w:rsidRPr="00BA2C5F">
              <w:rPr>
                <w:bCs/>
                <w:color w:val="000000"/>
              </w:rPr>
              <w:t>Anti-Glare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Ъгъл на видимост H/ V – минимум 178° / 178°</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Резолюция – минимум 1920x1080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Минимална яркост на екрана – 250 cd/m2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Минимални стойности на контраст: </w:t>
            </w:r>
          </w:p>
          <w:p w:rsidR="00A47B41" w:rsidRPr="00BA2C5F" w:rsidRDefault="00A47B41" w:rsidP="007D2DB8">
            <w:pPr>
              <w:ind w:left="42"/>
              <w:rPr>
                <w:bCs/>
                <w:color w:val="000000"/>
                <w:sz w:val="22"/>
                <w:szCs w:val="22"/>
              </w:rPr>
            </w:pPr>
            <w:r w:rsidRPr="00BA2C5F">
              <w:rPr>
                <w:bCs/>
                <w:color w:val="000000"/>
              </w:rPr>
              <w:t>1000:1 статичен; 1000000:1 динамичен</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Интерфейси: VGA; HDMI (с поддръжка на HDCP); </w:t>
            </w:r>
            <w:proofErr w:type="spellStart"/>
            <w:r w:rsidRPr="00BA2C5F">
              <w:rPr>
                <w:bCs/>
                <w:color w:val="000000"/>
              </w:rPr>
              <w:t>DisplayPort</w:t>
            </w:r>
            <w:proofErr w:type="spellEnd"/>
            <w:r w:rsidRPr="00BA2C5F">
              <w:rPr>
                <w:bCs/>
                <w:color w:val="000000"/>
              </w:rPr>
              <w:t xml:space="preserve">;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12.9.8.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Ергономична стойка</w:t>
            </w:r>
          </w:p>
          <w:p w:rsidR="00A47B41" w:rsidRPr="00BA2C5F" w:rsidRDefault="00A47B41" w:rsidP="007D2DB8">
            <w:pPr>
              <w:ind w:left="42"/>
              <w:rPr>
                <w:bCs/>
                <w:color w:val="000000"/>
                <w:sz w:val="22"/>
                <w:szCs w:val="22"/>
              </w:rPr>
            </w:pPr>
            <w:r w:rsidRPr="00BA2C5F">
              <w:rPr>
                <w:bCs/>
                <w:color w:val="000000"/>
              </w:rPr>
              <w:t>с възможност за регулиране на дисплея възможност за регулиране по височина, в наклон и завъртане около оста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13.</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15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Работни станции – тип2 +монитори.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13.1.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Процесор: </w:t>
            </w:r>
            <w:proofErr w:type="spellStart"/>
            <w:r w:rsidRPr="00BA2C5F">
              <w:rPr>
                <w:bCs/>
                <w:color w:val="000000"/>
              </w:rPr>
              <w:t>Intel</w:t>
            </w:r>
            <w:proofErr w:type="spellEnd"/>
            <w:r w:rsidRPr="00BA2C5F">
              <w:rPr>
                <w:bCs/>
                <w:color w:val="000000"/>
              </w:rPr>
              <w:t xml:space="preserve"> </w:t>
            </w:r>
            <w:proofErr w:type="spellStart"/>
            <w:r w:rsidRPr="00BA2C5F">
              <w:rPr>
                <w:bCs/>
                <w:color w:val="000000"/>
              </w:rPr>
              <w:t>Core</w:t>
            </w:r>
            <w:proofErr w:type="spellEnd"/>
            <w:r w:rsidRPr="00BA2C5F">
              <w:rPr>
                <w:bCs/>
                <w:color w:val="000000"/>
              </w:rPr>
              <w:t xml:space="preserve"> i7-6700 3.40 </w:t>
            </w:r>
            <w:proofErr w:type="spellStart"/>
            <w:r w:rsidRPr="00BA2C5F">
              <w:rPr>
                <w:bCs/>
                <w:color w:val="000000"/>
              </w:rPr>
              <w:t>GHz</w:t>
            </w:r>
            <w:proofErr w:type="spellEnd"/>
            <w:r w:rsidRPr="00BA2C5F">
              <w:rPr>
                <w:bCs/>
                <w:color w:val="000000"/>
              </w:rPr>
              <w:t xml:space="preserve">, 8 MB </w:t>
            </w:r>
            <w:proofErr w:type="spellStart"/>
            <w:r w:rsidRPr="00BA2C5F">
              <w:rPr>
                <w:bCs/>
                <w:color w:val="000000"/>
              </w:rPr>
              <w:t>cache</w:t>
            </w:r>
            <w:proofErr w:type="spellEnd"/>
            <w:r w:rsidRPr="00BA2C5F">
              <w:rPr>
                <w:bCs/>
                <w:color w:val="000000"/>
              </w:rPr>
              <w:t>, 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Оперативна памет: минимум 16GB  DDR4-2133MHz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Твърд диск: минимум 1000GB 7.2krpm SATA</w:t>
            </w:r>
          </w:p>
          <w:p w:rsidR="00A47B41" w:rsidRPr="00BA2C5F" w:rsidRDefault="00A47B41" w:rsidP="007D2DB8">
            <w:pPr>
              <w:ind w:left="42"/>
              <w:rPr>
                <w:bCs/>
                <w:color w:val="000000"/>
              </w:rPr>
            </w:pPr>
          </w:p>
          <w:p w:rsidR="00A47B41" w:rsidRPr="00BA2C5F" w:rsidRDefault="00A47B41" w:rsidP="007D2DB8">
            <w:pPr>
              <w:ind w:left="42"/>
              <w:rPr>
                <w:bCs/>
                <w:color w:val="000000"/>
              </w:rPr>
            </w:pP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Мрежа: </w:t>
            </w:r>
            <w:proofErr w:type="spellStart"/>
            <w:r w:rsidRPr="00BA2C5F">
              <w:rPr>
                <w:bCs/>
                <w:color w:val="000000"/>
              </w:rPr>
              <w:t>Ethernet</w:t>
            </w:r>
            <w:proofErr w:type="spellEnd"/>
            <w:r w:rsidRPr="00BA2C5F">
              <w:rPr>
                <w:bCs/>
                <w:color w:val="000000"/>
              </w:rPr>
              <w:t xml:space="preserve"> 1Gb</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Оптично устройство: DVD+/-RW</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Видео карта: NVIDIA </w:t>
            </w:r>
            <w:proofErr w:type="spellStart"/>
            <w:r w:rsidRPr="00BA2C5F">
              <w:rPr>
                <w:bCs/>
                <w:color w:val="000000"/>
              </w:rPr>
              <w:t>GeForce</w:t>
            </w:r>
            <w:proofErr w:type="spellEnd"/>
            <w:r w:rsidRPr="00BA2C5F">
              <w:rPr>
                <w:bCs/>
                <w:color w:val="000000"/>
              </w:rPr>
              <w:t xml:space="preserve"> GTX 1070 4096MB, еквивалентна или по-добра.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lastRenderedPageBreak/>
              <w:t>13.7.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Видео интерфейси: HDMI /допуска се използването на </w:t>
            </w:r>
            <w:proofErr w:type="spellStart"/>
            <w:r w:rsidRPr="00BA2C5F">
              <w:rPr>
                <w:bCs/>
                <w:color w:val="000000"/>
              </w:rPr>
              <w:t>DisplayPort</w:t>
            </w:r>
            <w:proofErr w:type="spellEnd"/>
            <w:r w:rsidRPr="00BA2C5F">
              <w:rPr>
                <w:bCs/>
                <w:color w:val="000000"/>
              </w:rPr>
              <w:t xml:space="preserve"> to HDMI или DVI to HDMI </w:t>
            </w:r>
            <w:proofErr w:type="spellStart"/>
            <w:r w:rsidRPr="00BA2C5F">
              <w:rPr>
                <w:bCs/>
                <w:color w:val="000000"/>
              </w:rPr>
              <w:t>преходник</w:t>
            </w:r>
            <w:proofErr w:type="spellEnd"/>
            <w:r w:rsidRPr="00BA2C5F">
              <w:rPr>
                <w:bCs/>
                <w:color w:val="000000"/>
              </w:rPr>
              <w:t xml:space="preserve"> или  кабел/.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USB </w:t>
            </w:r>
            <w:proofErr w:type="spellStart"/>
            <w:r w:rsidRPr="00BA2C5F">
              <w:rPr>
                <w:bCs/>
                <w:color w:val="000000"/>
              </w:rPr>
              <w:t>port</w:t>
            </w:r>
            <w:proofErr w:type="spellEnd"/>
            <w:r w:rsidRPr="00BA2C5F">
              <w:rPr>
                <w:bCs/>
                <w:color w:val="000000"/>
              </w:rPr>
              <w:t>: минимум 4 USB 3.0 или по-висок, 4 USB 2.0, като поне 2 от тях са разположени на лицевия панел.</w:t>
            </w:r>
          </w:p>
          <w:p w:rsidR="00A47B41" w:rsidRPr="00BA2C5F" w:rsidRDefault="00A47B41" w:rsidP="007D2DB8">
            <w:pPr>
              <w:ind w:left="42"/>
              <w:rPr>
                <w:bCs/>
                <w:color w:val="000000"/>
              </w:rPr>
            </w:pP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Периферия: Standard </w:t>
            </w:r>
            <w:proofErr w:type="spellStart"/>
            <w:r w:rsidRPr="00BA2C5F">
              <w:rPr>
                <w:bCs/>
                <w:color w:val="000000"/>
              </w:rPr>
              <w:t>Keyboard</w:t>
            </w:r>
            <w:proofErr w:type="spellEnd"/>
            <w:r w:rsidRPr="00BA2C5F">
              <w:rPr>
                <w:bCs/>
                <w:color w:val="000000"/>
              </w:rPr>
              <w:t xml:space="preserve">, надписана и по БДС от производителя, оптична мишка (2 бутона + </w:t>
            </w:r>
            <w:proofErr w:type="spellStart"/>
            <w:r w:rsidRPr="00BA2C5F">
              <w:rPr>
                <w:bCs/>
                <w:color w:val="000000"/>
              </w:rPr>
              <w:t>скрол</w:t>
            </w:r>
            <w:proofErr w:type="spellEnd"/>
            <w:r w:rsidRPr="00BA2C5F">
              <w:rPr>
                <w:bCs/>
                <w:color w:val="000000"/>
              </w:rPr>
              <w:t xml:space="preserve">), </w:t>
            </w:r>
            <w:proofErr w:type="spellStart"/>
            <w:r w:rsidRPr="00BA2C5F">
              <w:rPr>
                <w:bCs/>
                <w:color w:val="000000"/>
              </w:rPr>
              <w:t>Multi</w:t>
            </w:r>
            <w:proofErr w:type="spellEnd"/>
            <w:r w:rsidRPr="00BA2C5F">
              <w:rPr>
                <w:bCs/>
                <w:color w:val="000000"/>
              </w:rPr>
              <w:t xml:space="preserve"> </w:t>
            </w:r>
            <w:proofErr w:type="spellStart"/>
            <w:r w:rsidRPr="00BA2C5F">
              <w:rPr>
                <w:bCs/>
                <w:color w:val="000000"/>
              </w:rPr>
              <w:t>Card</w:t>
            </w:r>
            <w:proofErr w:type="spellEnd"/>
            <w:r w:rsidRPr="00BA2C5F">
              <w:rPr>
                <w:bCs/>
                <w:color w:val="000000"/>
              </w:rPr>
              <w:t xml:space="preserve"> </w:t>
            </w:r>
            <w:proofErr w:type="spellStart"/>
            <w:r w:rsidRPr="00BA2C5F">
              <w:rPr>
                <w:bCs/>
                <w:color w:val="000000"/>
              </w:rPr>
              <w:t>Reader</w:t>
            </w:r>
            <w:proofErr w:type="spellEnd"/>
            <w:r w:rsidRPr="00BA2C5F">
              <w:rPr>
                <w:bCs/>
                <w:color w:val="000000"/>
              </w:rPr>
              <w:t>, аудио колони мин. 2W (допускат се и вградени)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Монитори: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Размер на екрана – минимум 27"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Тип на матрицата – IPS, </w:t>
            </w:r>
            <w:proofErr w:type="spellStart"/>
            <w:r w:rsidRPr="00BA2C5F">
              <w:rPr>
                <w:bCs/>
                <w:color w:val="000000"/>
              </w:rPr>
              <w:t>Anti-Glare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Ъгъл на видимост H/ V – минимум 178° / 178°</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Резолюция – минимум  1920x1080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Минимална яркост на екрана – 250 cd/m2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Минимални стойности на контраст: </w:t>
            </w:r>
          </w:p>
          <w:p w:rsidR="00A47B41" w:rsidRPr="00BA2C5F" w:rsidRDefault="00A47B41" w:rsidP="007D2DB8">
            <w:pPr>
              <w:ind w:left="42"/>
              <w:rPr>
                <w:bCs/>
                <w:color w:val="000000"/>
                <w:sz w:val="22"/>
                <w:szCs w:val="22"/>
              </w:rPr>
            </w:pPr>
            <w:r w:rsidRPr="00BA2C5F">
              <w:rPr>
                <w:bCs/>
                <w:color w:val="000000"/>
              </w:rPr>
              <w:t>1000:1 статичен; 1000000:1 динамичен</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Интерфейси: VGA; HDMI (с поддръжка на HDCP); </w:t>
            </w:r>
            <w:proofErr w:type="spellStart"/>
            <w:r w:rsidRPr="00BA2C5F">
              <w:rPr>
                <w:bCs/>
                <w:color w:val="000000"/>
              </w:rPr>
              <w:t>DisplayPort</w:t>
            </w:r>
            <w:proofErr w:type="spellEnd"/>
            <w:r w:rsidRPr="00BA2C5F">
              <w:rPr>
                <w:bCs/>
                <w:color w:val="000000"/>
              </w:rPr>
              <w:t xml:space="preserve">;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13.10.8.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Ергономична стойка с възможност за регулиране на дисплея възможност за регулиране по височина, в наклон и завъртане около оста.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14.</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7D2DB8">
            <w:pPr>
              <w:ind w:left="42"/>
              <w:rPr>
                <w:b/>
              </w:rPr>
            </w:pPr>
          </w:p>
          <w:p w:rsidR="00A47B41" w:rsidRPr="00BA2C5F" w:rsidRDefault="00A47B41">
            <w:pPr>
              <w:ind w:left="42"/>
              <w:jc w:val="center"/>
              <w:rPr>
                <w:b/>
              </w:rPr>
            </w:pPr>
            <w:r w:rsidRPr="00BA2C5F">
              <w:rPr>
                <w:b/>
              </w:rPr>
              <w:t>20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Лаптоп</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14.1.</w:t>
            </w:r>
          </w:p>
          <w:p w:rsidR="00A47B41" w:rsidRPr="00BA2C5F" w:rsidRDefault="00A47B41" w:rsidP="00AF3AFB">
            <w:pPr>
              <w:ind w:left="42"/>
              <w:jc w:val="center"/>
            </w:pP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Процесор: </w:t>
            </w:r>
            <w:proofErr w:type="spellStart"/>
            <w:r w:rsidRPr="00BA2C5F">
              <w:rPr>
                <w:bCs/>
                <w:color w:val="000000"/>
              </w:rPr>
              <w:t>Intel</w:t>
            </w:r>
            <w:proofErr w:type="spellEnd"/>
            <w:r w:rsidRPr="00BA2C5F">
              <w:rPr>
                <w:bCs/>
                <w:color w:val="000000"/>
              </w:rPr>
              <w:t xml:space="preserve"> </w:t>
            </w:r>
            <w:proofErr w:type="spellStart"/>
            <w:r w:rsidRPr="00BA2C5F">
              <w:rPr>
                <w:bCs/>
                <w:color w:val="000000"/>
              </w:rPr>
              <w:t>Core</w:t>
            </w:r>
            <w:proofErr w:type="spellEnd"/>
            <w:r w:rsidRPr="00BA2C5F">
              <w:rPr>
                <w:bCs/>
                <w:color w:val="000000"/>
              </w:rPr>
              <w:t xml:space="preserve"> i7-6700HQ 2.60 </w:t>
            </w:r>
            <w:proofErr w:type="spellStart"/>
            <w:r w:rsidRPr="00BA2C5F">
              <w:rPr>
                <w:bCs/>
                <w:color w:val="000000"/>
              </w:rPr>
              <w:t>GHz</w:t>
            </w:r>
            <w:proofErr w:type="spellEnd"/>
            <w:r w:rsidRPr="00BA2C5F">
              <w:rPr>
                <w:bCs/>
                <w:color w:val="000000"/>
              </w:rPr>
              <w:t xml:space="preserve">, 6 MB </w:t>
            </w:r>
            <w:proofErr w:type="spellStart"/>
            <w:r w:rsidRPr="00BA2C5F">
              <w:rPr>
                <w:bCs/>
                <w:color w:val="000000"/>
              </w:rPr>
              <w:t>cache</w:t>
            </w:r>
            <w:proofErr w:type="spellEnd"/>
            <w:r w:rsidRPr="00BA2C5F">
              <w:rPr>
                <w:bCs/>
                <w:color w:val="000000"/>
              </w:rPr>
              <w:t xml:space="preserve">, 4 </w:t>
            </w:r>
            <w:proofErr w:type="spellStart"/>
            <w:r w:rsidRPr="00BA2C5F">
              <w:rPr>
                <w:bCs/>
                <w:color w:val="000000"/>
              </w:rPr>
              <w:t>cores</w:t>
            </w:r>
            <w:proofErr w:type="spellEnd"/>
            <w:r w:rsidRPr="00BA2C5F">
              <w:rPr>
                <w:bCs/>
                <w:color w:val="000000"/>
              </w:rPr>
              <w:t xml:space="preserve">, 8 </w:t>
            </w:r>
            <w:proofErr w:type="spellStart"/>
            <w:r w:rsidRPr="00BA2C5F">
              <w:rPr>
                <w:bCs/>
                <w:color w:val="000000"/>
              </w:rPr>
              <w:t>threads</w:t>
            </w:r>
            <w:proofErr w:type="spellEnd"/>
            <w:r w:rsidRPr="00BA2C5F">
              <w:rPr>
                <w:bCs/>
                <w:color w:val="000000"/>
              </w:rPr>
              <w:t>, 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Оперативна памет: минимум 8GB DDR4-2133.</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Твърди дискове:  минимум 240GB SSD и HDD 1 TB</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14.4.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Видео карта: NVIDIA </w:t>
            </w:r>
            <w:proofErr w:type="spellStart"/>
            <w:r w:rsidRPr="00BA2C5F">
              <w:rPr>
                <w:bCs/>
                <w:color w:val="000000"/>
              </w:rPr>
              <w:t>GeForce</w:t>
            </w:r>
            <w:proofErr w:type="spellEnd"/>
            <w:r w:rsidRPr="00BA2C5F">
              <w:rPr>
                <w:bCs/>
                <w:color w:val="000000"/>
              </w:rPr>
              <w:t xml:space="preserve"> GTX960M </w:t>
            </w:r>
            <w:proofErr w:type="spellStart"/>
            <w:r w:rsidRPr="00BA2C5F">
              <w:rPr>
                <w:bCs/>
                <w:color w:val="000000"/>
              </w:rPr>
              <w:t>min</w:t>
            </w:r>
            <w:proofErr w:type="spellEnd"/>
            <w:r w:rsidRPr="00BA2C5F">
              <w:rPr>
                <w:bCs/>
                <w:color w:val="000000"/>
              </w:rPr>
              <w:t>. 2GB DDR5, еквивалентна или по-добра.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Екран: 15.6“, IPS, </w:t>
            </w:r>
            <w:proofErr w:type="spellStart"/>
            <w:r w:rsidRPr="00BA2C5F">
              <w:rPr>
                <w:bCs/>
                <w:color w:val="000000"/>
              </w:rPr>
              <w:t>Anti-Glare</w:t>
            </w:r>
            <w:proofErr w:type="spellEnd"/>
            <w:r w:rsidRPr="00BA2C5F">
              <w:rPr>
                <w:bCs/>
                <w:color w:val="000000"/>
              </w:rPr>
              <w:t>, резолюция минимум 1920x1080.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БДС кирилизация на клавиатурата.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Мрежа: LAN 10/100/1000 </w:t>
            </w:r>
            <w:proofErr w:type="spellStart"/>
            <w:r w:rsidRPr="00BA2C5F">
              <w:rPr>
                <w:bCs/>
                <w:color w:val="000000"/>
              </w:rPr>
              <w:t>Mbps</w:t>
            </w:r>
            <w:proofErr w:type="spellEnd"/>
            <w:r w:rsidRPr="00BA2C5F">
              <w:rPr>
                <w:bCs/>
                <w:color w:val="000000"/>
              </w:rPr>
              <w:t xml:space="preserve">, 802.11 </w:t>
            </w:r>
            <w:proofErr w:type="spellStart"/>
            <w:r w:rsidRPr="00BA2C5F">
              <w:rPr>
                <w:bCs/>
                <w:color w:val="000000"/>
              </w:rPr>
              <w:t>ac</w:t>
            </w:r>
            <w:proofErr w:type="spellEnd"/>
            <w:r w:rsidRPr="00BA2C5F">
              <w:rPr>
                <w:bCs/>
                <w:color w:val="000000"/>
              </w:rPr>
              <w:t>/b/g/n.</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Портове: 2 USB 3.0, RJ45 LAN, HDMI</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14.9.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7D2DB8">
            <w:pPr>
              <w:ind w:left="42"/>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Тегло: не повече от 3 </w:t>
            </w:r>
            <w:proofErr w:type="spellStart"/>
            <w:r w:rsidRPr="00BA2C5F">
              <w:rPr>
                <w:bCs/>
                <w:color w:val="000000"/>
              </w:rPr>
              <w:t>kg</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15.</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rPr>
                <w:b/>
              </w:rPr>
            </w:pPr>
          </w:p>
          <w:p w:rsidR="00A47B41" w:rsidRPr="00BA2C5F" w:rsidRDefault="00A47B41" w:rsidP="00A85DE8">
            <w:pPr>
              <w:widowControl w:val="0"/>
              <w:ind w:left="42"/>
              <w:jc w:val="center"/>
              <w:rPr>
                <w:b/>
              </w:rPr>
            </w:pPr>
            <w:r w:rsidRPr="00BA2C5F">
              <w:rPr>
                <w:b/>
              </w:rPr>
              <w:t>40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Лазерен принтер черно-бял</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Медия: размер: A4 и плътност в минимален диапазон 60 до 170 g/m2.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Възможност за двустранен печат /</w:t>
            </w:r>
            <w:proofErr w:type="spellStart"/>
            <w:r w:rsidRPr="00BA2C5F">
              <w:rPr>
                <w:bCs/>
                <w:color w:val="000000"/>
              </w:rPr>
              <w:t>Auto-duplex</w:t>
            </w:r>
            <w:proofErr w:type="spellEnd"/>
            <w:r w:rsidRPr="00BA2C5F">
              <w:rPr>
                <w:bCs/>
                <w:color w:val="000000"/>
              </w:rPr>
              <w:t xml:space="preserve"> </w:t>
            </w:r>
            <w:proofErr w:type="spellStart"/>
            <w:r w:rsidRPr="00BA2C5F">
              <w:rPr>
                <w:bCs/>
                <w:color w:val="000000"/>
              </w:rPr>
              <w:t>printing</w:t>
            </w:r>
            <w:proofErr w:type="spellEnd"/>
            <w:r w:rsidRPr="00BA2C5F">
              <w:rPr>
                <w:bCs/>
                <w:color w:val="000000"/>
              </w:rPr>
              <w:t xml:space="preserve">/ и мрежова свързаност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Скорост на печат: минимум 35 </w:t>
            </w:r>
            <w:proofErr w:type="spellStart"/>
            <w:r w:rsidRPr="00BA2C5F">
              <w:rPr>
                <w:bCs/>
                <w:color w:val="000000"/>
              </w:rPr>
              <w:t>ppm</w:t>
            </w:r>
            <w:proofErr w:type="spellEnd"/>
            <w:r w:rsidRPr="00BA2C5F">
              <w:rPr>
                <w:bCs/>
                <w:color w:val="000000"/>
              </w:rPr>
              <w:t xml:space="preserve">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Черно-бял печат с минимална резолюция: 600 x 600 </w:t>
            </w:r>
            <w:proofErr w:type="spellStart"/>
            <w:r w:rsidRPr="00BA2C5F">
              <w:rPr>
                <w:bCs/>
                <w:color w:val="000000"/>
              </w:rPr>
              <w:t>dpi</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Месечно натоварване: мин.  20 000 </w:t>
            </w:r>
            <w:proofErr w:type="spellStart"/>
            <w:r w:rsidRPr="00BA2C5F">
              <w:rPr>
                <w:bCs/>
                <w:color w:val="000000"/>
              </w:rPr>
              <w:t>pages</w:t>
            </w:r>
            <w:proofErr w:type="spellEnd"/>
            <w:r w:rsidRPr="00BA2C5F">
              <w:rPr>
                <w:bCs/>
                <w:color w:val="000000"/>
              </w:rPr>
              <w:t xml:space="preserve"> (A4).</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С възможност за използване на тонер касета с минимален капацитет – 8 000 страници.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15.7.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Включени </w:t>
            </w:r>
            <w:proofErr w:type="spellStart"/>
            <w:r w:rsidRPr="00BA2C5F">
              <w:rPr>
                <w:bCs/>
                <w:color w:val="000000"/>
              </w:rPr>
              <w:t>интерфейсни</w:t>
            </w:r>
            <w:proofErr w:type="spellEnd"/>
            <w:r w:rsidRPr="00BA2C5F">
              <w:rPr>
                <w:bCs/>
                <w:color w:val="000000"/>
              </w:rPr>
              <w:t xml:space="preserve"> кабели – USB и мрежови кабели.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jc w:val="center"/>
              <w:rPr>
                <w:b/>
              </w:rPr>
            </w:pPr>
            <w:r w:rsidRPr="00BA2C5F">
              <w:rPr>
                <w:b/>
              </w:rPr>
              <w:t>16.</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pPr>
              <w:ind w:left="42"/>
              <w:jc w:val="center"/>
              <w:rPr>
                <w:b/>
              </w:rPr>
            </w:pPr>
          </w:p>
          <w:p w:rsidR="00A47B41" w:rsidRPr="00BA2C5F" w:rsidRDefault="00A47B41">
            <w:pPr>
              <w:widowControl w:val="0"/>
              <w:ind w:left="42"/>
              <w:jc w:val="center"/>
              <w:rPr>
                <w:b/>
              </w:rPr>
            </w:pPr>
            <w:r w:rsidRPr="00BA2C5F">
              <w:rPr>
                <w:b/>
              </w:rPr>
              <w:t>12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 xml:space="preserve">Лазерен принтер цветен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Медия: размер: A4 и плътност в минимален диапазон 60 до  170 g/m2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16.2.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Скорост на черно-бял и цветен печат: минимум 25 </w:t>
            </w:r>
            <w:proofErr w:type="spellStart"/>
            <w:r w:rsidRPr="00BA2C5F">
              <w:rPr>
                <w:bCs/>
                <w:color w:val="000000"/>
              </w:rPr>
              <w:t>ppm</w:t>
            </w:r>
            <w:proofErr w:type="spellEnd"/>
            <w:r w:rsidRPr="00BA2C5F">
              <w:rPr>
                <w:bCs/>
                <w:color w:val="000000"/>
              </w:rPr>
              <w:t xml:space="preserve"> </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Резолюция на черно-бял и цветен печат: минимум 600 x 600 </w:t>
            </w:r>
            <w:proofErr w:type="spellStart"/>
            <w:r w:rsidRPr="00BA2C5F">
              <w:rPr>
                <w:bCs/>
                <w:color w:val="000000"/>
              </w:rPr>
              <w:t>dpi</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Месечно натоварване: мин. 20 000 </w:t>
            </w:r>
            <w:proofErr w:type="spellStart"/>
            <w:r w:rsidRPr="00BA2C5F">
              <w:rPr>
                <w:bCs/>
                <w:color w:val="000000"/>
              </w:rPr>
              <w:t>pages</w:t>
            </w:r>
            <w:proofErr w:type="spellEnd"/>
            <w:r w:rsidRPr="00BA2C5F">
              <w:rPr>
                <w:bCs/>
                <w:color w:val="000000"/>
              </w:rPr>
              <w:t xml:space="preserve"> (A4).</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Тонер касети с минимален капацитет – 5000 страници /</w:t>
            </w:r>
            <w:proofErr w:type="spellStart"/>
            <w:r w:rsidRPr="00BA2C5F">
              <w:rPr>
                <w:bCs/>
                <w:color w:val="000000"/>
              </w:rPr>
              <w:t>color</w:t>
            </w:r>
            <w:proofErr w:type="spellEnd"/>
            <w:r w:rsidRPr="00BA2C5F">
              <w:rPr>
                <w:bCs/>
                <w:color w:val="000000"/>
              </w:rPr>
              <w:t>/ и 6000 /</w:t>
            </w:r>
            <w:proofErr w:type="spellStart"/>
            <w:r w:rsidRPr="00BA2C5F">
              <w:rPr>
                <w:bCs/>
                <w:color w:val="000000"/>
              </w:rPr>
              <w:t>black</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Интерфейси: USB, </w:t>
            </w:r>
            <w:proofErr w:type="spellStart"/>
            <w:r w:rsidRPr="00BA2C5F">
              <w:rPr>
                <w:bCs/>
                <w:color w:val="000000"/>
              </w:rPr>
              <w:t>Ethernet</w:t>
            </w:r>
            <w:proofErr w:type="spellEnd"/>
            <w:r w:rsidRPr="00BA2C5F">
              <w:rPr>
                <w:bCs/>
                <w:color w:val="000000"/>
              </w:rPr>
              <w:t xml:space="preserve"> </w:t>
            </w:r>
            <w:proofErr w:type="spellStart"/>
            <w:r w:rsidRPr="00BA2C5F">
              <w:rPr>
                <w:bCs/>
                <w:color w:val="000000"/>
              </w:rPr>
              <w:t>network</w:t>
            </w:r>
            <w:proofErr w:type="spellEnd"/>
            <w:r w:rsidRPr="00BA2C5F">
              <w:rPr>
                <w:bCs/>
                <w:color w:val="000000"/>
              </w:rPr>
              <w:t xml:space="preserve"> </w:t>
            </w:r>
            <w:proofErr w:type="spellStart"/>
            <w:r w:rsidRPr="00BA2C5F">
              <w:rPr>
                <w:bCs/>
                <w:color w:val="000000"/>
              </w:rPr>
              <w:t>port</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16.7.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Включени USB и мрежови кабели.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pPr>
          </w:p>
          <w:p w:rsidR="00A47B41" w:rsidRPr="00BA2C5F" w:rsidRDefault="00A47B41" w:rsidP="007D2DB8">
            <w:pPr>
              <w:ind w:left="42"/>
              <w:jc w:val="center"/>
              <w:rPr>
                <w:b/>
              </w:rPr>
            </w:pPr>
            <w:r w:rsidRPr="00BA2C5F">
              <w:rPr>
                <w:b/>
              </w:rPr>
              <w:t>20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proofErr w:type="spellStart"/>
            <w:r w:rsidRPr="00BA2C5F">
              <w:rPr>
                <w:b/>
                <w:bCs/>
                <w:color w:val="000000"/>
              </w:rPr>
              <w:t>Баркод</w:t>
            </w:r>
            <w:proofErr w:type="spellEnd"/>
            <w:r w:rsidRPr="00BA2C5F">
              <w:rPr>
                <w:b/>
                <w:bCs/>
                <w:color w:val="000000"/>
              </w:rPr>
              <w:t xml:space="preserve"> четец</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17.1.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Ръчен лазерен скенер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17.2.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Вградена ZEBEX технология за декодиране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17.3.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proofErr w:type="spellStart"/>
            <w:r w:rsidRPr="00BA2C5F">
              <w:rPr>
                <w:bCs/>
                <w:color w:val="000000"/>
              </w:rPr>
              <w:t>Ultrascan</w:t>
            </w:r>
            <w:proofErr w:type="spellEnd"/>
            <w:r w:rsidRPr="00BA2C5F">
              <w:rPr>
                <w:bCs/>
                <w:color w:val="000000"/>
              </w:rPr>
              <w:t xml:space="preserve">, да разчита всички популярни 1D </w:t>
            </w:r>
            <w:proofErr w:type="spellStart"/>
            <w:r w:rsidRPr="00BA2C5F">
              <w:rPr>
                <w:bCs/>
                <w:color w:val="000000"/>
              </w:rPr>
              <w:t>баркодове</w:t>
            </w:r>
            <w:proofErr w:type="spellEnd"/>
            <w:r w:rsidRPr="00BA2C5F">
              <w:rPr>
                <w:bCs/>
                <w:color w:val="000000"/>
              </w:rPr>
              <w:t>, включително GS1DataBar</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18.</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pPr>
          </w:p>
          <w:p w:rsidR="00A47B41" w:rsidRPr="00BA2C5F" w:rsidRDefault="00A47B41" w:rsidP="00A85DE8">
            <w:pPr>
              <w:widowControl w:val="0"/>
              <w:ind w:left="42"/>
              <w:jc w:val="center"/>
              <w:rPr>
                <w:b/>
              </w:rPr>
            </w:pPr>
            <w:r w:rsidRPr="00BA2C5F">
              <w:rPr>
                <w:b/>
              </w:rPr>
              <w:t>20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Скенери (</w:t>
            </w:r>
            <w:proofErr w:type="spellStart"/>
            <w:r w:rsidRPr="00BA2C5F">
              <w:rPr>
                <w:b/>
                <w:bCs/>
                <w:color w:val="000000"/>
              </w:rPr>
              <w:t>flat</w:t>
            </w:r>
            <w:proofErr w:type="spellEnd"/>
            <w:r w:rsidRPr="00BA2C5F">
              <w:rPr>
                <w:b/>
                <w:bCs/>
                <w:color w:val="000000"/>
              </w:rPr>
              <w:t xml:space="preserve"> A4)</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18.1.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Методи на сканиране и функции за подобрение </w:t>
            </w:r>
          </w:p>
          <w:p w:rsidR="00A47B41" w:rsidRPr="00BA2C5F" w:rsidRDefault="00A47B41" w:rsidP="007D2DB8">
            <w:pPr>
              <w:ind w:left="42"/>
              <w:rPr>
                <w:bCs/>
                <w:color w:val="000000"/>
                <w:sz w:val="22"/>
                <w:szCs w:val="22"/>
              </w:rPr>
            </w:pPr>
            <w:r w:rsidRPr="00BA2C5F">
              <w:rPr>
                <w:bCs/>
                <w:color w:val="000000"/>
              </w:rPr>
              <w:t>OCR, сканиране в PDF</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18.2.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Скенер резолюция:  4800 x 9600 </w:t>
            </w:r>
            <w:proofErr w:type="spellStart"/>
            <w:r w:rsidRPr="00BA2C5F">
              <w:rPr>
                <w:bCs/>
                <w:color w:val="000000"/>
              </w:rPr>
              <w:t>dpi</w:t>
            </w:r>
            <w:proofErr w:type="spellEnd"/>
            <w:r w:rsidRPr="00BA2C5F">
              <w:rPr>
                <w:bCs/>
                <w:color w:val="000000"/>
              </w:rPr>
              <w:t xml:space="preserve"> или по-висока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18.3.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Интерфейс USB 2.0 или по-висок</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18.4.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Съвместимост: Windows 10, Windows 8, Windows 7</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18.5.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Файлови формати </w:t>
            </w:r>
          </w:p>
          <w:p w:rsidR="00A47B41" w:rsidRPr="00BA2C5F" w:rsidRDefault="00A47B41" w:rsidP="007D2DB8">
            <w:pPr>
              <w:ind w:left="42"/>
              <w:rPr>
                <w:bCs/>
                <w:color w:val="000000"/>
                <w:sz w:val="22"/>
                <w:szCs w:val="22"/>
              </w:rPr>
            </w:pPr>
            <w:r w:rsidRPr="00BA2C5F">
              <w:rPr>
                <w:bCs/>
                <w:color w:val="000000"/>
              </w:rPr>
              <w:t>PDF, JPEG</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lastRenderedPageBreak/>
              <w:t>19.</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rPr>
                <w:b/>
              </w:rPr>
            </w:pPr>
          </w:p>
          <w:p w:rsidR="00A47B41" w:rsidRPr="00BA2C5F" w:rsidRDefault="00A47B41" w:rsidP="00A85DE8">
            <w:pPr>
              <w:widowControl w:val="0"/>
              <w:ind w:left="42"/>
              <w:jc w:val="center"/>
              <w:rPr>
                <w:b/>
              </w:rPr>
            </w:pPr>
            <w:r w:rsidRPr="00BA2C5F">
              <w:rPr>
                <w:b/>
              </w:rPr>
              <w:t>20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proofErr w:type="spellStart"/>
            <w:r w:rsidRPr="00BA2C5F">
              <w:rPr>
                <w:b/>
                <w:bCs/>
                <w:color w:val="000000"/>
              </w:rPr>
              <w:t>Термотрансферен</w:t>
            </w:r>
            <w:proofErr w:type="spellEnd"/>
            <w:r w:rsidRPr="00BA2C5F">
              <w:rPr>
                <w:b/>
                <w:bCs/>
                <w:color w:val="000000"/>
              </w:rPr>
              <w:t xml:space="preserve"> </w:t>
            </w:r>
            <w:proofErr w:type="spellStart"/>
            <w:r w:rsidRPr="00BA2C5F">
              <w:rPr>
                <w:b/>
                <w:bCs/>
                <w:color w:val="000000"/>
              </w:rPr>
              <w:t>баркод</w:t>
            </w:r>
            <w:proofErr w:type="spellEnd"/>
            <w:r w:rsidRPr="00BA2C5F">
              <w:rPr>
                <w:b/>
                <w:bCs/>
                <w:color w:val="000000"/>
              </w:rPr>
              <w:t xml:space="preserve"> и етикетен принтер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19.1.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Печат със скорост до 4 инча в секунда, върху етикети с ширина до 100 мм</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19.2.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Разделителна способност мин. 200 </w:t>
            </w:r>
            <w:proofErr w:type="spellStart"/>
            <w:r w:rsidRPr="00BA2C5F">
              <w:rPr>
                <w:bCs/>
                <w:color w:val="000000"/>
              </w:rPr>
              <w:t>dpi</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19.3.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Вградени сериен, паралелен и USB интерфейси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19.4.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Самозалепващи хартиени етикети 100х40мм. – 30 ролки по 3000бр. и 100х100мм. -25 ролки по 1500 бр.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19.5.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Високо качество на печата и ARCP система (</w:t>
            </w:r>
            <w:proofErr w:type="spellStart"/>
            <w:r w:rsidRPr="00BA2C5F">
              <w:rPr>
                <w:bCs/>
                <w:color w:val="000000"/>
              </w:rPr>
              <w:t>Active</w:t>
            </w:r>
            <w:proofErr w:type="spellEnd"/>
            <w:r w:rsidRPr="00BA2C5F">
              <w:rPr>
                <w:bCs/>
                <w:color w:val="000000"/>
              </w:rPr>
              <w:t xml:space="preserve"> </w:t>
            </w:r>
            <w:proofErr w:type="spellStart"/>
            <w:r w:rsidRPr="00BA2C5F">
              <w:rPr>
                <w:bCs/>
                <w:color w:val="000000"/>
              </w:rPr>
              <w:t>Ribbon</w:t>
            </w:r>
            <w:proofErr w:type="spellEnd"/>
            <w:r w:rsidRPr="00BA2C5F">
              <w:rPr>
                <w:bCs/>
                <w:color w:val="000000"/>
              </w:rPr>
              <w:t xml:space="preserve"> </w:t>
            </w:r>
            <w:proofErr w:type="spellStart"/>
            <w:r w:rsidRPr="00BA2C5F">
              <w:rPr>
                <w:bCs/>
                <w:color w:val="000000"/>
              </w:rPr>
              <w:t>Control</w:t>
            </w:r>
            <w:proofErr w:type="spellEnd"/>
            <w:r w:rsidRPr="00BA2C5F">
              <w:rPr>
                <w:bCs/>
                <w:color w:val="000000"/>
              </w:rPr>
              <w:t xml:space="preserve"> &amp; </w:t>
            </w:r>
            <w:proofErr w:type="spellStart"/>
            <w:r w:rsidRPr="00BA2C5F">
              <w:rPr>
                <w:bCs/>
                <w:color w:val="000000"/>
              </w:rPr>
              <w:t>Positioning</w:t>
            </w:r>
            <w:proofErr w:type="spellEnd"/>
            <w:r w:rsidRPr="00BA2C5F">
              <w:rPr>
                <w:bCs/>
                <w:color w:val="000000"/>
              </w:rPr>
              <w:t xml:space="preserve"> / Активна Система За Контрол и Позициониране)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rPr>
                <w:b/>
              </w:rPr>
            </w:pPr>
          </w:p>
          <w:p w:rsidR="00A47B41" w:rsidRPr="00BA2C5F" w:rsidRDefault="00A47B41" w:rsidP="00A85DE8">
            <w:pPr>
              <w:widowControl w:val="0"/>
              <w:ind w:left="42"/>
              <w:jc w:val="center"/>
              <w:rPr>
                <w:b/>
              </w:rPr>
            </w:pPr>
            <w:r w:rsidRPr="00BA2C5F">
              <w:rPr>
                <w:b/>
              </w:rPr>
              <w:t>1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Телевизор /монитор/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Размер на екрана – минимум 65”</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Технология на дисплея: LED.</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Резолюция – минимум 4K /3840x2160/.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SMART TV</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Вградена аудио система.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Интерфейси: HDMI, USB, </w:t>
            </w:r>
            <w:proofErr w:type="spellStart"/>
            <w:r w:rsidRPr="00BA2C5F">
              <w:rPr>
                <w:bCs/>
                <w:color w:val="000000"/>
              </w:rPr>
              <w:t>Component</w:t>
            </w:r>
            <w:proofErr w:type="spellEnd"/>
            <w:r w:rsidRPr="00BA2C5F">
              <w:rPr>
                <w:bCs/>
                <w:color w:val="000000"/>
              </w:rPr>
              <w:t xml:space="preserve"> </w:t>
            </w:r>
            <w:proofErr w:type="spellStart"/>
            <w:r w:rsidRPr="00BA2C5F">
              <w:rPr>
                <w:bCs/>
                <w:color w:val="000000"/>
              </w:rPr>
              <w:t>In</w:t>
            </w:r>
            <w:proofErr w:type="spellEnd"/>
            <w:r w:rsidRPr="00BA2C5F">
              <w:rPr>
                <w:bCs/>
                <w:color w:val="000000"/>
              </w:rPr>
              <w:t xml:space="preserve">, LAN, </w:t>
            </w:r>
            <w:proofErr w:type="spellStart"/>
            <w:r w:rsidRPr="00BA2C5F">
              <w:rPr>
                <w:bCs/>
                <w:color w:val="000000"/>
              </w:rPr>
              <w:t>Wi-Fi</w:t>
            </w:r>
            <w:proofErr w:type="spellEnd"/>
            <w:r w:rsidRPr="00BA2C5F">
              <w:rPr>
                <w:bCs/>
                <w:color w:val="000000"/>
              </w:rPr>
              <w:t xml:space="preserve"> 802.11.n.</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20.7.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Включена стойка за стена.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pPr>
          </w:p>
          <w:p w:rsidR="00A47B41" w:rsidRPr="00BA2C5F" w:rsidRDefault="00A47B41" w:rsidP="00A85DE8">
            <w:pPr>
              <w:widowControl w:val="0"/>
              <w:ind w:left="42"/>
              <w:jc w:val="center"/>
              <w:rPr>
                <w:b/>
              </w:rPr>
            </w:pPr>
            <w:r w:rsidRPr="00BA2C5F">
              <w:rPr>
                <w:b/>
              </w:rPr>
              <w:t>2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 xml:space="preserve">Медиа </w:t>
            </w:r>
            <w:proofErr w:type="spellStart"/>
            <w:r w:rsidRPr="00BA2C5F">
              <w:rPr>
                <w:b/>
                <w:bCs/>
                <w:color w:val="000000"/>
              </w:rPr>
              <w:t>проектор</w:t>
            </w:r>
            <w:proofErr w:type="spellEnd"/>
            <w:r w:rsidRPr="00BA2C5F">
              <w:rPr>
                <w:b/>
                <w:bCs/>
                <w:color w:val="000000"/>
              </w:rPr>
              <w:t xml:space="preserve"> с дистанционно управление и екран</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Стандартна разделителна способност </w:t>
            </w:r>
            <w:proofErr w:type="spellStart"/>
            <w:r w:rsidRPr="00BA2C5F">
              <w:rPr>
                <w:bCs/>
                <w:color w:val="000000"/>
              </w:rPr>
              <w:t>Full</w:t>
            </w:r>
            <w:proofErr w:type="spellEnd"/>
            <w:r w:rsidRPr="00BA2C5F">
              <w:rPr>
                <w:bCs/>
                <w:color w:val="000000"/>
              </w:rPr>
              <w:t xml:space="preserve"> HD или по-голяма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21.2.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Поддържани формати (съотношения на страните на екрана) 16:9 с възможност за вертикална корекция на трапецовидните изкривявания;  Стандартен  формат 4:3; Възможност за </w:t>
            </w:r>
            <w:proofErr w:type="spellStart"/>
            <w:r w:rsidRPr="00BA2C5F">
              <w:rPr>
                <w:bCs/>
                <w:color w:val="000000"/>
              </w:rPr>
              <w:t>zoom</w:t>
            </w:r>
            <w:proofErr w:type="spellEnd"/>
            <w:r w:rsidRPr="00BA2C5F">
              <w:rPr>
                <w:bCs/>
                <w:color w:val="000000"/>
              </w:rPr>
              <w:t xml:space="preserve"> </w:t>
            </w:r>
            <w:proofErr w:type="spellStart"/>
            <w:r w:rsidRPr="00BA2C5F">
              <w:rPr>
                <w:bCs/>
                <w:color w:val="000000"/>
              </w:rPr>
              <w:t>Manual</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Яркост в ANSI </w:t>
            </w:r>
            <w:proofErr w:type="spellStart"/>
            <w:r w:rsidRPr="00BA2C5F">
              <w:rPr>
                <w:bCs/>
                <w:color w:val="000000"/>
              </w:rPr>
              <w:t>Lumens</w:t>
            </w:r>
            <w:proofErr w:type="spellEnd"/>
            <w:r w:rsidRPr="00BA2C5F">
              <w:rPr>
                <w:bCs/>
                <w:color w:val="000000"/>
              </w:rPr>
              <w:t xml:space="preserve"> 4000 или повече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Контраст 20 000:1 или по-голям</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rStyle w:val="2TimesNewRoman9pt"/>
                <w:bCs/>
                <w:sz w:val="24"/>
                <w:szCs w:val="24"/>
                <w:shd w:val="clear" w:color="auto" w:fill="auto"/>
                <w:lang w:eastAsia="en-US" w:bidi="ar-SA"/>
              </w:rPr>
              <w:t xml:space="preserve">Интерфейс: </w:t>
            </w:r>
            <w:proofErr w:type="spellStart"/>
            <w:r w:rsidRPr="00BA2C5F">
              <w:rPr>
                <w:rStyle w:val="2TimesNewRoman9pt"/>
                <w:bCs/>
                <w:sz w:val="24"/>
                <w:szCs w:val="24"/>
                <w:shd w:val="clear" w:color="auto" w:fill="auto"/>
                <w:lang w:eastAsia="en-US" w:bidi="ar-SA"/>
              </w:rPr>
              <w:t>D-Sub</w:t>
            </w:r>
            <w:proofErr w:type="spellEnd"/>
            <w:r w:rsidRPr="00BA2C5F">
              <w:rPr>
                <w:rStyle w:val="2TimesNewRoman9pt"/>
                <w:bCs/>
                <w:sz w:val="24"/>
                <w:szCs w:val="24"/>
                <w:shd w:val="clear" w:color="auto" w:fill="auto"/>
                <w:lang w:eastAsia="en-US" w:bidi="ar-SA"/>
              </w:rPr>
              <w:t xml:space="preserve">, HDMI, RCA, </w:t>
            </w:r>
            <w:proofErr w:type="spellStart"/>
            <w:r w:rsidRPr="00BA2C5F">
              <w:rPr>
                <w:rStyle w:val="2TimesNewRoman9pt"/>
                <w:bCs/>
                <w:sz w:val="24"/>
                <w:szCs w:val="24"/>
                <w:shd w:val="clear" w:color="auto" w:fill="auto"/>
                <w:lang w:eastAsia="en-US" w:bidi="ar-SA"/>
              </w:rPr>
              <w:t>S-Video</w:t>
            </w:r>
            <w:proofErr w:type="spellEnd"/>
            <w:r w:rsidRPr="00BA2C5F">
              <w:rPr>
                <w:rStyle w:val="2TimesNewRoman9pt"/>
                <w:bCs/>
                <w:sz w:val="24"/>
                <w:szCs w:val="24"/>
                <w:shd w:val="clear" w:color="auto" w:fill="auto"/>
                <w:lang w:eastAsia="en-US" w:bidi="ar-SA"/>
              </w:rPr>
              <w:t xml:space="preserve">, RJ45 HDMI, USB x USB </w:t>
            </w:r>
            <w:proofErr w:type="spellStart"/>
            <w:r w:rsidRPr="00BA2C5F">
              <w:rPr>
                <w:rStyle w:val="2TimesNewRoman9pt"/>
                <w:bCs/>
                <w:sz w:val="24"/>
                <w:szCs w:val="24"/>
                <w:shd w:val="clear" w:color="auto" w:fill="auto"/>
                <w:lang w:eastAsia="en-US" w:bidi="ar-SA"/>
              </w:rPr>
              <w:t>Mini-B</w:t>
            </w:r>
            <w:proofErr w:type="spellEnd"/>
            <w:r w:rsidRPr="00BA2C5F">
              <w:rPr>
                <w:rStyle w:val="2TimesNewRoman9pt"/>
                <w:bCs/>
                <w:sz w:val="24"/>
                <w:szCs w:val="24"/>
                <w:shd w:val="clear" w:color="auto" w:fill="auto"/>
                <w:lang w:eastAsia="en-US" w:bidi="ar-SA"/>
              </w:rPr>
              <w:t xml:space="preserve">, </w:t>
            </w:r>
            <w:proofErr w:type="spellStart"/>
            <w:r w:rsidRPr="00BA2C5F">
              <w:rPr>
                <w:rStyle w:val="2TimesNewRoman9pt"/>
                <w:bCs/>
                <w:sz w:val="24"/>
                <w:szCs w:val="24"/>
                <w:shd w:val="clear" w:color="auto" w:fill="auto"/>
                <w:lang w:eastAsia="en-US" w:bidi="ar-SA"/>
              </w:rPr>
              <w:t>Ethernet</w:t>
            </w:r>
            <w:proofErr w:type="spellEnd"/>
            <w:r w:rsidRPr="00BA2C5F">
              <w:rPr>
                <w:rStyle w:val="2TimesNewRoman9pt"/>
                <w:bCs/>
                <w:sz w:val="24"/>
                <w:szCs w:val="24"/>
                <w:shd w:val="clear" w:color="auto" w:fill="auto"/>
                <w:lang w:eastAsia="en-US" w:bidi="ar-SA"/>
              </w:rPr>
              <w:t xml:space="preserve"> LAN, </w:t>
            </w:r>
            <w:proofErr w:type="spellStart"/>
            <w:r w:rsidRPr="00BA2C5F">
              <w:rPr>
                <w:rStyle w:val="2TimesNewRoman9pt"/>
                <w:bCs/>
                <w:sz w:val="24"/>
                <w:szCs w:val="24"/>
                <w:shd w:val="clear" w:color="auto" w:fill="auto"/>
                <w:lang w:eastAsia="en-US" w:bidi="ar-SA"/>
              </w:rPr>
              <w:t>Wi-Fi</w:t>
            </w:r>
            <w:proofErr w:type="spellEnd"/>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21.6.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proofErr w:type="spellStart"/>
            <w:r w:rsidRPr="00BA2C5F">
              <w:rPr>
                <w:bCs/>
                <w:color w:val="000000"/>
              </w:rPr>
              <w:t>Проекторен</w:t>
            </w:r>
            <w:proofErr w:type="spellEnd"/>
            <w:r w:rsidRPr="00BA2C5F">
              <w:rPr>
                <w:bCs/>
                <w:color w:val="000000"/>
              </w:rPr>
              <w:t xml:space="preserve"> екран със статив минимум 180 x 180 см</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22.</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rPr>
                <w:b/>
              </w:rPr>
            </w:pPr>
          </w:p>
          <w:p w:rsidR="00A47B41" w:rsidRPr="00BA2C5F" w:rsidRDefault="00A47B41" w:rsidP="00A85DE8">
            <w:pPr>
              <w:ind w:left="42"/>
              <w:jc w:val="center"/>
              <w:rPr>
                <w:b/>
              </w:rPr>
            </w:pPr>
            <w:r w:rsidRPr="00BA2C5F">
              <w:rPr>
                <w:b/>
              </w:rPr>
              <w:t>1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Комплект  за сервиз на мрежи и компютри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Комплект инструменти от тип BERNSTEIN NETWORK 2700, еквивалентен или по-добър, включващ следната минимална конфигурация: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22.1.</w:t>
            </w:r>
            <w:proofErr w:type="spellStart"/>
            <w:r w:rsidRPr="00BA2C5F">
              <w:t>1</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Пинсети за интегрални схеми.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Резачки за тънки проводници.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Телефонни клещи.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Клещи за сваляне на изолация с регулируем винт.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Комбинирани клещи за </w:t>
            </w:r>
            <w:proofErr w:type="spellStart"/>
            <w:r w:rsidRPr="00BA2C5F">
              <w:rPr>
                <w:bCs/>
                <w:color w:val="000000"/>
              </w:rPr>
              <w:t>кримпване</w:t>
            </w:r>
            <w:proofErr w:type="spellEnd"/>
            <w:r w:rsidRPr="00BA2C5F">
              <w:rPr>
                <w:bCs/>
                <w:color w:val="000000"/>
              </w:rPr>
              <w:t xml:space="preserve"> на 6P/6C, 6P/4C,</w:t>
            </w:r>
          </w:p>
          <w:p w:rsidR="00A47B41" w:rsidRPr="00BA2C5F" w:rsidRDefault="00A47B41" w:rsidP="007D2DB8">
            <w:pPr>
              <w:ind w:left="42"/>
              <w:rPr>
                <w:bCs/>
                <w:color w:val="000000"/>
                <w:sz w:val="22"/>
                <w:szCs w:val="22"/>
              </w:rPr>
            </w:pPr>
            <w:r w:rsidRPr="00BA2C5F">
              <w:rPr>
                <w:bCs/>
                <w:color w:val="000000"/>
              </w:rPr>
              <w:t>6P/2C, 8P/8C конектори.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proofErr w:type="spellStart"/>
            <w:r w:rsidRPr="00BA2C5F">
              <w:rPr>
                <w:bCs/>
                <w:color w:val="000000"/>
              </w:rPr>
              <w:t>Кримпващи</w:t>
            </w:r>
            <w:proofErr w:type="spellEnd"/>
            <w:r w:rsidRPr="00BA2C5F">
              <w:rPr>
                <w:bCs/>
                <w:color w:val="000000"/>
              </w:rPr>
              <w:t xml:space="preserve"> клещи за BNC и TNC конектори.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2бр.права отвертка, хром ванадий, хромирана, 3.0mm, 5.5 </w:t>
            </w:r>
            <w:proofErr w:type="spellStart"/>
            <w:r w:rsidRPr="00BA2C5F">
              <w:rPr>
                <w:bCs/>
                <w:color w:val="000000"/>
              </w:rPr>
              <w:t>mm</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3бр. </w:t>
            </w:r>
            <w:proofErr w:type="spellStart"/>
            <w:r w:rsidRPr="00BA2C5F">
              <w:rPr>
                <w:bCs/>
                <w:color w:val="000000"/>
              </w:rPr>
              <w:t>кръстата</w:t>
            </w:r>
            <w:proofErr w:type="spellEnd"/>
            <w:r w:rsidRPr="00BA2C5F">
              <w:rPr>
                <w:bCs/>
                <w:color w:val="000000"/>
              </w:rPr>
              <w:t xml:space="preserve"> отвертка, хром ванадий, хромирана, размер 0,1,2.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Дръжка за сменяеми </w:t>
            </w:r>
            <w:proofErr w:type="spellStart"/>
            <w:r w:rsidRPr="00BA2C5F">
              <w:rPr>
                <w:bCs/>
                <w:color w:val="000000"/>
              </w:rPr>
              <w:t>вложки</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lastRenderedPageBreak/>
              <w:t>22.1.10.</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Стягащи ножици от неръждаема стомана, с назъбени захващащи челюсти.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22.1.11.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Ротационна </w:t>
            </w:r>
            <w:proofErr w:type="spellStart"/>
            <w:r w:rsidRPr="00BA2C5F">
              <w:rPr>
                <w:bCs/>
                <w:color w:val="000000"/>
              </w:rPr>
              <w:t>заголвачка</w:t>
            </w:r>
            <w:proofErr w:type="spellEnd"/>
            <w:r w:rsidRPr="00BA2C5F">
              <w:rPr>
                <w:bCs/>
                <w:color w:val="000000"/>
              </w:rPr>
              <w:t xml:space="preserve"> на коаксиални кабели RG 58, RG 59 и RG 62.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22.1.12.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3бр. ключ глух, хром ванадий, никел, без дръжка, 6/8/10 мм.</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22.1.13.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Регулируем </w:t>
            </w:r>
            <w:proofErr w:type="spellStart"/>
            <w:r w:rsidRPr="00BA2C5F">
              <w:rPr>
                <w:bCs/>
                <w:color w:val="000000"/>
              </w:rPr>
              <w:t>гаечен</w:t>
            </w:r>
            <w:proofErr w:type="spellEnd"/>
            <w:r w:rsidRPr="00BA2C5F">
              <w:rPr>
                <w:bCs/>
                <w:color w:val="000000"/>
              </w:rPr>
              <w:t xml:space="preserve"> ключ, хром ванадий, отваряне 0-18 мм.</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22.1.14.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3бр. TORX отвертка с отвор на върха , хром ванадий, хромирана, размер T10 / T15 / T20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22.1.15.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Помпа за разпояване.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F3AFB">
            <w:pPr>
              <w:widowControl w:val="0"/>
              <w:ind w:left="42"/>
              <w:jc w:val="center"/>
            </w:pPr>
            <w:r w:rsidRPr="00BA2C5F">
              <w:t>22.1.16.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Газов поялник с обхват на регулиране на мощността не по-малък от 10-60W и максимална температура </w:t>
            </w:r>
            <w:proofErr w:type="spellStart"/>
            <w:r w:rsidRPr="00BA2C5F">
              <w:rPr>
                <w:bCs/>
                <w:color w:val="000000"/>
              </w:rPr>
              <w:t>min</w:t>
            </w:r>
            <w:proofErr w:type="spellEnd"/>
            <w:r w:rsidRPr="00BA2C5F">
              <w:rPr>
                <w:bCs/>
                <w:color w:val="000000"/>
              </w:rPr>
              <w:t>. 450° C.</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Цифров </w:t>
            </w:r>
            <w:proofErr w:type="spellStart"/>
            <w:r w:rsidRPr="00BA2C5F">
              <w:rPr>
                <w:bCs/>
                <w:color w:val="000000"/>
              </w:rPr>
              <w:t>мултиметър</w:t>
            </w:r>
            <w:proofErr w:type="spellEnd"/>
            <w:r w:rsidRPr="00BA2C5F">
              <w:rPr>
                <w:bCs/>
                <w:color w:val="000000"/>
              </w:rPr>
              <w:t xml:space="preserve"> от тип FLUKE 179, 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постоянно напрежение не по-малко от 1000V, резолюция 0.1mV и точност ±(0.09%+2).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w:t>
            </w:r>
            <w:proofErr w:type="spellStart"/>
            <w:r w:rsidRPr="00BA2C5F">
              <w:t>2</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променливо напрежение не по-малко от 1000V, резолюция 0.1mV и точност ±(1.0%+3).</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постоянен ток не по-малък от 10A, резолюция 0.01mA и точност ±(1.0%+3).</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променлив ток не по-малък от 10A, резолюция 0.01mA  и точност ±(1.5%+3).</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съпротивление не по-малко от 50MΩ, резолюция 0.1Ω  и точност ±(0.9%+1).</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капацитет не по-малък от 10000μF, резолюция 1nF и точност ±(1.2%+2).</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честота не по-малка от 100kHz, резолюция 0.01Hz  и точност ±(0.1%+1).</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22.2.8.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Измерване на температура в диапазона  не по-малко от -40°C / +400°C, резолюция 0.1°C  и точност ±(1.0%+10).</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lastRenderedPageBreak/>
              <w:t>22.2.9.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Запис на минимална, максимална и средна стойност.</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Тестер за структурни окабелявания от тип </w:t>
            </w:r>
            <w:proofErr w:type="spellStart"/>
            <w:r w:rsidRPr="00BA2C5F">
              <w:rPr>
                <w:bCs/>
                <w:color w:val="000000"/>
              </w:rPr>
              <w:t>Fluke</w:t>
            </w:r>
            <w:proofErr w:type="spellEnd"/>
            <w:r w:rsidRPr="00BA2C5F">
              <w:rPr>
                <w:bCs/>
                <w:color w:val="000000"/>
              </w:rPr>
              <w:t xml:space="preserve"> </w:t>
            </w:r>
            <w:proofErr w:type="spellStart"/>
            <w:r w:rsidRPr="00BA2C5F">
              <w:rPr>
                <w:bCs/>
                <w:color w:val="000000"/>
              </w:rPr>
              <w:t>Networks</w:t>
            </w:r>
            <w:proofErr w:type="spellEnd"/>
            <w:r w:rsidRPr="00BA2C5F">
              <w:rPr>
                <w:bCs/>
                <w:color w:val="000000"/>
              </w:rPr>
              <w:t xml:space="preserve"> MicroScanner2, еквивалентен или по-добър.</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22.3.1.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Вградени тестови портове: RJ45, RJ11, коаксиален F-конектор за 75 Ω, 50 Ω, 93 Ω кабели.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22.3.2.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Показване на дисплея в графичен вид схемата на измервания кабел/TIA-568A/B </w:t>
            </w:r>
            <w:proofErr w:type="spellStart"/>
            <w:r w:rsidRPr="00BA2C5F">
              <w:rPr>
                <w:bCs/>
                <w:color w:val="000000"/>
              </w:rPr>
              <w:t>standards</w:t>
            </w:r>
            <w:proofErr w:type="spellEnd"/>
            <w:r w:rsidRPr="00BA2C5F">
              <w:rPr>
                <w:bCs/>
                <w:color w:val="000000"/>
              </w:rPr>
              <w:t>/, дължина на кабела, ID на кабелите и разстояние до проблема.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22.3.</w:t>
            </w:r>
            <w:proofErr w:type="spellStart"/>
            <w:r w:rsidRPr="00BA2C5F">
              <w:t>3</w:t>
            </w:r>
            <w:proofErr w:type="spellEnd"/>
            <w:r w:rsidRPr="00BA2C5F">
              <w:t>.</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Откриване на </w:t>
            </w:r>
            <w:proofErr w:type="spellStart"/>
            <w:r w:rsidRPr="00BA2C5F">
              <w:rPr>
                <w:bCs/>
                <w:color w:val="000000"/>
              </w:rPr>
              <w:t>сервиси</w:t>
            </w:r>
            <w:proofErr w:type="spellEnd"/>
            <w:r w:rsidRPr="00BA2C5F">
              <w:rPr>
                <w:bCs/>
                <w:color w:val="000000"/>
              </w:rPr>
              <w:t xml:space="preserve">, включително 10/100/1000 </w:t>
            </w:r>
            <w:proofErr w:type="spellStart"/>
            <w:r w:rsidRPr="00BA2C5F">
              <w:rPr>
                <w:bCs/>
                <w:color w:val="000000"/>
              </w:rPr>
              <w:t>Ethernet</w:t>
            </w:r>
            <w:proofErr w:type="spellEnd"/>
            <w:r w:rsidRPr="00BA2C5F">
              <w:rPr>
                <w:bCs/>
                <w:color w:val="000000"/>
              </w:rPr>
              <w:t xml:space="preserve">, POTS и </w:t>
            </w:r>
            <w:proofErr w:type="spellStart"/>
            <w:r w:rsidRPr="00BA2C5F">
              <w:rPr>
                <w:bCs/>
                <w:color w:val="000000"/>
              </w:rPr>
              <w:t>PoE</w:t>
            </w:r>
            <w:proofErr w:type="spellEnd"/>
            <w:r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A85DE8">
            <w:pPr>
              <w:widowControl w:val="0"/>
              <w:ind w:left="42"/>
              <w:jc w:val="center"/>
            </w:pPr>
            <w:r w:rsidRPr="00BA2C5F">
              <w:t>22.3.4.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Определяне на кабел или двойка кабели с дигитален или аналогов тон.</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A85DE8">
            <w:pPr>
              <w:widowControl w:val="0"/>
              <w:ind w:left="42"/>
              <w:jc w:val="center"/>
              <w:rPr>
                <w:b/>
              </w:rPr>
            </w:pPr>
            <w:r w:rsidRPr="00BA2C5F">
              <w:rPr>
                <w:b/>
              </w:rPr>
              <w:t>23.</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47B41" w:rsidRPr="00BA2C5F" w:rsidRDefault="00A47B41" w:rsidP="00A85DE8">
            <w:pPr>
              <w:ind w:left="42"/>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7D2DB8">
            <w:pPr>
              <w:ind w:left="42"/>
              <w:rPr>
                <w:b/>
                <w:bCs/>
                <w:color w:val="000000"/>
              </w:rPr>
            </w:pPr>
            <w:r w:rsidRPr="00BA2C5F">
              <w:rPr>
                <w:b/>
                <w:bCs/>
                <w:color w:val="000000"/>
              </w:rPr>
              <w:t>Гаранционно обслужване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23.1</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pStyle w:val="TableParagraph"/>
              <w:spacing w:before="107" w:line="237" w:lineRule="auto"/>
              <w:ind w:left="100" w:right="102"/>
              <w:rPr>
                <w:sz w:val="24"/>
                <w:szCs w:val="24"/>
                <w:lang w:val="bg-BG"/>
              </w:rPr>
            </w:pPr>
            <w:r w:rsidRPr="00BA2C5F">
              <w:rPr>
                <w:sz w:val="24"/>
                <w:szCs w:val="24"/>
                <w:lang w:val="bg-BG"/>
              </w:rPr>
              <w:t xml:space="preserve">Стандартна гаранционна поддръжка за срок не по-малък от </w:t>
            </w:r>
            <w:r w:rsidRPr="00BA2C5F">
              <w:rPr>
                <w:bCs/>
                <w:color w:val="000000"/>
                <w:sz w:val="24"/>
                <w:szCs w:val="24"/>
                <w:lang w:val="bg-BG"/>
              </w:rPr>
              <w:t xml:space="preserve">24 месеца, считано от датата на </w:t>
            </w:r>
            <w:r w:rsidR="00ED7ADA" w:rsidRPr="00BA2C5F">
              <w:rPr>
                <w:bCs/>
                <w:color w:val="000000"/>
                <w:sz w:val="24"/>
                <w:szCs w:val="24"/>
                <w:lang w:val="bg-BG"/>
              </w:rPr>
              <w:t>приемателния</w:t>
            </w:r>
            <w:r w:rsidRPr="00BA2C5F">
              <w:rPr>
                <w:bCs/>
                <w:color w:val="000000"/>
                <w:sz w:val="24"/>
                <w:szCs w:val="24"/>
                <w:lang w:val="bg-BG"/>
              </w:rPr>
              <w:t xml:space="preserve"> протокол за въвеждане на изделията в експлоатация и проведено обучение</w:t>
            </w:r>
            <w:r w:rsidRPr="00BA2C5F">
              <w:rPr>
                <w:sz w:val="24"/>
                <w:szCs w:val="24"/>
                <w:lang w:val="bg-BG"/>
              </w:rPr>
              <w:t xml:space="preserve">; </w:t>
            </w:r>
          </w:p>
          <w:p w:rsidR="00A47B41" w:rsidRPr="00BA2C5F" w:rsidRDefault="00A47B41" w:rsidP="00F736D5">
            <w:pPr>
              <w:pStyle w:val="TableParagraph"/>
              <w:spacing w:before="107" w:line="237" w:lineRule="auto"/>
              <w:ind w:left="100" w:right="102"/>
              <w:rPr>
                <w:color w:val="0D0D0D"/>
                <w:sz w:val="24"/>
                <w:szCs w:val="24"/>
                <w:lang w:val="bg-BG"/>
              </w:rPr>
            </w:pPr>
            <w:r w:rsidRPr="00BA2C5F">
              <w:rPr>
                <w:sz w:val="24"/>
                <w:szCs w:val="24"/>
                <w:lang w:val="bg-BG"/>
              </w:rPr>
              <w:t xml:space="preserve">Поддръжка за сървърите 5 дни по 8 часа, време на реакция до 4 часа, обслужване „на място” и отстраняване на повреда до 24 часа </w:t>
            </w:r>
            <w:r w:rsidRPr="00BA2C5F">
              <w:rPr>
                <w:color w:val="0D0D0D"/>
                <w:sz w:val="24"/>
                <w:szCs w:val="24"/>
                <w:lang w:val="bg-BG"/>
              </w:rPr>
              <w:t>(в рамките на работната седмица/без събота и неделя);</w:t>
            </w:r>
          </w:p>
          <w:p w:rsidR="00A47B41" w:rsidRPr="00BA2C5F" w:rsidRDefault="00A47B41" w:rsidP="007D2DB8">
            <w:pPr>
              <w:ind w:left="42"/>
              <w:rPr>
                <w:bCs/>
                <w:color w:val="000000"/>
                <w:sz w:val="22"/>
                <w:szCs w:val="22"/>
              </w:rPr>
            </w:pPr>
            <w:r w:rsidRPr="00BA2C5F">
              <w:rPr>
                <w:color w:val="0D0D0D"/>
              </w:rPr>
              <w:t xml:space="preserve">За останалата техника </w:t>
            </w:r>
            <w:r w:rsidRPr="00BA2C5F">
              <w:t xml:space="preserve">5 дни по 8 часа, време на реакция до 24 часа, обслужване „на място” и отстраняване на повреда до 48 часа </w:t>
            </w:r>
            <w:r w:rsidRPr="00BA2C5F">
              <w:rPr>
                <w:color w:val="0D0D0D"/>
              </w:rPr>
              <w:t>(в рамките на работната седмица/без събота и неделя);</w:t>
            </w:r>
            <w:r w:rsidRPr="00BA2C5F">
              <w:t xml:space="preserve">При изпълнение на гаранционните  условия Възложителят не връща </w:t>
            </w:r>
            <w:proofErr w:type="spellStart"/>
            <w:r w:rsidRPr="00BA2C5F">
              <w:t>дефектиралите</w:t>
            </w:r>
            <w:proofErr w:type="spellEnd"/>
            <w:r w:rsidRPr="00BA2C5F">
              <w:t xml:space="preserve"> носители на информация  (HDD) след замяната им.</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23.2</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pPr>
              <w:pStyle w:val="TableParagraph"/>
              <w:spacing w:before="107" w:line="237" w:lineRule="auto"/>
              <w:ind w:left="100" w:right="102"/>
              <w:rPr>
                <w:sz w:val="24"/>
                <w:szCs w:val="24"/>
                <w:lang w:val="bg-BG"/>
              </w:rPr>
            </w:pPr>
            <w:r w:rsidRPr="00BA2C5F">
              <w:rPr>
                <w:bCs/>
                <w:color w:val="000000"/>
                <w:sz w:val="24"/>
                <w:lang w:val="bg-BG"/>
              </w:rPr>
              <w:t>За всички технически проблеми да има разкрито помощно бюро (</w:t>
            </w:r>
            <w:proofErr w:type="spellStart"/>
            <w:r w:rsidRPr="00BA2C5F">
              <w:rPr>
                <w:bCs/>
                <w:color w:val="000000"/>
                <w:sz w:val="24"/>
                <w:lang w:val="bg-BG"/>
              </w:rPr>
              <w:t>хелп</w:t>
            </w:r>
            <w:proofErr w:type="spellEnd"/>
            <w:r w:rsidRPr="00BA2C5F">
              <w:rPr>
                <w:bCs/>
                <w:color w:val="000000"/>
                <w:sz w:val="24"/>
                <w:lang w:val="bg-BG"/>
              </w:rPr>
              <w:t xml:space="preserve"> </w:t>
            </w:r>
            <w:proofErr w:type="spellStart"/>
            <w:r w:rsidRPr="00BA2C5F">
              <w:rPr>
                <w:bCs/>
                <w:color w:val="000000"/>
                <w:sz w:val="24"/>
                <w:lang w:val="bg-BG"/>
              </w:rPr>
              <w:t>деск</w:t>
            </w:r>
            <w:proofErr w:type="spellEnd"/>
            <w:r w:rsidRPr="00BA2C5F">
              <w:rPr>
                <w:bCs/>
                <w:color w:val="000000"/>
                <w:sz w:val="24"/>
                <w:lang w:val="bg-BG"/>
              </w:rPr>
              <w:t xml:space="preserve">) за техническа поддръжка. Достъпът до Помощното бюро да е осигурен чрез телефонен номер, факс и </w:t>
            </w:r>
            <w:proofErr w:type="spellStart"/>
            <w:r w:rsidRPr="00BA2C5F">
              <w:rPr>
                <w:bCs/>
                <w:color w:val="000000"/>
                <w:sz w:val="24"/>
                <w:lang w:val="bg-BG"/>
              </w:rPr>
              <w:t>e-mail</w:t>
            </w:r>
            <w:proofErr w:type="spellEnd"/>
            <w:r w:rsidRPr="00BA2C5F">
              <w:rPr>
                <w:bCs/>
                <w:color w:val="000000"/>
                <w:sz w:val="24"/>
                <w:lang w:val="bg-BG"/>
              </w:rPr>
              <w:t xml:space="preserve"> в България, който да не поставя потребителите пред нуждата да плащат разговори по международни тарифи или по такива за разговори на големи разстояния. Участникът да предостави информация за помощното бюро - адрес и телефонни номера, факс, </w:t>
            </w:r>
            <w:proofErr w:type="spellStart"/>
            <w:r w:rsidRPr="00BA2C5F">
              <w:rPr>
                <w:bCs/>
                <w:color w:val="000000"/>
                <w:sz w:val="24"/>
                <w:lang w:val="bg-BG"/>
              </w:rPr>
              <w:t>e-mail</w:t>
            </w:r>
            <w:proofErr w:type="spellEnd"/>
            <w:r w:rsidRPr="00BA2C5F">
              <w:rPr>
                <w:bCs/>
                <w:color w:val="000000"/>
                <w:sz w:val="24"/>
                <w:lang w:val="bg-BG"/>
              </w:rPr>
              <w:t>, както и списък на персонала, който ще оказва нужното съдействие и помощ. Представител на Възложителя подава заявка за сервизна услуга (ЗСУ) като съобщава серийния номер на повреденото оборудване и идентифицираните последствия от повредата. Изпълнителят потвърждава приемането на ЗСУ и предоставя номера, под който е регистрирана заявката.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lastRenderedPageBreak/>
              <w:t>23.3</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 xml:space="preserve">Ремонтът да се извършва с </w:t>
            </w:r>
            <w:r w:rsidR="002C1AD1" w:rsidRPr="00BA2C5F">
              <w:rPr>
                <w:bCs/>
                <w:color w:val="000000"/>
              </w:rPr>
              <w:t xml:space="preserve">нови </w:t>
            </w:r>
            <w:r w:rsidRPr="00BA2C5F">
              <w:rPr>
                <w:b/>
                <w:bCs/>
                <w:color w:val="000000"/>
              </w:rPr>
              <w:t>оригинални или нови съвместими резервни части модули и възли</w:t>
            </w:r>
            <w:r w:rsidRPr="00BA2C5F">
              <w:rPr>
                <w:bCs/>
                <w:color w:val="000000"/>
              </w:rPr>
              <w:t>. Протокол за извършена сервизна услуга /ПСУ/ изготвя сервизният специалист от Изпълнителя, на когото е възложено изпълнението на ЗСУ. В протокола се описва как е решен проблемът, какви модули са подменени и в какви срокове е станало това. ПСУ е на хартиен носител в два екземпляра  и се подписва и от двете страни - по един представител за всяка страна.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23.4</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 случай на използване на нови съвместими резервни части или подобни възли и устройства със същата функционалност, Изпълнителят да гарантира, че няма да се наруши работоспособността на системата;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23.5</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Резервните части и модули необходими за отстраняването на повредите да са за сметка на Изпълнителя.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23.6</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При всички сервизни действия, носещи опасност за работоспособността на системите върху сървърите, да се прави архив и да се проверява наличието и състоянието на архивите;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23.7</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След отстраняване на възникнали хардуерни проблеми върху сървърите, Изпълнителят трябва да осигури пълното възстановяване на софтуерната функционалност, включително и възстановяване на базата данни на системата;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23.8</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Всеки участник следва да приложи в техническото си предложение образци на документи (ЗСУ, ПСУ и др.), които при сключване на договор следва да се съгласуват с Възложителя и които да се подписват от представители на двете страни в процеса на изпълнение на договора и гаранционната поддръжка;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23.9</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4105DC" w:rsidP="007D2DB8">
            <w:pPr>
              <w:ind w:left="42"/>
              <w:rPr>
                <w:bCs/>
                <w:color w:val="000000"/>
                <w:sz w:val="22"/>
                <w:szCs w:val="22"/>
              </w:rPr>
            </w:pPr>
            <w:r w:rsidRPr="00BA2C5F">
              <w:rPr>
                <w:rFonts w:eastAsia="Calibri"/>
                <w:color w:val="000000"/>
                <w:lang w:eastAsia="bg-BG"/>
              </w:rPr>
              <w:t>Извършването на сервизна дейност и отстраняването на проблем по възможност да се извършва на място в обекта на възложителя</w:t>
            </w:r>
            <w:r w:rsidR="00A47B41" w:rsidRPr="00BA2C5F">
              <w:rPr>
                <w:bCs/>
                <w:color w:val="000000"/>
              </w:rPr>
              <w:t>;</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F736D5">
            <w:pPr>
              <w:widowControl w:val="0"/>
              <w:ind w:left="42"/>
              <w:jc w:val="center"/>
            </w:pPr>
            <w:r w:rsidRPr="00BA2C5F">
              <w:t>23.10</w:t>
            </w:r>
          </w:p>
        </w:tc>
        <w:tc>
          <w:tcPr>
            <w:tcW w:w="1418" w:type="dxa"/>
            <w:tcBorders>
              <w:top w:val="single" w:sz="4" w:space="0" w:color="000000"/>
              <w:left w:val="single" w:sz="4" w:space="0" w:color="000000"/>
              <w:bottom w:val="single" w:sz="4" w:space="0" w:color="000000"/>
              <w:right w:val="single" w:sz="4" w:space="0" w:color="000000"/>
            </w:tcBorders>
          </w:tcPr>
          <w:p w:rsidR="00A47B41" w:rsidRPr="00BA2C5F" w:rsidRDefault="00A47B41" w:rsidP="00F736D5">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7D2DB8">
            <w:pPr>
              <w:ind w:left="42"/>
              <w:rPr>
                <w:bCs/>
                <w:color w:val="000000"/>
                <w:sz w:val="22"/>
                <w:szCs w:val="22"/>
              </w:rPr>
            </w:pPr>
            <w:r w:rsidRPr="00BA2C5F">
              <w:rPr>
                <w:bCs/>
                <w:color w:val="000000"/>
              </w:rPr>
              <w:t>Повредени носители на информация не се изнасят и не се връщат на Изпълнителя.</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C71E31">
            <w:pPr>
              <w:widowControl w:val="0"/>
              <w:ind w:left="42"/>
              <w:jc w:val="center"/>
              <w:rPr>
                <w:b/>
              </w:rPr>
            </w:pPr>
            <w:r w:rsidRPr="00BA2C5F">
              <w:rPr>
                <w:b/>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C71E31">
            <w:pPr>
              <w:ind w:left="42"/>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C71E31">
            <w:pPr>
              <w:widowControl w:val="0"/>
              <w:ind w:left="42"/>
              <w:rPr>
                <w:bCs/>
                <w:color w:val="000000"/>
              </w:rPr>
            </w:pPr>
            <w:r w:rsidRPr="00BA2C5F">
              <w:rPr>
                <w:b/>
                <w:bCs/>
                <w:color w:val="000000"/>
              </w:rPr>
              <w:t>Обучение</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C71E31">
            <w:pPr>
              <w:ind w:left="42"/>
              <w:jc w:val="center"/>
            </w:pPr>
            <w:r w:rsidRPr="00BA2C5F">
              <w:t>24.1</w:t>
            </w:r>
          </w:p>
        </w:tc>
        <w:tc>
          <w:tcPr>
            <w:tcW w:w="141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C71E31">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C71E31">
            <w:pPr>
              <w:widowControl w:val="0"/>
              <w:ind w:left="42"/>
              <w:rPr>
                <w:bCs/>
                <w:color w:val="000000"/>
              </w:rPr>
            </w:pPr>
            <w:r w:rsidRPr="00BA2C5F">
              <w:rPr>
                <w:bCs/>
              </w:rPr>
              <w:t>Курс за работа със сървърите и възстановяване на софтуера от резервно копие – минимум 3 (три) дни.</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C71E31">
            <w:pPr>
              <w:ind w:left="42"/>
              <w:jc w:val="center"/>
              <w:rPr>
                <w:b/>
              </w:rPr>
            </w:pPr>
            <w:r w:rsidRPr="00BA2C5F">
              <w:rPr>
                <w:b/>
              </w:rPr>
              <w:t>25.</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C71E31">
            <w:pPr>
              <w:ind w:left="42"/>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47B41" w:rsidRPr="00BA2C5F" w:rsidRDefault="00A47B41" w:rsidP="00C71E31">
            <w:pPr>
              <w:widowControl w:val="0"/>
              <w:ind w:left="42"/>
              <w:rPr>
                <w:bCs/>
                <w:color w:val="000000"/>
              </w:rPr>
            </w:pPr>
            <w:r w:rsidRPr="00BA2C5F">
              <w:rPr>
                <w:b/>
                <w:bCs/>
                <w:color w:val="000000"/>
              </w:rPr>
              <w:t>Срок за изпълнение на поръчката</w:t>
            </w:r>
          </w:p>
        </w:tc>
      </w:tr>
      <w:tr w:rsidR="00A47B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C71E31">
            <w:pPr>
              <w:ind w:left="42"/>
              <w:jc w:val="center"/>
            </w:pPr>
            <w:r w:rsidRPr="00BA2C5F">
              <w:t>25.1.</w:t>
            </w:r>
          </w:p>
        </w:tc>
        <w:tc>
          <w:tcPr>
            <w:tcW w:w="141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C71E31">
            <w:pPr>
              <w:ind w:left="42"/>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A47B41" w:rsidRPr="00BA2C5F" w:rsidRDefault="00A47B41" w:rsidP="00C71E31">
            <w:pPr>
              <w:widowControl w:val="0"/>
              <w:ind w:left="42"/>
              <w:rPr>
                <w:bCs/>
                <w:color w:val="000000"/>
              </w:rPr>
            </w:pPr>
            <w:r w:rsidRPr="00BA2C5F">
              <w:rPr>
                <w:bCs/>
                <w:color w:val="000000"/>
              </w:rPr>
              <w:t>До 60 дни от подписване на договора.</w:t>
            </w:r>
          </w:p>
        </w:tc>
      </w:tr>
      <w:tr w:rsidR="00A13D41"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13D41" w:rsidRPr="00BA2C5F" w:rsidRDefault="00A13D41" w:rsidP="00C71E31">
            <w:pPr>
              <w:ind w:left="42"/>
              <w:jc w:val="center"/>
              <w:rPr>
                <w:b/>
              </w:rPr>
            </w:pPr>
            <w:r w:rsidRPr="00BA2C5F">
              <w:rPr>
                <w:b/>
              </w:rPr>
              <w:t>26.</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13D41" w:rsidRPr="00BA2C5F" w:rsidRDefault="00A13D41" w:rsidP="00C71E31">
            <w:pPr>
              <w:ind w:left="42"/>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13D41" w:rsidRPr="00BA2C5F" w:rsidRDefault="00BF61B0" w:rsidP="00591CBC">
            <w:pPr>
              <w:widowControl w:val="0"/>
              <w:ind w:left="42"/>
              <w:rPr>
                <w:b/>
                <w:bCs/>
                <w:color w:val="000000"/>
              </w:rPr>
            </w:pPr>
            <w:r w:rsidRPr="00BA2C5F">
              <w:rPr>
                <w:b/>
                <w:bCs/>
                <w:color w:val="000000"/>
              </w:rPr>
              <w:t xml:space="preserve">Участникът да притежава внедрена система за Сигурност на информацията, съгласно стандарт </w:t>
            </w:r>
            <w:r w:rsidRPr="005337D3">
              <w:rPr>
                <w:b/>
                <w:bCs/>
                <w:color w:val="000000"/>
              </w:rPr>
              <w:t>EN ISO 27001:2013</w:t>
            </w:r>
            <w:r w:rsidR="00155590" w:rsidRPr="00BA2C5F">
              <w:rPr>
                <w:b/>
                <w:bCs/>
                <w:color w:val="000000"/>
              </w:rPr>
              <w:t xml:space="preserve"> или еквивалент</w:t>
            </w:r>
          </w:p>
        </w:tc>
      </w:tr>
      <w:tr w:rsidR="00BA0952" w:rsidRPr="00BA2C5F" w:rsidTr="00972D77">
        <w:trPr>
          <w:cantSplit/>
          <w:trHeight w:val="816"/>
        </w:trPr>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A0952" w:rsidRPr="00BA2C5F" w:rsidRDefault="009B2341" w:rsidP="00C71E31">
            <w:pPr>
              <w:ind w:left="42"/>
              <w:jc w:val="center"/>
            </w:pPr>
            <w:r w:rsidRPr="00BA2C5F">
              <w:lastRenderedPageBreak/>
              <w:t>26.1.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A0952" w:rsidRPr="00BA2C5F" w:rsidRDefault="00BA0952" w:rsidP="00C71E31">
            <w:pPr>
              <w:ind w:left="42"/>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A0952" w:rsidRPr="00BA2C5F" w:rsidRDefault="00D02393" w:rsidP="006C7E09">
            <w:pPr>
              <w:widowControl w:val="0"/>
              <w:ind w:left="42"/>
              <w:rPr>
                <w:bCs/>
                <w:color w:val="000000"/>
              </w:rPr>
            </w:pPr>
            <w:r w:rsidRPr="00BA2C5F">
              <w:rPr>
                <w:bCs/>
                <w:color w:val="000000"/>
              </w:rPr>
              <w:t xml:space="preserve">Сигурност на информацията, съгласно стандарт </w:t>
            </w:r>
            <w:r w:rsidRPr="005337D3">
              <w:rPr>
                <w:b/>
                <w:bCs/>
                <w:color w:val="000000"/>
              </w:rPr>
              <w:t xml:space="preserve">EN ISO 27001:2013 </w:t>
            </w:r>
            <w:r w:rsidRPr="00BA2C5F">
              <w:rPr>
                <w:bCs/>
                <w:color w:val="000000"/>
              </w:rPr>
              <w:t xml:space="preserve">или еквивалент, с обхват - </w:t>
            </w:r>
            <w:r w:rsidRPr="00BA2C5F">
              <w:t>анализ, разработка и доставка на стандартни и специализирани ИТ решения. Поддръжка и управление на ИТ системи и решения.</w:t>
            </w:r>
          </w:p>
        </w:tc>
      </w:tr>
    </w:tbl>
    <w:p w:rsidR="008D1413" w:rsidRPr="00BA2C5F" w:rsidRDefault="008D1413" w:rsidP="007D2DB8"/>
    <w:p w:rsidR="00220FA8" w:rsidRPr="00BA2C5F" w:rsidRDefault="00027467" w:rsidP="00220FA8">
      <w:pPr>
        <w:tabs>
          <w:tab w:val="left" w:pos="-993"/>
          <w:tab w:val="left" w:pos="720"/>
          <w:tab w:val="left" w:pos="900"/>
          <w:tab w:val="left" w:pos="1440"/>
          <w:tab w:val="left" w:pos="1596"/>
        </w:tabs>
        <w:spacing w:after="100" w:line="360" w:lineRule="exact"/>
        <w:ind w:left="-993"/>
        <w:jc w:val="both"/>
        <w:rPr>
          <w:rFonts w:ascii="Courier New" w:hAnsi="Courier New"/>
          <w:b/>
          <w:lang w:eastAsia="bg-BG"/>
        </w:rPr>
      </w:pPr>
      <w:r w:rsidRPr="00BA2C5F">
        <w:rPr>
          <w:b/>
          <w:lang w:eastAsia="bg-BG"/>
        </w:rPr>
        <w:t>Техническа спецификация по обособена позиция 2</w:t>
      </w:r>
      <w:r w:rsidR="00220FA8" w:rsidRPr="00BA2C5F">
        <w:rPr>
          <w:rFonts w:ascii="Courier New" w:hAnsi="Courier New"/>
          <w:b/>
          <w:lang w:eastAsia="bg-BG"/>
        </w:rPr>
        <w:t>:</w:t>
      </w:r>
    </w:p>
    <w:p w:rsidR="00027467" w:rsidRPr="00BA2C5F" w:rsidRDefault="00027467" w:rsidP="00220FA8">
      <w:pPr>
        <w:tabs>
          <w:tab w:val="left" w:pos="-993"/>
          <w:tab w:val="left" w:pos="720"/>
          <w:tab w:val="left" w:pos="900"/>
          <w:tab w:val="left" w:pos="1440"/>
          <w:tab w:val="left" w:pos="1596"/>
        </w:tabs>
        <w:spacing w:after="100" w:line="360" w:lineRule="exact"/>
        <w:ind w:left="-993"/>
        <w:jc w:val="both"/>
        <w:rPr>
          <w:rFonts w:ascii="Courier New" w:hAnsi="Courier New"/>
          <w:b/>
          <w:lang w:eastAsia="bg-BG"/>
        </w:rPr>
      </w:pPr>
      <w:r w:rsidRPr="00BA2C5F">
        <w:rPr>
          <w:i/>
        </w:rPr>
        <w:t>(Таблицата отразява минималните изисквания към услугата)</w:t>
      </w:r>
    </w:p>
    <w:p w:rsidR="000A428A" w:rsidRPr="00BA2C5F" w:rsidRDefault="000A428A">
      <w:pPr>
        <w:jc w:val="center"/>
      </w:pPr>
    </w:p>
    <w:tbl>
      <w:tblPr>
        <w:tblW w:w="10349"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1418"/>
        <w:gridCol w:w="7938"/>
      </w:tblGrid>
      <w:tr w:rsidR="00A85DE8"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A85DE8" w:rsidRPr="00BA2C5F" w:rsidRDefault="00A85DE8">
            <w:pPr>
              <w:ind w:left="42" w:right="-37"/>
              <w:jc w:val="center"/>
              <w:rPr>
                <w:b/>
              </w:rPr>
            </w:pPr>
            <w:r w:rsidRPr="00BA2C5F">
              <w:rPr>
                <w:b/>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A85DE8" w:rsidRPr="00BA2C5F" w:rsidRDefault="00A85DE8" w:rsidP="007D2DB8">
            <w:pPr>
              <w:ind w:right="-37"/>
              <w:jc w:val="center"/>
              <w:rPr>
                <w:b/>
              </w:rPr>
            </w:pPr>
            <w:r w:rsidRPr="00BA2C5F">
              <w:rPr>
                <w:b/>
              </w:rPr>
              <w:t>1 бр.</w:t>
            </w:r>
          </w:p>
        </w:tc>
        <w:tc>
          <w:tcPr>
            <w:tcW w:w="7938" w:type="dxa"/>
            <w:tcBorders>
              <w:top w:val="single" w:sz="4" w:space="0" w:color="000000"/>
              <w:left w:val="single" w:sz="4" w:space="0" w:color="000000"/>
              <w:bottom w:val="single" w:sz="4" w:space="0" w:color="000000"/>
              <w:right w:val="single" w:sz="4" w:space="0" w:color="000000"/>
            </w:tcBorders>
            <w:shd w:val="clear" w:color="auto" w:fill="D9D9D9"/>
          </w:tcPr>
          <w:p w:rsidR="00A85DE8" w:rsidRPr="00BA2C5F" w:rsidRDefault="00737A9F" w:rsidP="007D2DB8">
            <w:pPr>
              <w:ind w:left="42" w:right="-37"/>
              <w:rPr>
                <w:b/>
              </w:rPr>
            </w:pPr>
            <w:r w:rsidRPr="00BA2C5F">
              <w:rPr>
                <w:b/>
              </w:rPr>
              <w:t xml:space="preserve"> </w:t>
            </w:r>
            <w:r w:rsidR="00A85DE8" w:rsidRPr="00BA2C5F">
              <w:rPr>
                <w:b/>
              </w:rPr>
              <w:t xml:space="preserve">Мигриране </w:t>
            </w:r>
          </w:p>
        </w:tc>
      </w:tr>
      <w:tr w:rsidR="00A85DE8"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vAlign w:val="center"/>
          </w:tcPr>
          <w:p w:rsidR="00A85DE8" w:rsidRPr="00BA2C5F" w:rsidRDefault="00A85DE8" w:rsidP="00AF3AFB">
            <w:pPr>
              <w:widowControl w:val="0"/>
              <w:ind w:left="42" w:right="-37"/>
              <w:jc w:val="center"/>
            </w:pPr>
            <w:r w:rsidRPr="00BA2C5F">
              <w:t>1.</w:t>
            </w:r>
            <w:proofErr w:type="spellStart"/>
            <w:r w:rsidRPr="00BA2C5F">
              <w:t>1</w:t>
            </w:r>
            <w:proofErr w:type="spellEnd"/>
            <w:r w:rsidR="001F390C" w:rsidRPr="00BA2C5F">
              <w:t>.</w:t>
            </w:r>
          </w:p>
        </w:tc>
        <w:tc>
          <w:tcPr>
            <w:tcW w:w="1418" w:type="dxa"/>
            <w:tcBorders>
              <w:top w:val="single" w:sz="4" w:space="0" w:color="000000"/>
              <w:left w:val="single" w:sz="4" w:space="0" w:color="000000"/>
              <w:bottom w:val="single" w:sz="4" w:space="0" w:color="000000"/>
              <w:right w:val="single" w:sz="4" w:space="0" w:color="000000"/>
            </w:tcBorders>
          </w:tcPr>
          <w:p w:rsidR="00A85DE8" w:rsidRPr="00BA2C5F" w:rsidRDefault="00A85DE8" w:rsidP="00A85DE8">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tcPr>
          <w:p w:rsidR="00A85DE8" w:rsidRPr="00BA2C5F" w:rsidRDefault="00A85DE8" w:rsidP="00155590">
            <w:pPr>
              <w:ind w:left="42" w:right="-37"/>
              <w:rPr>
                <w:sz w:val="22"/>
                <w:szCs w:val="22"/>
              </w:rPr>
            </w:pPr>
            <w:r w:rsidRPr="00BA2C5F">
              <w:t xml:space="preserve">Да бъде извършена миграция на съществуващата </w:t>
            </w:r>
            <w:proofErr w:type="spellStart"/>
            <w:r w:rsidRPr="00BA2C5F">
              <w:t>Oracle</w:t>
            </w:r>
            <w:proofErr w:type="spellEnd"/>
            <w:r w:rsidRPr="00BA2C5F">
              <w:t xml:space="preserve"> база данни и приложен софтуер – </w:t>
            </w:r>
            <w:proofErr w:type="spellStart"/>
            <w:r w:rsidRPr="00BA2C5F">
              <w:t>Labware</w:t>
            </w:r>
            <w:proofErr w:type="spellEnd"/>
            <w:r w:rsidRPr="00BA2C5F">
              <w:t xml:space="preserve"> LIMS, </w:t>
            </w:r>
            <w:proofErr w:type="spellStart"/>
            <w:r w:rsidRPr="00BA2C5F">
              <w:t>Oracle</w:t>
            </w:r>
            <w:proofErr w:type="spellEnd"/>
            <w:r w:rsidRPr="00BA2C5F">
              <w:t xml:space="preserve"> и </w:t>
            </w:r>
            <w:proofErr w:type="spellStart"/>
            <w:r w:rsidRPr="00BA2C5F">
              <w:t>Crystal</w:t>
            </w:r>
            <w:proofErr w:type="spellEnd"/>
            <w:r w:rsidRPr="00BA2C5F">
              <w:t xml:space="preserve"> </w:t>
            </w:r>
            <w:proofErr w:type="spellStart"/>
            <w:r w:rsidRPr="00BA2C5F">
              <w:t>Report</w:t>
            </w:r>
            <w:proofErr w:type="spellEnd"/>
            <w:r w:rsidRPr="00BA2C5F">
              <w:t xml:space="preserve"> от действащия сървър IBM </w:t>
            </w:r>
            <w:proofErr w:type="spellStart"/>
            <w:r w:rsidRPr="00BA2C5F">
              <w:t>System</w:t>
            </w:r>
            <w:proofErr w:type="spellEnd"/>
            <w:r w:rsidRPr="00BA2C5F">
              <w:t xml:space="preserve"> x 3650 с операционна система  Windows Server 2003 на заложените нови такива съгласно т.</w:t>
            </w:r>
            <w:r w:rsidR="006041F3" w:rsidRPr="00BA2C5F">
              <w:t xml:space="preserve"> </w:t>
            </w:r>
            <w:r w:rsidRPr="00BA2C5F">
              <w:t xml:space="preserve">2 от </w:t>
            </w:r>
            <w:r w:rsidR="006041F3" w:rsidRPr="00BA2C5F">
              <w:t xml:space="preserve">техническа </w:t>
            </w:r>
            <w:r w:rsidRPr="00BA2C5F">
              <w:t>спецификация</w:t>
            </w:r>
            <w:r w:rsidR="006041F3" w:rsidRPr="00BA2C5F">
              <w:t xml:space="preserve"> по Обособена позиция 1</w:t>
            </w:r>
            <w:r w:rsidRPr="00BA2C5F">
              <w:t>.</w:t>
            </w:r>
          </w:p>
        </w:tc>
      </w:tr>
      <w:tr w:rsidR="00A85DE8"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vAlign w:val="center"/>
          </w:tcPr>
          <w:p w:rsidR="00A85DE8" w:rsidRPr="00BA2C5F" w:rsidRDefault="00A85DE8" w:rsidP="00AF3AFB">
            <w:pPr>
              <w:widowControl w:val="0"/>
              <w:ind w:left="42" w:right="-37"/>
              <w:jc w:val="center"/>
            </w:pPr>
            <w:r w:rsidRPr="00BA2C5F">
              <w:t>1.2</w:t>
            </w:r>
            <w:r w:rsidR="001F390C" w:rsidRPr="00BA2C5F">
              <w:t>.</w:t>
            </w:r>
          </w:p>
        </w:tc>
        <w:tc>
          <w:tcPr>
            <w:tcW w:w="1418" w:type="dxa"/>
            <w:tcBorders>
              <w:top w:val="single" w:sz="4" w:space="0" w:color="000000"/>
              <w:left w:val="single" w:sz="4" w:space="0" w:color="000000"/>
              <w:bottom w:val="single" w:sz="4" w:space="0" w:color="000000"/>
              <w:right w:val="single" w:sz="4" w:space="0" w:color="000000"/>
            </w:tcBorders>
          </w:tcPr>
          <w:p w:rsidR="00A85DE8" w:rsidRPr="00BA2C5F" w:rsidRDefault="00A85DE8" w:rsidP="00A85DE8">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tcPr>
          <w:p w:rsidR="00006C52" w:rsidRPr="005337D3" w:rsidRDefault="00A85DE8" w:rsidP="007D2DB8">
            <w:pPr>
              <w:ind w:left="42" w:right="-37"/>
              <w:rPr>
                <w:sz w:val="22"/>
                <w:szCs w:val="22"/>
              </w:rPr>
            </w:pPr>
            <w:r w:rsidRPr="00BA2C5F">
              <w:t>Гаранционно обслужване:</w:t>
            </w:r>
          </w:p>
          <w:p w:rsidR="00006C52" w:rsidRPr="00BA2C5F" w:rsidRDefault="00006C52" w:rsidP="007D2DB8">
            <w:pPr>
              <w:ind w:left="42" w:right="-37"/>
            </w:pPr>
            <w:r w:rsidRPr="00BA2C5F">
              <w:rPr>
                <w:bCs/>
                <w:color w:val="000000"/>
              </w:rPr>
              <w:t xml:space="preserve">Гаранционният срок да бъде не по-малък от 12 месеца, считано от датата на </w:t>
            </w:r>
            <w:r w:rsidR="00ED7ADA" w:rsidRPr="00BA2C5F">
              <w:rPr>
                <w:bCs/>
                <w:color w:val="000000"/>
              </w:rPr>
              <w:t>приемателния</w:t>
            </w:r>
            <w:r w:rsidRPr="00BA2C5F">
              <w:rPr>
                <w:bCs/>
                <w:color w:val="000000"/>
              </w:rPr>
              <w:t xml:space="preserve"> протокол за въвеждане на базата данни в експлоатация и проведено обучение.</w:t>
            </w:r>
          </w:p>
          <w:p w:rsidR="00A85DE8" w:rsidRPr="00BA2C5F" w:rsidRDefault="00A85DE8" w:rsidP="007D2DB8">
            <w:pPr>
              <w:ind w:left="42"/>
              <w:rPr>
                <w:sz w:val="22"/>
                <w:szCs w:val="22"/>
              </w:rPr>
            </w:pPr>
            <w:r w:rsidRPr="00BA2C5F">
              <w:t xml:space="preserve">Гаранцията включва възстановяване на базата данни при възникнали проблеми. В последният месец от гаранционния срок Изпълнителя проверява интегритета на резервното копие на базата данни. </w:t>
            </w:r>
          </w:p>
          <w:p w:rsidR="00A85DE8" w:rsidRPr="00BA2C5F" w:rsidRDefault="00A85DE8" w:rsidP="007D2DB8">
            <w:pPr>
              <w:ind w:left="42" w:right="-37"/>
              <w:rPr>
                <w:sz w:val="22"/>
                <w:szCs w:val="22"/>
              </w:rPr>
            </w:pPr>
            <w:r w:rsidRPr="00BA2C5F">
              <w:t xml:space="preserve">Възстановяване на базата данни в рамките на гаранционният срок се извършва в рамките на: </w:t>
            </w:r>
          </w:p>
          <w:p w:rsidR="00A85DE8" w:rsidRPr="00BA2C5F" w:rsidRDefault="00A85DE8" w:rsidP="007D2DB8">
            <w:pPr>
              <w:numPr>
                <w:ilvl w:val="0"/>
                <w:numId w:val="12"/>
              </w:numPr>
              <w:overflowPunct w:val="0"/>
              <w:textAlignment w:val="baseline"/>
              <w:rPr>
                <w:sz w:val="22"/>
                <w:szCs w:val="22"/>
              </w:rPr>
            </w:pPr>
            <w:r w:rsidRPr="00BA2C5F">
              <w:t>Време за реакция до 24 часа от приемане на заявката;</w:t>
            </w:r>
          </w:p>
          <w:p w:rsidR="00A85DE8" w:rsidRPr="00BA2C5F" w:rsidRDefault="00A85DE8" w:rsidP="007D2DB8">
            <w:pPr>
              <w:numPr>
                <w:ilvl w:val="0"/>
                <w:numId w:val="12"/>
              </w:numPr>
              <w:overflowPunct w:val="0"/>
              <w:textAlignment w:val="baseline"/>
              <w:rPr>
                <w:sz w:val="22"/>
                <w:szCs w:val="22"/>
              </w:rPr>
            </w:pPr>
            <w:r w:rsidRPr="00BA2C5F">
              <w:t>Работно време – 8 x 5 (от понеделник до петък, 8 часа на денонощие);</w:t>
            </w:r>
          </w:p>
          <w:p w:rsidR="00A85DE8" w:rsidRPr="00BA2C5F" w:rsidRDefault="00A85DE8" w:rsidP="007D2DB8">
            <w:pPr>
              <w:ind w:left="42" w:right="-37"/>
              <w:rPr>
                <w:sz w:val="22"/>
                <w:szCs w:val="22"/>
              </w:rPr>
            </w:pPr>
            <w:r w:rsidRPr="00BA2C5F">
              <w:t>Време за възстановяване на функционалността до 48 часа.</w:t>
            </w:r>
          </w:p>
        </w:tc>
      </w:tr>
      <w:tr w:rsidR="00737A9F"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37A9F" w:rsidRPr="00BA2C5F" w:rsidRDefault="00737A9F" w:rsidP="003E24FF">
            <w:pPr>
              <w:ind w:left="42" w:right="-37"/>
              <w:jc w:val="center"/>
            </w:pPr>
            <w:r w:rsidRPr="00BA2C5F">
              <w:rPr>
                <w:b/>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37A9F" w:rsidRPr="00BA2C5F" w:rsidRDefault="00737A9F"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tcPr>
          <w:p w:rsidR="00737A9F" w:rsidRPr="00BA2C5F" w:rsidRDefault="00737A9F" w:rsidP="003E24FF">
            <w:pPr>
              <w:widowControl w:val="0"/>
              <w:ind w:left="42" w:right="-37"/>
            </w:pPr>
            <w:r w:rsidRPr="00BA2C5F">
              <w:rPr>
                <w:b/>
              </w:rPr>
              <w:t>Обучение</w:t>
            </w:r>
          </w:p>
        </w:tc>
      </w:tr>
      <w:tr w:rsidR="00737A9F"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vAlign w:val="center"/>
          </w:tcPr>
          <w:p w:rsidR="00737A9F" w:rsidRPr="00BA2C5F" w:rsidRDefault="00737A9F" w:rsidP="003E24FF">
            <w:pPr>
              <w:ind w:left="42" w:right="-37"/>
              <w:jc w:val="center"/>
            </w:pPr>
            <w:r w:rsidRPr="00BA2C5F">
              <w:t>2.1</w:t>
            </w:r>
          </w:p>
        </w:tc>
        <w:tc>
          <w:tcPr>
            <w:tcW w:w="1418" w:type="dxa"/>
            <w:tcBorders>
              <w:top w:val="single" w:sz="4" w:space="0" w:color="000000"/>
              <w:left w:val="single" w:sz="4" w:space="0" w:color="000000"/>
              <w:bottom w:val="single" w:sz="4" w:space="0" w:color="000000"/>
              <w:right w:val="single" w:sz="4" w:space="0" w:color="000000"/>
            </w:tcBorders>
          </w:tcPr>
          <w:p w:rsidR="00737A9F" w:rsidRPr="00BA2C5F" w:rsidRDefault="00737A9F"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tcPr>
          <w:p w:rsidR="00737A9F" w:rsidRPr="00BA2C5F" w:rsidRDefault="00737A9F" w:rsidP="003E24FF">
            <w:pPr>
              <w:widowControl w:val="0"/>
              <w:ind w:left="42" w:right="-37"/>
            </w:pPr>
            <w:r w:rsidRPr="00BA2C5F">
              <w:rPr>
                <w:bCs/>
              </w:rPr>
              <w:t>Курс за архивиране на базата данни и нейното възстановяване от резервно копие – минимум 2 (два) дни.</w:t>
            </w:r>
          </w:p>
        </w:tc>
      </w:tr>
      <w:tr w:rsidR="00737A9F"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37A9F" w:rsidRPr="00BA2C5F" w:rsidRDefault="00737A9F" w:rsidP="003E24FF">
            <w:pPr>
              <w:ind w:left="42" w:right="-37"/>
              <w:jc w:val="center"/>
            </w:pPr>
            <w:r w:rsidRPr="00BA2C5F">
              <w:t>2.2</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37A9F" w:rsidRPr="00BA2C5F" w:rsidRDefault="00737A9F"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FFFFFF"/>
          </w:tcPr>
          <w:p w:rsidR="00737A9F" w:rsidRPr="00BA2C5F" w:rsidRDefault="00737A9F" w:rsidP="003E24FF">
            <w:pPr>
              <w:widowControl w:val="0"/>
              <w:ind w:left="42" w:right="-37"/>
            </w:pPr>
            <w:r w:rsidRPr="00BA2C5F">
              <w:rPr>
                <w:bCs/>
              </w:rPr>
              <w:t>Курс за актуализиране на резервния сървър и синхронизирането му с основния – минимум 2 (два) дни.</w:t>
            </w:r>
          </w:p>
        </w:tc>
      </w:tr>
      <w:tr w:rsidR="00737A9F"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37A9F" w:rsidRPr="00BA2C5F" w:rsidRDefault="00737A9F" w:rsidP="003E24FF">
            <w:pPr>
              <w:ind w:left="42" w:right="-37"/>
              <w:jc w:val="center"/>
            </w:pPr>
            <w:r w:rsidRPr="00BA2C5F">
              <w:rPr>
                <w:b/>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37A9F" w:rsidRPr="00BA2C5F" w:rsidRDefault="00737A9F"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37A9F" w:rsidRPr="00BA2C5F" w:rsidRDefault="00737A9F" w:rsidP="003E24FF">
            <w:pPr>
              <w:widowControl w:val="0"/>
              <w:ind w:left="42" w:right="-37"/>
            </w:pPr>
            <w:r w:rsidRPr="00BA2C5F">
              <w:rPr>
                <w:b/>
                <w:bCs/>
                <w:color w:val="000000"/>
              </w:rPr>
              <w:t>Срок за изпълнение на поръчката</w:t>
            </w:r>
          </w:p>
        </w:tc>
      </w:tr>
      <w:tr w:rsidR="00737A9F" w:rsidRPr="00BA2C5F" w:rsidTr="00895E78">
        <w:trPr>
          <w:cantSplit/>
          <w:trHeight w:val="384"/>
        </w:trPr>
        <w:tc>
          <w:tcPr>
            <w:tcW w:w="993" w:type="dxa"/>
            <w:tcBorders>
              <w:top w:val="single" w:sz="4" w:space="0" w:color="000000"/>
              <w:left w:val="single" w:sz="4" w:space="0" w:color="000000"/>
              <w:bottom w:val="single" w:sz="4" w:space="0" w:color="000000"/>
              <w:right w:val="single" w:sz="4" w:space="0" w:color="000000"/>
            </w:tcBorders>
            <w:vAlign w:val="center"/>
          </w:tcPr>
          <w:p w:rsidR="00737A9F" w:rsidRPr="00BA2C5F" w:rsidRDefault="009B2341" w:rsidP="003E24FF">
            <w:pPr>
              <w:ind w:left="42" w:right="-37"/>
              <w:jc w:val="center"/>
            </w:pPr>
            <w:r w:rsidRPr="00BA2C5F">
              <w:t>3.1.</w:t>
            </w:r>
          </w:p>
        </w:tc>
        <w:tc>
          <w:tcPr>
            <w:tcW w:w="1418" w:type="dxa"/>
            <w:tcBorders>
              <w:top w:val="single" w:sz="4" w:space="0" w:color="000000"/>
              <w:left w:val="single" w:sz="4" w:space="0" w:color="000000"/>
              <w:bottom w:val="single" w:sz="4" w:space="0" w:color="000000"/>
              <w:right w:val="single" w:sz="4" w:space="0" w:color="000000"/>
            </w:tcBorders>
          </w:tcPr>
          <w:p w:rsidR="00737A9F" w:rsidRPr="00BA2C5F" w:rsidRDefault="00737A9F"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tcPr>
          <w:p w:rsidR="00737A9F" w:rsidRPr="00BA2C5F" w:rsidRDefault="00737A9F" w:rsidP="003E24FF">
            <w:pPr>
              <w:ind w:left="42" w:right="-37"/>
              <w:rPr>
                <w:bCs/>
                <w:color w:val="000000"/>
              </w:rPr>
            </w:pPr>
            <w:r w:rsidRPr="00BA2C5F">
              <w:t>До 30 дни след инсталиране на сървърите по обособена позиция 1.</w:t>
            </w:r>
          </w:p>
        </w:tc>
      </w:tr>
      <w:tr w:rsidR="00554DE5"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54DE5" w:rsidRPr="00BA2C5F" w:rsidRDefault="00554DE5" w:rsidP="003E24FF">
            <w:pPr>
              <w:ind w:left="42" w:right="-37"/>
              <w:jc w:val="center"/>
              <w:rPr>
                <w:b/>
              </w:rPr>
            </w:pPr>
            <w:r w:rsidRPr="00BA2C5F">
              <w:rPr>
                <w:b/>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554DE5" w:rsidRPr="00BA2C5F" w:rsidRDefault="00554DE5"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54DE5" w:rsidRPr="00BA2C5F" w:rsidRDefault="00554DE5" w:rsidP="009B6B1B">
            <w:pPr>
              <w:widowControl w:val="0"/>
              <w:ind w:left="42"/>
              <w:rPr>
                <w:b/>
                <w:bCs/>
                <w:color w:val="000000"/>
              </w:rPr>
            </w:pPr>
            <w:r w:rsidRPr="00BA2C5F">
              <w:rPr>
                <w:b/>
                <w:bCs/>
                <w:color w:val="000000"/>
              </w:rPr>
              <w:t>Участникът да притежава внедрена система за Сигурност на информацията, съгласно стандарт EN ISO 27001:2013 или еквивалент</w:t>
            </w:r>
          </w:p>
        </w:tc>
      </w:tr>
      <w:tr w:rsidR="00554DE5"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vAlign w:val="center"/>
          </w:tcPr>
          <w:p w:rsidR="00554DE5" w:rsidRPr="00BA2C5F" w:rsidRDefault="00554DE5" w:rsidP="003E24FF">
            <w:pPr>
              <w:ind w:left="42" w:right="-37"/>
              <w:jc w:val="center"/>
            </w:pPr>
            <w:r w:rsidRPr="00BA2C5F">
              <w:t>4.1.</w:t>
            </w:r>
          </w:p>
        </w:tc>
        <w:tc>
          <w:tcPr>
            <w:tcW w:w="1418" w:type="dxa"/>
            <w:tcBorders>
              <w:top w:val="single" w:sz="4" w:space="0" w:color="000000"/>
              <w:left w:val="single" w:sz="4" w:space="0" w:color="000000"/>
              <w:bottom w:val="single" w:sz="4" w:space="0" w:color="000000"/>
              <w:right w:val="single" w:sz="4" w:space="0" w:color="000000"/>
            </w:tcBorders>
          </w:tcPr>
          <w:p w:rsidR="00554DE5" w:rsidRPr="00BA2C5F" w:rsidRDefault="00554DE5"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vAlign w:val="center"/>
          </w:tcPr>
          <w:p w:rsidR="00554DE5" w:rsidRPr="00BA2C5F" w:rsidRDefault="00554DE5" w:rsidP="006C7E09">
            <w:pPr>
              <w:widowControl w:val="0"/>
              <w:ind w:left="42"/>
              <w:rPr>
                <w:bCs/>
                <w:color w:val="000000"/>
              </w:rPr>
            </w:pPr>
            <w:r w:rsidRPr="00BA2C5F">
              <w:rPr>
                <w:bCs/>
                <w:color w:val="000000"/>
              </w:rPr>
              <w:t xml:space="preserve">Сигурност на информацията, съгласно стандарт </w:t>
            </w:r>
            <w:r w:rsidRPr="005337D3">
              <w:rPr>
                <w:b/>
                <w:bCs/>
                <w:color w:val="000000"/>
              </w:rPr>
              <w:t xml:space="preserve">EN ISO 27001:2013 </w:t>
            </w:r>
            <w:r w:rsidRPr="00BA2C5F">
              <w:rPr>
                <w:bCs/>
                <w:color w:val="000000"/>
              </w:rPr>
              <w:t xml:space="preserve">или еквивалент, с обхват </w:t>
            </w:r>
            <w:r w:rsidR="00D02393" w:rsidRPr="00BA2C5F">
              <w:rPr>
                <w:bCs/>
                <w:color w:val="000000"/>
              </w:rPr>
              <w:t xml:space="preserve">- </w:t>
            </w:r>
            <w:r w:rsidR="00D02393" w:rsidRPr="00BA2C5F">
              <w:t>анализ, разработка и доставка на стандартни и специализирани ИТ решения. Поддръжка и управление на ИТ системи и решения.</w:t>
            </w:r>
          </w:p>
        </w:tc>
      </w:tr>
      <w:tr w:rsidR="00B65D24"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D24" w:rsidRPr="00BA2C5F" w:rsidRDefault="00B65D24" w:rsidP="003E24FF">
            <w:pPr>
              <w:ind w:left="42" w:right="-37"/>
              <w:jc w:val="center"/>
              <w:rPr>
                <w:b/>
              </w:rPr>
            </w:pPr>
            <w:r w:rsidRPr="00BA2C5F">
              <w:rPr>
                <w:b/>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B65D24" w:rsidRPr="00BA2C5F" w:rsidRDefault="00B65D24"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B65D24" w:rsidRPr="00BA2C5F" w:rsidRDefault="005F1810" w:rsidP="009B6B1B">
            <w:pPr>
              <w:widowControl w:val="0"/>
              <w:ind w:left="42"/>
              <w:rPr>
                <w:b/>
                <w:bCs/>
                <w:color w:val="000000"/>
              </w:rPr>
            </w:pPr>
            <w:r w:rsidRPr="00BA2C5F">
              <w:rPr>
                <w:b/>
                <w:bCs/>
                <w:color w:val="000000"/>
              </w:rPr>
              <w:t>Техническо лице</w:t>
            </w:r>
          </w:p>
        </w:tc>
      </w:tr>
      <w:tr w:rsidR="00B65D24" w:rsidRPr="00BA2C5F" w:rsidTr="00972D77">
        <w:trPr>
          <w:cantSplit/>
          <w:trHeight w:val="573"/>
        </w:trPr>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65D24" w:rsidRPr="00BA2C5F" w:rsidRDefault="009B2341" w:rsidP="003E24FF">
            <w:pPr>
              <w:ind w:left="42" w:right="-37"/>
              <w:jc w:val="center"/>
            </w:pPr>
            <w:r w:rsidRPr="00BA2C5F">
              <w:lastRenderedPageBreak/>
              <w:t>5.1.</w:t>
            </w: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B65D24" w:rsidRPr="00BA2C5F" w:rsidRDefault="00B65D24" w:rsidP="003E24FF">
            <w:pPr>
              <w:ind w:left="42" w:right="-37"/>
              <w:jc w:val="center"/>
            </w:pPr>
          </w:p>
        </w:tc>
        <w:tc>
          <w:tcPr>
            <w:tcW w:w="793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65D24" w:rsidRPr="00BA2C5F" w:rsidRDefault="004A485D" w:rsidP="009B5CB2">
            <w:r w:rsidRPr="00BA2C5F">
              <w:rPr>
                <w:bCs/>
                <w:color w:val="000000"/>
              </w:rPr>
              <w:t xml:space="preserve">При кандидатстване участникът следва да декларира, че техническото лице, което ще отговаря за извършването на услугата разполага с валиден сертификат </w:t>
            </w:r>
            <w:proofErr w:type="spellStart"/>
            <w:r w:rsidRPr="005337D3">
              <w:rPr>
                <w:bCs/>
                <w:color w:val="000000"/>
              </w:rPr>
              <w:t>Oracle</w:t>
            </w:r>
            <w:proofErr w:type="spellEnd"/>
            <w:r w:rsidRPr="005337D3">
              <w:rPr>
                <w:bCs/>
                <w:color w:val="000000"/>
              </w:rPr>
              <w:t xml:space="preserve"> Data </w:t>
            </w:r>
            <w:proofErr w:type="spellStart"/>
            <w:r w:rsidRPr="005337D3">
              <w:rPr>
                <w:bCs/>
                <w:color w:val="000000"/>
              </w:rPr>
              <w:t>Base</w:t>
            </w:r>
            <w:proofErr w:type="spellEnd"/>
            <w:r w:rsidRPr="005337D3">
              <w:rPr>
                <w:bCs/>
                <w:color w:val="000000"/>
              </w:rPr>
              <w:t xml:space="preserve"> </w:t>
            </w:r>
            <w:proofErr w:type="spellStart"/>
            <w:r w:rsidRPr="005337D3">
              <w:rPr>
                <w:bCs/>
                <w:color w:val="000000"/>
              </w:rPr>
              <w:t>Implementation</w:t>
            </w:r>
            <w:proofErr w:type="spellEnd"/>
            <w:r w:rsidRPr="005337D3">
              <w:rPr>
                <w:bCs/>
                <w:color w:val="000000"/>
              </w:rPr>
              <w:t xml:space="preserve"> </w:t>
            </w:r>
            <w:proofErr w:type="spellStart"/>
            <w:r w:rsidRPr="005337D3">
              <w:rPr>
                <w:bCs/>
                <w:color w:val="000000"/>
              </w:rPr>
              <w:t>Specialist</w:t>
            </w:r>
            <w:proofErr w:type="spellEnd"/>
            <w:r w:rsidRPr="005337D3">
              <w:rPr>
                <w:bCs/>
                <w:color w:val="000000"/>
              </w:rPr>
              <w:t xml:space="preserve"> или еквивалентен с оглед на предмета на процедурата, като пр</w:t>
            </w:r>
            <w:r w:rsidR="00362C58" w:rsidRPr="00BA2C5F">
              <w:rPr>
                <w:bCs/>
                <w:color w:val="000000"/>
              </w:rPr>
              <w:t>едстави</w:t>
            </w:r>
            <w:r w:rsidRPr="00BA2C5F">
              <w:rPr>
                <w:bCs/>
                <w:color w:val="000000"/>
              </w:rPr>
              <w:t xml:space="preserve"> копие от същия, придружен с превод на български език, ако сертификатът не е на български, преди подписване на договора.</w:t>
            </w:r>
          </w:p>
        </w:tc>
      </w:tr>
    </w:tbl>
    <w:p w:rsidR="00FC78B9" w:rsidRPr="00BA2C5F" w:rsidRDefault="00FC78B9" w:rsidP="00595171"/>
    <w:bookmarkEnd w:id="1"/>
    <w:p w:rsidR="00754879" w:rsidRPr="00BA2C5F" w:rsidRDefault="000A428A" w:rsidP="007D2DB8">
      <w:pPr>
        <w:numPr>
          <w:ilvl w:val="0"/>
          <w:numId w:val="11"/>
        </w:numPr>
        <w:spacing w:after="120"/>
        <w:ind w:left="-284" w:right="-284" w:hanging="709"/>
        <w:jc w:val="both"/>
        <w:rPr>
          <w:b/>
        </w:rPr>
      </w:pPr>
      <w:r w:rsidRPr="00BA2C5F">
        <w:rPr>
          <w:b/>
        </w:rPr>
        <w:t>Изисквания към гаранционното обслужване.</w:t>
      </w:r>
    </w:p>
    <w:p w:rsidR="00754879" w:rsidRPr="00BA2C5F" w:rsidRDefault="000A428A" w:rsidP="007D2DB8">
      <w:pPr>
        <w:spacing w:after="120"/>
        <w:ind w:left="-993" w:right="-284" w:firstLine="425"/>
        <w:jc w:val="both"/>
      </w:pPr>
      <w:r w:rsidRPr="00BA2C5F">
        <w:t>Изпълнителите по двете обособени позиции са длъжни да предоставят гаранционно обслужване. За всички технически проблеми да има разкрито помощно бюро (</w:t>
      </w:r>
      <w:proofErr w:type="spellStart"/>
      <w:r w:rsidRPr="00BA2C5F">
        <w:t>хелп</w:t>
      </w:r>
      <w:proofErr w:type="spellEnd"/>
      <w:r w:rsidRPr="00BA2C5F">
        <w:t xml:space="preserve"> </w:t>
      </w:r>
      <w:proofErr w:type="spellStart"/>
      <w:r w:rsidRPr="00BA2C5F">
        <w:t>деск</w:t>
      </w:r>
      <w:proofErr w:type="spellEnd"/>
      <w:r w:rsidRPr="00BA2C5F">
        <w:t xml:space="preserve">) за техническа поддръжка. Достъпът до Помощното бюро да е осигурен чрез телефонен номер, факс и </w:t>
      </w:r>
      <w:proofErr w:type="spellStart"/>
      <w:r w:rsidRPr="00BA2C5F">
        <w:t>e-mail</w:t>
      </w:r>
      <w:proofErr w:type="spellEnd"/>
      <w:r w:rsidRPr="00BA2C5F">
        <w:t xml:space="preserve"> в България, който да не поставя потребителите пред нуждата да плащат разговори по международни тарифи или такива </w:t>
      </w:r>
      <w:r w:rsidR="004F2CF6" w:rsidRPr="00BA2C5F">
        <w:t>с добавена стойност</w:t>
      </w:r>
      <w:r w:rsidR="00754879" w:rsidRPr="00BA2C5F">
        <w:t>.</w:t>
      </w:r>
    </w:p>
    <w:p w:rsidR="002F4ED9" w:rsidRPr="00BA2C5F" w:rsidRDefault="000A428A" w:rsidP="007D2DB8">
      <w:pPr>
        <w:spacing w:after="120"/>
        <w:ind w:left="-993" w:right="-284" w:firstLine="284"/>
        <w:jc w:val="both"/>
      </w:pPr>
      <w:r w:rsidRPr="00BA2C5F">
        <w:t xml:space="preserve">Участникът да предостави информация за помощното бюро - адрес и телефонни номера, факс, </w:t>
      </w:r>
      <w:r w:rsidR="00E4602E" w:rsidRPr="00BA2C5F">
        <w:t xml:space="preserve">    </w:t>
      </w:r>
      <w:proofErr w:type="spellStart"/>
      <w:r w:rsidRPr="00BA2C5F">
        <w:t>e-mail</w:t>
      </w:r>
      <w:proofErr w:type="spellEnd"/>
      <w:r w:rsidRPr="00BA2C5F">
        <w:t xml:space="preserve">, както и списък на персонала, който ще оказва нужното съдействие и помощ. </w:t>
      </w:r>
      <w:r w:rsidRPr="00BA2C5F">
        <w:rPr>
          <w:bCs/>
        </w:rPr>
        <w:t xml:space="preserve">Представител на Възложителя подава заявка за сервизна услуга (ЗСУ) като съобщава серийния номер на повреденото оборудване и идентифицираните последствия от повредата. Изпълнителят потвърждава приемането на ЗСУ и предоставя номера, под </w:t>
      </w:r>
      <w:r w:rsidRPr="00BA2C5F">
        <w:t>който е регистрирана заявката</w:t>
      </w:r>
      <w:r w:rsidR="002F4ED9" w:rsidRPr="00BA2C5F">
        <w:t>.</w:t>
      </w:r>
    </w:p>
    <w:p w:rsidR="00C8453C" w:rsidRPr="00BA2C5F" w:rsidRDefault="00C8453C" w:rsidP="007D2DB8">
      <w:pPr>
        <w:spacing w:after="120"/>
        <w:ind w:left="-993" w:right="-284" w:firstLine="425"/>
        <w:jc w:val="both"/>
      </w:pPr>
      <w:r w:rsidRPr="00BA2C5F">
        <w:t xml:space="preserve">Изпълнителят следва да предложи срок за гаранционна поддръжка не по-малък от 24 месеца по обособена позиция 1 и не по-малък от 12 месеца по обособена позиция 2, считано от датата на подписване на </w:t>
      </w:r>
      <w:r w:rsidRPr="00BA2C5F">
        <w:rPr>
          <w:bCs/>
          <w:color w:val="000000"/>
        </w:rPr>
        <w:t>приемател</w:t>
      </w:r>
      <w:r w:rsidR="00ED7ADA" w:rsidRPr="00BA2C5F">
        <w:rPr>
          <w:bCs/>
          <w:color w:val="000000"/>
        </w:rPr>
        <w:t>ния</w:t>
      </w:r>
      <w:r w:rsidRPr="00BA2C5F">
        <w:rPr>
          <w:bCs/>
          <w:color w:val="000000"/>
        </w:rPr>
        <w:t xml:space="preserve"> протокол за въвеждане на изделията в експлоатация и проведено обучение.</w:t>
      </w:r>
    </w:p>
    <w:p w:rsidR="000A428A" w:rsidRPr="00BA2C5F" w:rsidRDefault="000A428A" w:rsidP="007D2DB8">
      <w:pPr>
        <w:spacing w:line="320" w:lineRule="exact"/>
        <w:ind w:right="-284"/>
        <w:jc w:val="both"/>
      </w:pPr>
    </w:p>
    <w:p w:rsidR="002F4ED9" w:rsidRPr="00BA2C5F" w:rsidRDefault="000A428A" w:rsidP="007D2DB8">
      <w:pPr>
        <w:numPr>
          <w:ilvl w:val="0"/>
          <w:numId w:val="11"/>
        </w:numPr>
        <w:spacing w:after="120"/>
        <w:ind w:left="-284" w:right="-284" w:hanging="709"/>
        <w:jc w:val="both"/>
        <w:rPr>
          <w:b/>
        </w:rPr>
      </w:pPr>
      <w:r w:rsidRPr="00BA2C5F">
        <w:rPr>
          <w:b/>
        </w:rPr>
        <w:t>Минимален гаранционен срок на продуктите или изделията</w:t>
      </w:r>
    </w:p>
    <w:p w:rsidR="002F4ED9" w:rsidRPr="00BA2C5F" w:rsidRDefault="000A428A" w:rsidP="007D2DB8">
      <w:pPr>
        <w:spacing w:after="120"/>
        <w:ind w:left="-993" w:right="-284" w:firstLine="709"/>
        <w:jc w:val="both"/>
        <w:rPr>
          <w:u w:val="single"/>
        </w:rPr>
      </w:pPr>
      <w:r w:rsidRPr="00BA2C5F">
        <w:rPr>
          <w:u w:val="single"/>
        </w:rPr>
        <w:t>По обособена позиция 1:</w:t>
      </w:r>
    </w:p>
    <w:p w:rsidR="000A428A" w:rsidRPr="00BA2C5F" w:rsidRDefault="000A428A" w:rsidP="007D2DB8">
      <w:pPr>
        <w:spacing w:after="120"/>
        <w:ind w:left="-993" w:right="-284" w:firstLine="709"/>
        <w:jc w:val="both"/>
      </w:pPr>
      <w:r w:rsidRPr="00BA2C5F">
        <w:t xml:space="preserve">Гаранционният срок да бъде стандартен фирмен гаранционен срок за предлаганите изделия, но не по-малък от 24 месеца, считано от датата на </w:t>
      </w:r>
      <w:r w:rsidR="00ED7ADA" w:rsidRPr="00BA2C5F">
        <w:rPr>
          <w:bCs/>
          <w:color w:val="000000"/>
        </w:rPr>
        <w:t xml:space="preserve">приемателния протокол </w:t>
      </w:r>
      <w:r w:rsidRPr="00BA2C5F">
        <w:t>за въвеждане на изделията в експлоатация и проведено обучение.</w:t>
      </w:r>
    </w:p>
    <w:p w:rsidR="000A428A" w:rsidRPr="00BA2C5F" w:rsidRDefault="000A428A" w:rsidP="007D2DB8">
      <w:pPr>
        <w:spacing w:after="80"/>
        <w:ind w:left="-993" w:right="-284" w:firstLine="709"/>
        <w:jc w:val="both"/>
      </w:pPr>
      <w:r w:rsidRPr="00BA2C5F">
        <w:rPr>
          <w:u w:val="single"/>
        </w:rPr>
        <w:t>По обособена позиция 2:</w:t>
      </w:r>
    </w:p>
    <w:p w:rsidR="00431F9F" w:rsidRPr="00BA2C5F" w:rsidRDefault="000A428A" w:rsidP="007D2DB8">
      <w:pPr>
        <w:spacing w:after="60"/>
        <w:ind w:left="-993" w:right="-284" w:firstLine="709"/>
        <w:jc w:val="both"/>
      </w:pPr>
      <w:r w:rsidRPr="00BA2C5F">
        <w:t xml:space="preserve">Гаранционният срок да бъде не по-малко от 12 месеца, считано от датата на </w:t>
      </w:r>
      <w:r w:rsidR="00ED7ADA" w:rsidRPr="00BA2C5F">
        <w:rPr>
          <w:bCs/>
          <w:color w:val="000000"/>
        </w:rPr>
        <w:t xml:space="preserve">приемателния протокол </w:t>
      </w:r>
      <w:r w:rsidRPr="00BA2C5F">
        <w:t>за въвеждане на базата данни в експлоатация и проведено обучение.</w:t>
      </w:r>
      <w:r w:rsidR="009F0E95" w:rsidRPr="00BA2C5F">
        <w:t xml:space="preserve"> </w:t>
      </w:r>
    </w:p>
    <w:p w:rsidR="00EC36EC" w:rsidRPr="00BA2C5F" w:rsidRDefault="00EC36EC" w:rsidP="007D2DB8">
      <w:pPr>
        <w:spacing w:after="60"/>
        <w:ind w:left="-993" w:right="-284" w:firstLine="709"/>
        <w:jc w:val="both"/>
      </w:pPr>
    </w:p>
    <w:p w:rsidR="000A428A" w:rsidRPr="00BA2C5F" w:rsidRDefault="000A428A" w:rsidP="007D2DB8">
      <w:pPr>
        <w:numPr>
          <w:ilvl w:val="0"/>
          <w:numId w:val="11"/>
        </w:numPr>
        <w:spacing w:after="120"/>
        <w:ind w:left="-284" w:right="-284" w:hanging="709"/>
        <w:jc w:val="both"/>
      </w:pPr>
      <w:r w:rsidRPr="00BA2C5F">
        <w:rPr>
          <w:b/>
        </w:rPr>
        <w:t>Други технически изисквания</w:t>
      </w:r>
    </w:p>
    <w:p w:rsidR="00972D77" w:rsidRPr="00BA2C5F" w:rsidRDefault="00431F9F" w:rsidP="00220FA8">
      <w:pPr>
        <w:tabs>
          <w:tab w:val="left" w:pos="284"/>
        </w:tabs>
        <w:spacing w:after="60"/>
        <w:ind w:left="-709" w:right="-284"/>
        <w:jc w:val="both"/>
      </w:pPr>
      <w:r w:rsidRPr="00BA2C5F">
        <w:t>3.1</w:t>
      </w:r>
      <w:r w:rsidR="009F0E95" w:rsidRPr="00BA2C5F">
        <w:t xml:space="preserve">  </w:t>
      </w:r>
      <w:r w:rsidR="000A428A" w:rsidRPr="00BA2C5F">
        <w:t>Доставената апаратура следва да бъде нова, неупотребявана и от модели, които не са спрени от производство.</w:t>
      </w:r>
    </w:p>
    <w:p w:rsidR="00972D77" w:rsidRPr="00BA2C5F" w:rsidRDefault="00972D77" w:rsidP="007D2DB8">
      <w:pPr>
        <w:tabs>
          <w:tab w:val="left" w:pos="284"/>
        </w:tabs>
        <w:spacing w:after="120"/>
        <w:ind w:right="-284"/>
        <w:jc w:val="center"/>
      </w:pPr>
    </w:p>
    <w:p w:rsidR="000A428A" w:rsidRPr="00BA2C5F" w:rsidRDefault="000A428A" w:rsidP="007D2DB8">
      <w:pPr>
        <w:shd w:val="clear" w:color="auto" w:fill="C6D9F1"/>
        <w:spacing w:line="320" w:lineRule="exact"/>
        <w:ind w:left="-993" w:right="-284"/>
        <w:jc w:val="center"/>
        <w:rPr>
          <w:bCs/>
          <w:lang w:eastAsia="bg-BG"/>
        </w:rPr>
      </w:pPr>
      <w:r w:rsidRPr="00BA2C5F">
        <w:rPr>
          <w:b/>
          <w:bCs/>
          <w:lang w:eastAsia="bg-BG"/>
        </w:rPr>
        <w:t>РАЗДЕЛ III.</w:t>
      </w:r>
      <w:r w:rsidRPr="00BA2C5F">
        <w:rPr>
          <w:b/>
          <w:bCs/>
          <w:lang w:eastAsia="bg-BG"/>
        </w:rPr>
        <w:tab/>
        <w:t>УСЛОВИЯ ЗА УЧАСТИЕ В ПРОЦЕДУРАТА</w:t>
      </w:r>
    </w:p>
    <w:p w:rsidR="009A7C7E" w:rsidRPr="00BA2C5F" w:rsidRDefault="000A428A" w:rsidP="007D2DB8">
      <w:pPr>
        <w:spacing w:before="240" w:after="120"/>
        <w:ind w:left="-993" w:right="-284" w:firstLine="993"/>
        <w:jc w:val="both"/>
      </w:pPr>
      <w:r w:rsidRPr="00BA2C5F">
        <w:t>Участник в настоящата процедура, по всяка от обособените позиции, може да бъде</w:t>
      </w:r>
      <w:r w:rsidRPr="00BA2C5F">
        <w:rPr>
          <w:b/>
        </w:rPr>
        <w:t xml:space="preserve"> </w:t>
      </w:r>
      <w:r w:rsidRPr="00BA2C5F">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9A7C7E" w:rsidRPr="00BA2C5F" w:rsidRDefault="000A428A" w:rsidP="007D2DB8">
      <w:pPr>
        <w:spacing w:before="240" w:after="120"/>
        <w:ind w:left="-993" w:right="-284" w:firstLine="993"/>
        <w:jc w:val="both"/>
      </w:pPr>
      <w:r w:rsidRPr="00BA2C5F">
        <w:lastRenderedPageBreak/>
        <w:t>Всеки участник в обществената поръчка, по всяка от обособените позиции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9A7C7E" w:rsidRPr="00BA2C5F" w:rsidRDefault="000A428A" w:rsidP="007D2DB8">
      <w:pPr>
        <w:spacing w:before="240" w:after="120"/>
        <w:ind w:left="-993" w:right="-284" w:firstLine="993"/>
        <w:jc w:val="both"/>
      </w:pPr>
      <w:r w:rsidRPr="00BA2C5F">
        <w:t>В обществената поръчка едно физическо или юридическо лице може да участва само в едно обединение.</w:t>
      </w:r>
    </w:p>
    <w:p w:rsidR="000A428A" w:rsidRPr="00BA2C5F" w:rsidRDefault="000A428A" w:rsidP="007D2DB8">
      <w:pPr>
        <w:spacing w:before="240" w:after="120"/>
        <w:ind w:left="-993" w:right="-284" w:firstLine="993"/>
        <w:jc w:val="both"/>
      </w:pPr>
      <w:r w:rsidRPr="00BA2C5F">
        <w:t>Свързани лица не могат да бъдат самостоятелни участници в една и съща процедура.</w:t>
      </w:r>
    </w:p>
    <w:p w:rsidR="000A428A" w:rsidRPr="00BA2C5F" w:rsidRDefault="000A428A" w:rsidP="007D2DB8">
      <w:pPr>
        <w:spacing w:before="240" w:after="120"/>
        <w:ind w:left="-993" w:right="-284" w:firstLine="993"/>
        <w:jc w:val="both"/>
      </w:pPr>
      <w:r w:rsidRPr="00BA2C5F">
        <w:t>За всяка обособена позиция се прилагат условията: 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0A428A" w:rsidRPr="00BA2C5F" w:rsidRDefault="000A428A" w:rsidP="007D2DB8">
      <w:pPr>
        <w:spacing w:before="240" w:after="120"/>
        <w:ind w:left="-993" w:right="-284" w:firstLine="993"/>
        <w:jc w:val="both"/>
      </w:pPr>
      <w:r w:rsidRPr="00BA2C5F">
        <w:t xml:space="preserve">Участниците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BA2C5F">
        <w:t>конфиденциалност</w:t>
      </w:r>
      <w:proofErr w:type="spellEnd"/>
      <w:r w:rsidRPr="00BA2C5F">
        <w:t>, съответната информация не се разкрива от възложителя.</w:t>
      </w:r>
    </w:p>
    <w:p w:rsidR="000A428A" w:rsidRPr="00BA2C5F" w:rsidRDefault="000A428A" w:rsidP="007D2DB8">
      <w:pPr>
        <w:spacing w:before="240" w:after="120"/>
        <w:ind w:left="-993" w:right="-284" w:firstLine="993"/>
        <w:jc w:val="both"/>
      </w:pPr>
      <w:r w:rsidRPr="00BA2C5F">
        <w:t xml:space="preserve">Участниците не могат да се позовават на </w:t>
      </w:r>
      <w:proofErr w:type="spellStart"/>
      <w:r w:rsidRPr="00BA2C5F">
        <w:t>конфиденциалност</w:t>
      </w:r>
      <w:proofErr w:type="spellEnd"/>
      <w:r w:rsidRPr="00BA2C5F">
        <w:t xml:space="preserve"> по отношение на предложенията от офертите им, които подлежат на оценка.</w:t>
      </w:r>
    </w:p>
    <w:p w:rsidR="000A428A" w:rsidRPr="00BA2C5F" w:rsidRDefault="000A428A" w:rsidP="007D2DB8">
      <w:pPr>
        <w:spacing w:before="240" w:after="120"/>
        <w:ind w:left="-993" w:right="-284" w:firstLine="993"/>
        <w:jc w:val="both"/>
      </w:pPr>
      <w:r w:rsidRPr="00BA2C5F">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9A7C7E" w:rsidRPr="00BA2C5F" w:rsidRDefault="000A428A" w:rsidP="007D2DB8">
      <w:pPr>
        <w:spacing w:after="60"/>
        <w:ind w:right="-284"/>
        <w:jc w:val="both"/>
      </w:pPr>
      <w:r w:rsidRPr="00BA2C5F">
        <w:t>1. правата и задълженията на участниците в обединението</w:t>
      </w:r>
      <w:r w:rsidR="00780230" w:rsidRPr="00BA2C5F">
        <w:t>.</w:t>
      </w:r>
    </w:p>
    <w:p w:rsidR="009A7C7E" w:rsidRPr="00BA2C5F" w:rsidRDefault="000A428A" w:rsidP="007D2DB8">
      <w:pPr>
        <w:spacing w:after="60"/>
        <w:ind w:right="-284"/>
        <w:jc w:val="both"/>
      </w:pPr>
      <w:r w:rsidRPr="00BA2C5F">
        <w:t>2. разпределението на отговорността между членовете на обединението</w:t>
      </w:r>
      <w:r w:rsidR="00780230" w:rsidRPr="00BA2C5F">
        <w:t>.</w:t>
      </w:r>
    </w:p>
    <w:p w:rsidR="00E4602E" w:rsidRPr="00BA2C5F" w:rsidRDefault="000A428A" w:rsidP="007D2DB8">
      <w:pPr>
        <w:spacing w:after="60"/>
        <w:ind w:right="-284"/>
        <w:jc w:val="both"/>
      </w:pPr>
      <w:r w:rsidRPr="00BA2C5F">
        <w:t>3. дейностите, които ще изпълнява всеки член на обединението.</w:t>
      </w:r>
    </w:p>
    <w:p w:rsidR="000A428A" w:rsidRPr="00BA2C5F" w:rsidRDefault="000A428A" w:rsidP="007D2DB8">
      <w:pPr>
        <w:ind w:left="709" w:right="-284" w:firstLine="709"/>
        <w:jc w:val="center"/>
      </w:pPr>
    </w:p>
    <w:p w:rsidR="000A428A" w:rsidRPr="00BA2C5F" w:rsidRDefault="000A428A" w:rsidP="007D2DB8">
      <w:pPr>
        <w:shd w:val="clear" w:color="auto" w:fill="C6D9F1"/>
        <w:autoSpaceDE w:val="0"/>
        <w:spacing w:after="96"/>
        <w:ind w:left="-993" w:right="-284"/>
        <w:jc w:val="center"/>
      </w:pPr>
      <w:r w:rsidRPr="00BA2C5F">
        <w:rPr>
          <w:b/>
          <w:bCs/>
          <w:lang w:eastAsia="bg-BG"/>
        </w:rPr>
        <w:t>IV.</w:t>
      </w:r>
      <w:r w:rsidRPr="00BA2C5F">
        <w:rPr>
          <w:b/>
          <w:bCs/>
          <w:lang w:eastAsia="bg-BG"/>
        </w:rPr>
        <w:tab/>
        <w:t>ИЗПОЛЗВАНЕ КАПАЦИТЕТА НА ТРЕТИ ЛИЦА И ПОДИЗПЪЛНИТЕЛИ</w:t>
      </w:r>
    </w:p>
    <w:p w:rsidR="000A428A" w:rsidRPr="00BA2C5F" w:rsidRDefault="000A428A" w:rsidP="007D2DB8">
      <w:pPr>
        <w:spacing w:before="200" w:after="100"/>
        <w:ind w:right="-284"/>
        <w:jc w:val="center"/>
        <w:textAlignment w:val="center"/>
      </w:pPr>
      <w:r w:rsidRPr="00BA2C5F">
        <w:rPr>
          <w:b/>
          <w:bCs/>
          <w:lang w:eastAsia="bg-BG"/>
        </w:rPr>
        <w:t>ИЗПОЛЗВАНЕ КАПАЦИТЕТА НА ТРЕТИ ЛИЦА</w:t>
      </w:r>
    </w:p>
    <w:p w:rsidR="007C2C84" w:rsidRPr="00BA2C5F" w:rsidRDefault="000A428A" w:rsidP="007D2DB8">
      <w:pPr>
        <w:spacing w:after="120"/>
        <w:ind w:left="-993" w:right="-284" w:firstLine="993"/>
        <w:jc w:val="both"/>
        <w:textAlignment w:val="center"/>
      </w:pPr>
      <w:r w:rsidRPr="00BA2C5F">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320614" w:rsidRPr="00BA2C5F" w:rsidRDefault="000A428A" w:rsidP="007D2DB8">
      <w:pPr>
        <w:spacing w:after="120"/>
        <w:ind w:left="-993" w:right="-284" w:firstLine="993"/>
        <w:jc w:val="both"/>
        <w:textAlignment w:val="center"/>
      </w:pPr>
      <w:r w:rsidRPr="00BA2C5F">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431A6E" w:rsidRPr="00BA2C5F" w:rsidRDefault="00320614" w:rsidP="007D2DB8">
      <w:pPr>
        <w:widowControl w:val="0"/>
        <w:spacing w:after="100" w:line="320" w:lineRule="exact"/>
        <w:ind w:left="-992" w:firstLine="992"/>
        <w:jc w:val="both"/>
        <w:rPr>
          <w:rFonts w:eastAsia="Calibri"/>
          <w:bCs/>
          <w:iCs/>
          <w:color w:val="000000"/>
        </w:rPr>
      </w:pPr>
      <w:r w:rsidRPr="00BA2C5F">
        <w:rPr>
          <w:rFonts w:eastAsia="Calibri"/>
          <w:bCs/>
          <w:iCs/>
          <w:color w:val="000000"/>
        </w:rPr>
        <w:t>В случай че участникът се позовава на капацитета на трети лица по отношение на изискуемите технически способности и професионална компетентност, той трябва да докаже, че ще разполага с техните ресурси, като представи документ за поетите от третите лица задължения.</w:t>
      </w:r>
    </w:p>
    <w:p w:rsidR="002350F6" w:rsidRPr="00BA2C5F" w:rsidRDefault="00320614" w:rsidP="005337D3">
      <w:pPr>
        <w:widowControl w:val="0"/>
        <w:spacing w:line="320" w:lineRule="exact"/>
        <w:ind w:left="-993" w:firstLine="993"/>
        <w:jc w:val="both"/>
        <w:rPr>
          <w:b/>
        </w:rPr>
      </w:pPr>
      <w:r w:rsidRPr="00BA2C5F">
        <w:rPr>
          <w:rFonts w:eastAsia="Calibri"/>
          <w:bCs/>
          <w:iCs/>
          <w:color w:val="000000"/>
        </w:rPr>
        <w:t xml:space="preserve">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w:t>
      </w:r>
      <w:r w:rsidRPr="00BA2C5F">
        <w:rPr>
          <w:rFonts w:eastAsia="Calibri"/>
          <w:bCs/>
          <w:iCs/>
          <w:color w:val="000000"/>
        </w:rPr>
        <w:lastRenderedPageBreak/>
        <w:t>ще участват в изпълнението на частта от поръчката, за ко</w:t>
      </w:r>
      <w:r w:rsidR="002350F6" w:rsidRPr="00BA2C5F">
        <w:rPr>
          <w:rFonts w:eastAsia="Calibri"/>
          <w:bCs/>
          <w:iCs/>
          <w:color w:val="000000"/>
        </w:rPr>
        <w:t>ято е необходим този капацитет.</w:t>
      </w:r>
    </w:p>
    <w:p w:rsidR="00FF51E0" w:rsidRPr="00BA2C5F" w:rsidRDefault="00FF51E0" w:rsidP="002350F6">
      <w:pPr>
        <w:widowControl w:val="0"/>
        <w:spacing w:line="320" w:lineRule="exact"/>
        <w:ind w:left="1558" w:firstLine="566"/>
        <w:jc w:val="both"/>
        <w:rPr>
          <w:b/>
        </w:rPr>
      </w:pPr>
    </w:p>
    <w:p w:rsidR="00990D53" w:rsidRPr="00BA2C5F" w:rsidRDefault="002350F6" w:rsidP="002350F6">
      <w:pPr>
        <w:widowControl w:val="0"/>
        <w:spacing w:line="320" w:lineRule="exact"/>
        <w:ind w:left="1558" w:firstLine="566"/>
        <w:jc w:val="both"/>
        <w:rPr>
          <w:b/>
        </w:rPr>
      </w:pPr>
      <w:r w:rsidRPr="00BA2C5F">
        <w:rPr>
          <w:b/>
        </w:rPr>
        <w:t xml:space="preserve">       </w:t>
      </w:r>
      <w:r w:rsidR="000A428A" w:rsidRPr="00BA2C5F">
        <w:rPr>
          <w:b/>
        </w:rPr>
        <w:t>ПОДИЗПЪЛНИТЕЛИ</w:t>
      </w:r>
    </w:p>
    <w:p w:rsidR="002350F6" w:rsidRPr="00BA2C5F" w:rsidRDefault="002350F6" w:rsidP="002350F6">
      <w:pPr>
        <w:widowControl w:val="0"/>
        <w:spacing w:line="320" w:lineRule="exact"/>
        <w:ind w:left="1558" w:firstLine="566"/>
        <w:jc w:val="both"/>
        <w:rPr>
          <w:rFonts w:eastAsia="Calibri"/>
          <w:bCs/>
          <w:iCs/>
          <w:color w:val="000000"/>
        </w:rPr>
      </w:pPr>
    </w:p>
    <w:p w:rsidR="007C2C84" w:rsidRPr="00BA2C5F" w:rsidRDefault="000A428A" w:rsidP="007D2DB8">
      <w:pPr>
        <w:spacing w:after="120"/>
        <w:ind w:left="-993" w:right="-284" w:firstLine="993"/>
        <w:jc w:val="both"/>
        <w:textAlignment w:val="center"/>
      </w:pPr>
      <w:r w:rsidRPr="00BA2C5F">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0A428A" w:rsidRPr="00BA2C5F" w:rsidRDefault="000A428A" w:rsidP="007D2DB8">
      <w:pPr>
        <w:spacing w:after="120"/>
        <w:ind w:left="-993" w:right="-284" w:firstLine="993"/>
        <w:jc w:val="both"/>
        <w:textAlignment w:val="center"/>
      </w:pPr>
      <w:r w:rsidRPr="00BA2C5F">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A428A" w:rsidRPr="00BA2C5F" w:rsidRDefault="000A428A" w:rsidP="007D2DB8">
      <w:pPr>
        <w:tabs>
          <w:tab w:val="left" w:pos="284"/>
        </w:tabs>
        <w:spacing w:after="120"/>
        <w:ind w:right="-284"/>
      </w:pPr>
    </w:p>
    <w:p w:rsidR="000A428A" w:rsidRPr="00BA2C5F" w:rsidRDefault="000A428A" w:rsidP="007D2DB8">
      <w:pPr>
        <w:shd w:val="clear" w:color="auto" w:fill="C6D9F1"/>
        <w:autoSpaceDE w:val="0"/>
        <w:spacing w:after="120"/>
        <w:ind w:left="-993" w:right="-284"/>
        <w:jc w:val="center"/>
        <w:rPr>
          <w:bCs/>
          <w:lang w:eastAsia="bg-BG"/>
        </w:rPr>
      </w:pPr>
      <w:r w:rsidRPr="00BA2C5F">
        <w:rPr>
          <w:b/>
          <w:bCs/>
          <w:lang w:eastAsia="bg-BG"/>
        </w:rPr>
        <w:t>V.</w:t>
      </w:r>
      <w:r w:rsidRPr="00BA2C5F">
        <w:rPr>
          <w:b/>
          <w:bCs/>
          <w:lang w:eastAsia="bg-BG"/>
        </w:rPr>
        <w:tab/>
        <w:t>ОСНОВАНИЯ ЗА ОТСТРАНЯВАНЕ</w:t>
      </w:r>
    </w:p>
    <w:p w:rsidR="00F87433" w:rsidRPr="00BA2C5F" w:rsidRDefault="00F87433" w:rsidP="00F87433">
      <w:pPr>
        <w:spacing w:after="100"/>
        <w:ind w:left="-993" w:right="-284" w:firstLine="993"/>
        <w:jc w:val="both"/>
        <w:textAlignment w:val="center"/>
      </w:pPr>
      <w:r w:rsidRPr="00BA2C5F">
        <w:t>Възложителят ще отстранява от участие в процедурата участник, за който е налице някое от обстоятелствата по чл. 54, ал.1, чл. 55, ал. 1, т. 1 и</w:t>
      </w:r>
      <w:r w:rsidR="00D527CA">
        <w:t>ли</w:t>
      </w:r>
      <w:r w:rsidRPr="00BA2C5F">
        <w:t xml:space="preserve"> т. 4 и чл. 107 от ЗОП и по чл. 3, </w:t>
      </w:r>
      <w:r w:rsidR="00EC36EC" w:rsidRPr="00BA2C5F">
        <w:t xml:space="preserve">  </w:t>
      </w:r>
      <w:r w:rsidRPr="00BA2C5F">
        <w:t>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както и участник, който по какъвто и да е начин е включил в офертата си извън плик "Предлагани ценови параметри" елементи, свързани с предлаганата цена и/или части от нея или показатели с парично изражение.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за допуснати грешки при пресмятането и закръгляването на единичните цени,общите цени и общата стойност в Ценовото предложение.</w:t>
      </w:r>
    </w:p>
    <w:p w:rsidR="00F87433" w:rsidRPr="005337D3" w:rsidRDefault="00F87433" w:rsidP="00F87433">
      <w:pPr>
        <w:spacing w:after="100"/>
        <w:ind w:left="-993" w:right="-284" w:firstLine="993"/>
        <w:jc w:val="both"/>
        <w:textAlignment w:val="center"/>
      </w:pPr>
      <w:r w:rsidRPr="00BA2C5F">
        <w:t xml:space="preserve">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 </w:t>
      </w:r>
    </w:p>
    <w:p w:rsidR="00F87433" w:rsidRPr="00BA2C5F" w:rsidRDefault="00F87433" w:rsidP="00F87433">
      <w:pPr>
        <w:spacing w:after="100"/>
        <w:ind w:left="-993" w:right="-284" w:firstLine="993"/>
        <w:jc w:val="both"/>
        <w:textAlignment w:val="center"/>
      </w:pPr>
      <w:r w:rsidRPr="00BA2C5F">
        <w:t>Липсата на основанията за отстраняване по чл. 107, т. 4 от ЗОП,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54, ал. 1 т. 1 от ЗОП извън тези по част III, раздел А "Основания, свързани с наказателни присъди" от ЕЕДОП,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w:t>
      </w:r>
    </w:p>
    <w:p w:rsidR="00F87433" w:rsidRPr="00BA2C5F" w:rsidRDefault="00F87433" w:rsidP="00F87433">
      <w:pPr>
        <w:spacing w:after="100"/>
        <w:ind w:left="-993" w:right="-284" w:firstLine="993"/>
        <w:jc w:val="both"/>
        <w:textAlignment w:val="center"/>
      </w:pPr>
      <w:r w:rsidRPr="00BA2C5F">
        <w:t>- ако по отношение на участника не са налице горепосочените основания за отстраняване, участникът отбелязва отговор "Не" в дясната колона.</w:t>
      </w:r>
    </w:p>
    <w:p w:rsidR="00F87433" w:rsidRPr="00BA2C5F" w:rsidRDefault="00F87433" w:rsidP="00F87433">
      <w:pPr>
        <w:spacing w:after="100"/>
        <w:ind w:left="-993" w:right="-284" w:firstLine="993"/>
        <w:jc w:val="both"/>
        <w:textAlignment w:val="center"/>
      </w:pPr>
      <w:r w:rsidRPr="00BA2C5F">
        <w:t>- ако по отношение на участника са налице горепосочените основания за отстраняване, участникът отбелязва отговор "ДА" в дясната колона и попълва и следващия ред относно предприети мерки за реабилитация.</w:t>
      </w:r>
    </w:p>
    <w:p w:rsidR="000A428A" w:rsidRPr="00BA2C5F" w:rsidRDefault="00F87433" w:rsidP="00F87433">
      <w:pPr>
        <w:spacing w:after="100"/>
        <w:ind w:left="-993" w:right="-284" w:firstLine="993"/>
        <w:jc w:val="both"/>
        <w:textAlignment w:val="center"/>
      </w:pPr>
      <w:r w:rsidRPr="00BA2C5F">
        <w:t>Всички образци, приложени към настоящата документация, са задължителни за участниците, като Възложителят ще отстранява от участие в процедурата, участник който не попълни образците в съответствие с указанията на Възложителя.</w:t>
      </w:r>
    </w:p>
    <w:p w:rsidR="00F87433" w:rsidRPr="00BA2C5F" w:rsidRDefault="00F87433" w:rsidP="00F87433">
      <w:pPr>
        <w:spacing w:after="100"/>
        <w:ind w:left="-993" w:right="-284" w:firstLine="993"/>
        <w:jc w:val="both"/>
        <w:textAlignment w:val="center"/>
      </w:pPr>
    </w:p>
    <w:p w:rsidR="000A428A" w:rsidRPr="00BA2C5F" w:rsidRDefault="000A428A" w:rsidP="007D2DB8">
      <w:pPr>
        <w:shd w:val="clear" w:color="auto" w:fill="C6D9F1"/>
        <w:autoSpaceDE w:val="0"/>
        <w:spacing w:after="200"/>
        <w:ind w:left="-993" w:right="-284"/>
        <w:jc w:val="center"/>
        <w:rPr>
          <w:bCs/>
          <w:lang w:eastAsia="bg-BG"/>
        </w:rPr>
      </w:pPr>
      <w:r w:rsidRPr="00BA2C5F">
        <w:rPr>
          <w:b/>
          <w:bCs/>
          <w:lang w:eastAsia="bg-BG"/>
        </w:rPr>
        <w:t>VI.</w:t>
      </w:r>
      <w:r w:rsidRPr="00BA2C5F">
        <w:rPr>
          <w:b/>
          <w:bCs/>
          <w:lang w:eastAsia="bg-BG"/>
        </w:rPr>
        <w:tab/>
        <w:t>КРИТЕРИИ ЗА ПОДБОР И КРИТЕРИИ ЗА ВЪЗЛАГАНЕ</w:t>
      </w:r>
    </w:p>
    <w:p w:rsidR="000A428A" w:rsidRPr="00BA2C5F" w:rsidRDefault="000A428A">
      <w:pPr>
        <w:widowControl w:val="0"/>
        <w:shd w:val="clear" w:color="auto" w:fill="FFFFFF"/>
        <w:tabs>
          <w:tab w:val="left" w:pos="4395"/>
          <w:tab w:val="left" w:pos="9781"/>
          <w:tab w:val="left" w:pos="9872"/>
        </w:tabs>
        <w:spacing w:after="100" w:line="320" w:lineRule="exact"/>
        <w:ind w:left="284" w:right="-51"/>
        <w:jc w:val="center"/>
        <w:rPr>
          <w:b/>
          <w:bCs/>
          <w:lang w:eastAsia="bg-BG"/>
        </w:rPr>
      </w:pPr>
      <w:r w:rsidRPr="00BA2C5F">
        <w:rPr>
          <w:b/>
          <w:bCs/>
          <w:lang w:eastAsia="bg-BG"/>
        </w:rPr>
        <w:t>КРИТЕРИИ ЗА ПОДБОР</w:t>
      </w:r>
    </w:p>
    <w:p w:rsidR="003B1445" w:rsidRPr="00BA2C5F" w:rsidRDefault="00F87433" w:rsidP="0067363D">
      <w:pPr>
        <w:tabs>
          <w:tab w:val="left" w:pos="0"/>
        </w:tabs>
        <w:spacing w:after="120" w:line="320" w:lineRule="exact"/>
        <w:ind w:left="-993" w:right="-284"/>
        <w:rPr>
          <w:lang w:eastAsia="bg-BG"/>
        </w:rPr>
      </w:pPr>
      <w:r w:rsidRPr="00BA2C5F">
        <w:rPr>
          <w:b/>
          <w:lang w:eastAsia="bg-BG"/>
        </w:rPr>
        <w:tab/>
        <w:t>Икономическо и финансово състояние:</w:t>
      </w:r>
    </w:p>
    <w:p w:rsidR="003B1445" w:rsidRPr="00BA2C5F" w:rsidRDefault="003B1445" w:rsidP="003B1445">
      <w:pPr>
        <w:tabs>
          <w:tab w:val="left" w:pos="0"/>
        </w:tabs>
        <w:spacing w:after="120" w:line="320" w:lineRule="exact"/>
        <w:ind w:left="-993" w:right="-284"/>
        <w:jc w:val="both"/>
        <w:rPr>
          <w:lang w:eastAsia="bg-BG"/>
        </w:rPr>
      </w:pPr>
      <w:r w:rsidRPr="00BA2C5F">
        <w:rPr>
          <w:lang w:eastAsia="bg-BG"/>
        </w:rPr>
        <w:tab/>
        <w:t>По обособена позиция 1:</w:t>
      </w:r>
    </w:p>
    <w:p w:rsidR="003B1445" w:rsidRPr="00BA2C5F" w:rsidRDefault="003B1445">
      <w:pPr>
        <w:tabs>
          <w:tab w:val="left" w:pos="0"/>
        </w:tabs>
        <w:spacing w:after="120" w:line="320" w:lineRule="exact"/>
        <w:ind w:left="-993" w:right="-284"/>
        <w:jc w:val="both"/>
        <w:rPr>
          <w:lang w:eastAsia="bg-BG"/>
        </w:rPr>
      </w:pPr>
      <w:r w:rsidRPr="00BA2C5F">
        <w:rPr>
          <w:lang w:eastAsia="bg-BG"/>
        </w:rPr>
        <w:tab/>
        <w:t xml:space="preserve">Участникът да е реализирал минимален оборот в сферата, попадаща в обхвата на поръчката. Информацията се попълва в част IV "Критерии за подбор", раздел "Б", т. 2 а) от ЕЕДОП. Под сфера, попадаща в обхвата на поръчката се разбира - </w:t>
      </w:r>
      <w:r w:rsidR="00484C36" w:rsidRPr="00BA2C5F">
        <w:rPr>
          <w:bCs/>
          <w:color w:val="000000"/>
        </w:rPr>
        <w:t xml:space="preserve">доставка, инсталация и/или поддръжка на сървъри и/или на </w:t>
      </w:r>
      <w:r w:rsidR="00484C36" w:rsidRPr="003B3229">
        <w:rPr>
          <w:bCs/>
          <w:color w:val="000000"/>
        </w:rPr>
        <w:t xml:space="preserve">IT </w:t>
      </w:r>
      <w:r w:rsidR="00484C36" w:rsidRPr="00BA2C5F">
        <w:rPr>
          <w:bCs/>
          <w:color w:val="000000"/>
        </w:rPr>
        <w:t>оборудване</w:t>
      </w:r>
      <w:r w:rsidR="00484C36">
        <w:rPr>
          <w:bCs/>
          <w:color w:val="000000"/>
        </w:rPr>
        <w:t xml:space="preserve">. </w:t>
      </w:r>
      <w:r w:rsidRPr="00BA2C5F">
        <w:rPr>
          <w:lang w:eastAsia="bg-BG"/>
        </w:rPr>
        <w:t>Критерият за подбор се доказва с един или няколко от документите по чл. 62, ал. 1, т. 3 и т. 4 от ЗОП - годишни финансови отчети или техни съставни части, когато публикуването им се изисква; справка за оборота в сферата, попадаща в обхвата на поръчката, или друг документ по смисъла на чл. 62, ал. 2 от ЗОП</w:t>
      </w:r>
    </w:p>
    <w:p w:rsidR="003B1445" w:rsidRPr="00BA2C5F" w:rsidRDefault="003B1445" w:rsidP="00895971">
      <w:pPr>
        <w:tabs>
          <w:tab w:val="left" w:pos="0"/>
        </w:tabs>
        <w:spacing w:after="120" w:line="320" w:lineRule="exact"/>
        <w:ind w:left="-993" w:right="-284"/>
        <w:jc w:val="both"/>
        <w:rPr>
          <w:lang w:eastAsia="bg-BG"/>
        </w:rPr>
      </w:pPr>
      <w:r w:rsidRPr="00BA2C5F">
        <w:rPr>
          <w:lang w:eastAsia="bg-BG"/>
        </w:rPr>
        <w:tab/>
        <w:t>По обособена позиция 2: не се изискват</w:t>
      </w:r>
    </w:p>
    <w:p w:rsidR="00895971" w:rsidRPr="00BA2C5F" w:rsidRDefault="003B0FD2" w:rsidP="00895971">
      <w:pPr>
        <w:tabs>
          <w:tab w:val="left" w:pos="0"/>
        </w:tabs>
        <w:spacing w:after="120" w:line="320" w:lineRule="exact"/>
        <w:ind w:left="-993" w:right="-284"/>
        <w:jc w:val="both"/>
        <w:rPr>
          <w:u w:val="single"/>
          <w:lang w:eastAsia="bg-BG"/>
        </w:rPr>
      </w:pPr>
      <w:r w:rsidRPr="00BA2C5F">
        <w:rPr>
          <w:lang w:eastAsia="bg-BG"/>
        </w:rPr>
        <w:tab/>
      </w:r>
      <w:r w:rsidR="00895971" w:rsidRPr="00BA2C5F">
        <w:rPr>
          <w:u w:val="single"/>
          <w:lang w:eastAsia="bg-BG"/>
        </w:rPr>
        <w:t>Изисквано минимално ниво:</w:t>
      </w:r>
    </w:p>
    <w:p w:rsidR="003B1445" w:rsidRPr="00BA2C5F" w:rsidRDefault="00895971" w:rsidP="003B1445">
      <w:pPr>
        <w:tabs>
          <w:tab w:val="left" w:pos="0"/>
        </w:tabs>
        <w:spacing w:after="120" w:line="320" w:lineRule="exact"/>
        <w:ind w:left="-993" w:right="-284"/>
        <w:jc w:val="both"/>
        <w:rPr>
          <w:lang w:eastAsia="bg-BG"/>
        </w:rPr>
      </w:pPr>
      <w:r w:rsidRPr="00BA2C5F">
        <w:rPr>
          <w:lang w:eastAsia="bg-BG"/>
        </w:rPr>
        <w:tab/>
      </w:r>
      <w:r w:rsidR="003B1445" w:rsidRPr="00BA2C5F">
        <w:rPr>
          <w:lang w:eastAsia="bg-BG"/>
        </w:rPr>
        <w:t>По обособена позиция 1:</w:t>
      </w:r>
    </w:p>
    <w:p w:rsidR="00895971" w:rsidRPr="00BA2C5F" w:rsidRDefault="003B1445" w:rsidP="003B1445">
      <w:pPr>
        <w:tabs>
          <w:tab w:val="left" w:pos="0"/>
        </w:tabs>
        <w:spacing w:after="120" w:line="320" w:lineRule="exact"/>
        <w:ind w:left="-993" w:right="-284"/>
        <w:jc w:val="both"/>
        <w:rPr>
          <w:lang w:eastAsia="bg-BG"/>
        </w:rPr>
      </w:pPr>
      <w:r w:rsidRPr="00BA2C5F">
        <w:rPr>
          <w:lang w:eastAsia="bg-BG"/>
        </w:rPr>
        <w:tab/>
        <w:t>Участникът да е реализирал минимален оборот в сферата, попадаща в обхвата на поръчката в размер на 480 000 лв. без ДДС, изчислен на база годишните обороти за последните 3 (три) приключили финансови години</w:t>
      </w:r>
    </w:p>
    <w:p w:rsidR="000A428A" w:rsidRPr="00BA2C5F" w:rsidRDefault="00F87433" w:rsidP="00895971">
      <w:pPr>
        <w:tabs>
          <w:tab w:val="left" w:pos="0"/>
        </w:tabs>
        <w:spacing w:after="120" w:line="320" w:lineRule="exact"/>
        <w:ind w:left="-993" w:right="-284"/>
        <w:jc w:val="both"/>
        <w:rPr>
          <w:lang w:eastAsia="bg-BG"/>
        </w:rPr>
      </w:pPr>
      <w:r w:rsidRPr="00BA2C5F">
        <w:rPr>
          <w:lang w:eastAsia="bg-BG"/>
        </w:rPr>
        <w:tab/>
      </w:r>
      <w:r w:rsidR="000A428A" w:rsidRPr="00BA2C5F">
        <w:rPr>
          <w:b/>
          <w:lang w:eastAsia="bg-BG"/>
        </w:rPr>
        <w:t>Технически и професионални способности:</w:t>
      </w:r>
    </w:p>
    <w:p w:rsidR="003B1445" w:rsidRPr="00BA2C5F" w:rsidRDefault="00FD37F7" w:rsidP="003B1445">
      <w:pPr>
        <w:tabs>
          <w:tab w:val="left" w:pos="0"/>
        </w:tabs>
        <w:spacing w:line="320" w:lineRule="exact"/>
        <w:ind w:left="-993" w:right="-284"/>
        <w:jc w:val="both"/>
        <w:rPr>
          <w:bCs/>
          <w:color w:val="000000"/>
        </w:rPr>
      </w:pPr>
      <w:r w:rsidRPr="00BA2C5F">
        <w:tab/>
      </w:r>
      <w:r w:rsidR="003B1445" w:rsidRPr="00BA2C5F">
        <w:rPr>
          <w:bCs/>
          <w:color w:val="000000"/>
        </w:rPr>
        <w:t>По обособена позиция 1:</w:t>
      </w:r>
    </w:p>
    <w:p w:rsidR="003B1445" w:rsidRPr="00BA2C5F" w:rsidRDefault="003B1445" w:rsidP="003B1445">
      <w:pPr>
        <w:tabs>
          <w:tab w:val="left" w:pos="0"/>
        </w:tabs>
        <w:spacing w:line="320" w:lineRule="exact"/>
        <w:ind w:left="-993" w:right="-284"/>
        <w:jc w:val="both"/>
        <w:rPr>
          <w:bCs/>
          <w:color w:val="000000"/>
        </w:rPr>
      </w:pPr>
      <w:r w:rsidRPr="00BA2C5F">
        <w:rPr>
          <w:bCs/>
          <w:color w:val="000000"/>
        </w:rPr>
        <w:tab/>
        <w:t>1. Участникът трябва да е изпълнил дейности с предмет и обем, идентични или сходни с тези на поръчката.Информацията се попълва в част IV, "Критерии за подбор", раздел "В", т. 1б) от ЕЕДОП.</w:t>
      </w:r>
      <w:r w:rsidR="00AB1A42" w:rsidRPr="00BA2C5F">
        <w:rPr>
          <w:bCs/>
          <w:color w:val="000000"/>
        </w:rPr>
        <w:t xml:space="preserve"> </w:t>
      </w:r>
      <w:r w:rsidRPr="00BA2C5F">
        <w:rPr>
          <w:bCs/>
          <w:color w:val="000000"/>
        </w:rPr>
        <w:t>Под идентични или сходни се разбират дейности, свързани с доставка, инсталация и</w:t>
      </w:r>
      <w:r w:rsidR="00AB1A42" w:rsidRPr="00BA2C5F">
        <w:rPr>
          <w:bCs/>
          <w:color w:val="000000"/>
        </w:rPr>
        <w:t>/или</w:t>
      </w:r>
      <w:r w:rsidRPr="00BA2C5F">
        <w:rPr>
          <w:bCs/>
          <w:color w:val="000000"/>
        </w:rPr>
        <w:t xml:space="preserve"> поддръжка на </w:t>
      </w:r>
      <w:r w:rsidR="00DD7B67" w:rsidRPr="00BA2C5F">
        <w:rPr>
          <w:bCs/>
          <w:color w:val="000000"/>
        </w:rPr>
        <w:t xml:space="preserve">сървъри и/или на </w:t>
      </w:r>
      <w:r w:rsidR="00AB1A42" w:rsidRPr="005337D3">
        <w:rPr>
          <w:bCs/>
          <w:color w:val="000000"/>
        </w:rPr>
        <w:t xml:space="preserve">IT </w:t>
      </w:r>
      <w:r w:rsidR="00AB1A42" w:rsidRPr="00BA2C5F">
        <w:rPr>
          <w:bCs/>
          <w:color w:val="000000"/>
        </w:rPr>
        <w:t>оборудване</w:t>
      </w:r>
      <w:r w:rsidRPr="00BA2C5F">
        <w:rPr>
          <w:bCs/>
          <w:color w:val="000000"/>
        </w:rPr>
        <w:t>. Критерият за подбор се доказва с документ по чл. 64, ал. 1, т. 2 от ЗОП - списък на доставките/услугите,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 доставка/услуга.</w:t>
      </w:r>
    </w:p>
    <w:p w:rsidR="003B1445" w:rsidRPr="00BA2C5F" w:rsidRDefault="003B1445">
      <w:pPr>
        <w:tabs>
          <w:tab w:val="left" w:pos="0"/>
        </w:tabs>
        <w:spacing w:line="320" w:lineRule="exact"/>
        <w:ind w:left="-993" w:right="-284"/>
        <w:jc w:val="both"/>
        <w:rPr>
          <w:bCs/>
          <w:color w:val="000000"/>
        </w:rPr>
      </w:pPr>
      <w:r w:rsidRPr="00BA2C5F">
        <w:rPr>
          <w:bCs/>
          <w:color w:val="000000"/>
        </w:rPr>
        <w:tab/>
        <w:t>2. Участникът да разполага със сервизна база за осъществяване на поддръжка на изделията. Информацията се попълва в част IV "Критерии за подбор", раздел "В", т. 9 от ЕЕДОП. Критерият за подбор се доказва с документ по чл. 64, ал. 1, т. 9 от ЗОП-декларация за инструментите, съоръженията и техническото оборудване, които ще бъдат използвани за изпълнение на поръчката.</w:t>
      </w:r>
    </w:p>
    <w:p w:rsidR="003B1445" w:rsidRPr="00BA2C5F" w:rsidRDefault="003B1445">
      <w:pPr>
        <w:tabs>
          <w:tab w:val="left" w:pos="0"/>
        </w:tabs>
        <w:spacing w:line="320" w:lineRule="exact"/>
        <w:ind w:left="-993" w:right="-284"/>
        <w:jc w:val="both"/>
        <w:rPr>
          <w:bCs/>
          <w:color w:val="000000"/>
        </w:rPr>
      </w:pPr>
      <w:r w:rsidRPr="00BA2C5F">
        <w:rPr>
          <w:bCs/>
          <w:color w:val="000000"/>
        </w:rPr>
        <w:tab/>
        <w:t>3. Участникът да прилага система за управление на качеството, съгласно стандарта  EN ISO9001:2008/EN</w:t>
      </w:r>
      <w:r w:rsidR="00B663DB" w:rsidRPr="00BA2C5F">
        <w:rPr>
          <w:bCs/>
          <w:color w:val="000000"/>
        </w:rPr>
        <w:t xml:space="preserve"> и/или </w:t>
      </w:r>
      <w:r w:rsidRPr="00BA2C5F">
        <w:rPr>
          <w:bCs/>
          <w:color w:val="000000"/>
        </w:rPr>
        <w:t>ISO9001:2015 или еквивалентно/-и с обхват доставка и</w:t>
      </w:r>
      <w:r w:rsidR="00B663DB" w:rsidRPr="00BA2C5F">
        <w:rPr>
          <w:bCs/>
          <w:color w:val="000000"/>
        </w:rPr>
        <w:t>/или</w:t>
      </w:r>
      <w:r w:rsidRPr="00BA2C5F">
        <w:rPr>
          <w:bCs/>
          <w:color w:val="000000"/>
        </w:rPr>
        <w:t xml:space="preserve"> поддръжка на стандартни и специализирани IT решения. Информацията се попълва в част IV "Критерии за подбор", раздел "Г" на ЕЕДОП. Критерият за подбор се доказва с представянето на заверено копие на сертификат, който удостоверява съответствието на участника със горепосочения </w:t>
      </w:r>
      <w:r w:rsidRPr="00BA2C5F">
        <w:rPr>
          <w:bCs/>
          <w:color w:val="000000"/>
        </w:rPr>
        <w:lastRenderedPageBreak/>
        <w:t>стандарт за управление на качеството,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ЗНАОСС.</w:t>
      </w:r>
    </w:p>
    <w:p w:rsidR="003B1445" w:rsidRPr="00BA2C5F" w:rsidRDefault="00097EBD" w:rsidP="003B1445">
      <w:pPr>
        <w:tabs>
          <w:tab w:val="left" w:pos="0"/>
        </w:tabs>
        <w:spacing w:line="320" w:lineRule="exact"/>
        <w:ind w:left="-993" w:right="-284"/>
        <w:jc w:val="both"/>
        <w:rPr>
          <w:bCs/>
          <w:color w:val="000000"/>
        </w:rPr>
      </w:pPr>
      <w:r w:rsidRPr="00BA2C5F">
        <w:rPr>
          <w:bCs/>
          <w:color w:val="000000"/>
        </w:rPr>
        <w:tab/>
      </w:r>
      <w:r w:rsidR="003B1445" w:rsidRPr="00BA2C5F">
        <w:rPr>
          <w:bCs/>
          <w:color w:val="000000"/>
        </w:rPr>
        <w:t>По обособена позиция 2:</w:t>
      </w:r>
    </w:p>
    <w:p w:rsidR="003B1445" w:rsidRPr="00BA2C5F" w:rsidRDefault="003B1445">
      <w:pPr>
        <w:tabs>
          <w:tab w:val="left" w:pos="0"/>
        </w:tabs>
        <w:spacing w:line="320" w:lineRule="exact"/>
        <w:ind w:left="-993" w:right="-284"/>
        <w:jc w:val="both"/>
        <w:rPr>
          <w:bCs/>
          <w:color w:val="000000"/>
        </w:rPr>
      </w:pPr>
      <w:r w:rsidRPr="00BA2C5F">
        <w:rPr>
          <w:bCs/>
          <w:color w:val="000000"/>
        </w:rPr>
        <w:tab/>
        <w:t>1. Участникът трябва да е изпълнил дейности с предмет и обем, идентични или сходни с тези на поръчката. Информацията се попълва в част IV "Критерии за подбор", раздел "В", т. 1б) от ЕЕДОП. Под идентични или сходни се разбират дейности, свързани с</w:t>
      </w:r>
      <w:r w:rsidR="00DD7B67" w:rsidRPr="00BA2C5F">
        <w:rPr>
          <w:bCs/>
          <w:color w:val="000000"/>
        </w:rPr>
        <w:t xml:space="preserve"> </w:t>
      </w:r>
      <w:r w:rsidRPr="00BA2C5F">
        <w:rPr>
          <w:bCs/>
          <w:color w:val="000000"/>
        </w:rPr>
        <w:t>инсталация</w:t>
      </w:r>
      <w:r w:rsidR="00DD7B67" w:rsidRPr="00BA2C5F">
        <w:rPr>
          <w:bCs/>
          <w:color w:val="000000"/>
        </w:rPr>
        <w:t xml:space="preserve"> и/или миграция и/или </w:t>
      </w:r>
      <w:r w:rsidRPr="00BA2C5F">
        <w:rPr>
          <w:bCs/>
          <w:color w:val="000000"/>
        </w:rPr>
        <w:t>поддръжка</w:t>
      </w:r>
      <w:r w:rsidR="00DD7B67" w:rsidRPr="00BA2C5F">
        <w:rPr>
          <w:bCs/>
          <w:color w:val="000000"/>
        </w:rPr>
        <w:t xml:space="preserve"> и/или </w:t>
      </w:r>
      <w:r w:rsidRPr="00BA2C5F">
        <w:rPr>
          <w:bCs/>
          <w:color w:val="000000"/>
        </w:rPr>
        <w:t>възстановяване на бази данни. Критерият за подбор се доказва с документи по чл.64, ал.1, т.2 от ЗОП - списък на доставките/услугите,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 доставка/услуга.</w:t>
      </w:r>
    </w:p>
    <w:p w:rsidR="003B1445" w:rsidRPr="00BA2C5F" w:rsidRDefault="003B1445">
      <w:pPr>
        <w:tabs>
          <w:tab w:val="left" w:pos="0"/>
        </w:tabs>
        <w:spacing w:line="320" w:lineRule="exact"/>
        <w:ind w:left="-993" w:right="-284"/>
        <w:jc w:val="both"/>
        <w:rPr>
          <w:bCs/>
          <w:color w:val="000000"/>
        </w:rPr>
      </w:pPr>
      <w:r w:rsidRPr="00BA2C5F">
        <w:rPr>
          <w:bCs/>
          <w:color w:val="000000"/>
        </w:rPr>
        <w:tab/>
        <w:t xml:space="preserve">2. Участникът да прилага система за управление на качеството, съгласно стандарта  EN ISO9001:2008 </w:t>
      </w:r>
      <w:r w:rsidR="006156EE" w:rsidRPr="00BA2C5F">
        <w:rPr>
          <w:bCs/>
          <w:color w:val="000000"/>
        </w:rPr>
        <w:t>и/</w:t>
      </w:r>
      <w:r w:rsidRPr="00BA2C5F">
        <w:rPr>
          <w:bCs/>
          <w:color w:val="000000"/>
        </w:rPr>
        <w:t>или EN ISO9001:2015 или еквивалентно/-и с обхват доставка и</w:t>
      </w:r>
      <w:r w:rsidR="006156EE" w:rsidRPr="00BA2C5F">
        <w:rPr>
          <w:bCs/>
          <w:color w:val="000000"/>
        </w:rPr>
        <w:t>/ли</w:t>
      </w:r>
      <w:r w:rsidRPr="00BA2C5F">
        <w:rPr>
          <w:bCs/>
          <w:color w:val="000000"/>
        </w:rPr>
        <w:t xml:space="preserve"> разработка на стандартни и специализирани  IT решения. Информацията се попълва в част IV "Критерии за подбор", раздел Г на ЕЕДОП. Критерият за подбор се доказва с представянето на заверено копие на сертификат, който удостоверява съответствието на участника със горепосочения стандарт за управление на качеството,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ЗНАООС.</w:t>
      </w:r>
    </w:p>
    <w:p w:rsidR="00895971" w:rsidRPr="00BA2C5F" w:rsidRDefault="003B1445" w:rsidP="003B1445">
      <w:pPr>
        <w:tabs>
          <w:tab w:val="left" w:pos="0"/>
        </w:tabs>
        <w:spacing w:line="320" w:lineRule="exact"/>
        <w:ind w:left="-993" w:right="-284"/>
        <w:jc w:val="both"/>
        <w:rPr>
          <w:bCs/>
          <w:color w:val="000000"/>
        </w:rPr>
      </w:pPr>
      <w:r w:rsidRPr="00BA2C5F">
        <w:rPr>
          <w:bCs/>
          <w:color w:val="000000"/>
        </w:rPr>
        <w:tab/>
        <w:t>3. Участникът да разполага с необходимия брой технически лица, които ще отговарят за извършването на услугата. Информацията се попълва в част IV "Критерии за подбор", раздел В, т. 2 на ЕЕДОП. Поставеното изискване се доказва с документ по чл. 64, ал. 1, т. 3 от ЗОП - списък на технически лица и/или организации, включени или не в структурата на кандидата или участника, включително тези, които отговарят за контрола на качеството.</w:t>
      </w:r>
    </w:p>
    <w:p w:rsidR="002072C5" w:rsidRPr="00BA2C5F" w:rsidRDefault="002072C5" w:rsidP="00895971">
      <w:pPr>
        <w:tabs>
          <w:tab w:val="left" w:pos="0"/>
          <w:tab w:val="left" w:pos="284"/>
        </w:tabs>
        <w:spacing w:line="320" w:lineRule="exact"/>
        <w:ind w:left="-993" w:right="-284"/>
        <w:jc w:val="both"/>
        <w:rPr>
          <w:bCs/>
          <w:color w:val="000000"/>
        </w:rPr>
      </w:pPr>
    </w:p>
    <w:p w:rsidR="000148DD" w:rsidRPr="00BA2C5F" w:rsidRDefault="000148DD">
      <w:pPr>
        <w:tabs>
          <w:tab w:val="left" w:pos="-993"/>
        </w:tabs>
        <w:spacing w:line="320" w:lineRule="exact"/>
        <w:ind w:left="-993" w:right="-284"/>
        <w:jc w:val="both"/>
        <w:rPr>
          <w:bCs/>
          <w:color w:val="000000"/>
          <w:u w:val="single"/>
        </w:rPr>
      </w:pPr>
      <w:r w:rsidRPr="00BA2C5F">
        <w:rPr>
          <w:bCs/>
          <w:color w:val="000000"/>
        </w:rPr>
        <w:tab/>
      </w:r>
      <w:r w:rsidRPr="00BA2C5F">
        <w:rPr>
          <w:bCs/>
          <w:color w:val="000000"/>
        </w:rPr>
        <w:tab/>
      </w:r>
      <w:r w:rsidR="00CF4CE6" w:rsidRPr="00BA2C5F">
        <w:rPr>
          <w:bCs/>
          <w:color w:val="000000"/>
          <w:u w:val="single"/>
        </w:rPr>
        <w:t>Изисквано минимално ниво:</w:t>
      </w:r>
    </w:p>
    <w:p w:rsidR="003B1445" w:rsidRPr="00BA2C5F" w:rsidRDefault="000148DD" w:rsidP="003B1445">
      <w:pPr>
        <w:tabs>
          <w:tab w:val="left" w:pos="-993"/>
        </w:tabs>
        <w:spacing w:line="320" w:lineRule="exact"/>
        <w:ind w:left="-993" w:right="-284"/>
        <w:jc w:val="both"/>
        <w:rPr>
          <w:bCs/>
          <w:color w:val="000000"/>
        </w:rPr>
      </w:pPr>
      <w:r w:rsidRPr="00BA2C5F">
        <w:rPr>
          <w:bCs/>
          <w:color w:val="000000"/>
        </w:rPr>
        <w:tab/>
      </w:r>
      <w:r w:rsidRPr="00BA2C5F">
        <w:rPr>
          <w:bCs/>
          <w:color w:val="000000"/>
        </w:rPr>
        <w:tab/>
      </w:r>
      <w:r w:rsidR="003B1445" w:rsidRPr="00BA2C5F">
        <w:rPr>
          <w:bCs/>
          <w:color w:val="000000"/>
        </w:rPr>
        <w:t>По обособена позиция 1:</w:t>
      </w:r>
    </w:p>
    <w:p w:rsidR="008D394A" w:rsidRPr="00BA2C5F" w:rsidRDefault="003B1445">
      <w:pPr>
        <w:tabs>
          <w:tab w:val="left" w:pos="-993"/>
        </w:tabs>
        <w:spacing w:line="320" w:lineRule="exact"/>
        <w:ind w:left="-993" w:right="-284"/>
        <w:jc w:val="both"/>
        <w:rPr>
          <w:bCs/>
          <w:color w:val="000000"/>
        </w:rPr>
      </w:pPr>
      <w:r w:rsidRPr="00BA2C5F">
        <w:rPr>
          <w:bCs/>
          <w:color w:val="000000"/>
        </w:rPr>
        <w:tab/>
      </w:r>
      <w:r w:rsidRPr="00BA2C5F">
        <w:rPr>
          <w:bCs/>
          <w:color w:val="000000"/>
        </w:rPr>
        <w:tab/>
        <w:t xml:space="preserve">1. Участникът трябва да е изпълнил минимум 1 (една) дейност, с предмет и обем, идентични или сходни с тези на поръчката, за последните 3 (три) години от датата на подаване на офертата. </w:t>
      </w:r>
      <w:r w:rsidR="006156EE" w:rsidRPr="00BA2C5F">
        <w:rPr>
          <w:bCs/>
          <w:color w:val="000000"/>
        </w:rPr>
        <w:t>Под идентични или сходни се разбират дейности, свързани с доставка, инсталация и/или поддръжка на сървъри и/или на IT оборудване.</w:t>
      </w:r>
    </w:p>
    <w:p w:rsidR="00097EBD" w:rsidRPr="00BA2C5F" w:rsidRDefault="008D394A" w:rsidP="006B26FE">
      <w:pPr>
        <w:tabs>
          <w:tab w:val="left" w:pos="-993"/>
        </w:tabs>
        <w:spacing w:line="320" w:lineRule="exact"/>
        <w:ind w:left="-993" w:right="-284"/>
        <w:jc w:val="both"/>
        <w:rPr>
          <w:bCs/>
          <w:color w:val="000000"/>
        </w:rPr>
      </w:pPr>
      <w:r>
        <w:rPr>
          <w:bCs/>
          <w:color w:val="000000"/>
        </w:rPr>
        <w:tab/>
      </w:r>
      <w:r>
        <w:rPr>
          <w:bCs/>
          <w:color w:val="000000"/>
        </w:rPr>
        <w:tab/>
        <w:t xml:space="preserve">2. </w:t>
      </w:r>
      <w:r w:rsidRPr="00BA2C5F">
        <w:rPr>
          <w:bCs/>
          <w:color w:val="000000"/>
        </w:rPr>
        <w:t xml:space="preserve">Участникът да разполага със сервизна база за осъществяване на поддръжка на изделията. </w:t>
      </w:r>
    </w:p>
    <w:p w:rsidR="008D394A" w:rsidRDefault="003B1445" w:rsidP="003B1445">
      <w:pPr>
        <w:tabs>
          <w:tab w:val="left" w:pos="-993"/>
        </w:tabs>
        <w:spacing w:line="320" w:lineRule="exact"/>
        <w:ind w:left="-993" w:right="-284"/>
        <w:jc w:val="both"/>
        <w:rPr>
          <w:bCs/>
          <w:color w:val="000000"/>
        </w:rPr>
      </w:pPr>
      <w:r w:rsidRPr="00BA2C5F">
        <w:rPr>
          <w:bCs/>
          <w:color w:val="000000"/>
        </w:rPr>
        <w:tab/>
      </w:r>
      <w:r w:rsidRPr="00BA2C5F">
        <w:rPr>
          <w:bCs/>
          <w:color w:val="000000"/>
        </w:rPr>
        <w:tab/>
      </w:r>
      <w:r w:rsidR="008D394A">
        <w:rPr>
          <w:bCs/>
          <w:color w:val="000000"/>
        </w:rPr>
        <w:t xml:space="preserve">3. </w:t>
      </w:r>
      <w:r w:rsidR="008D394A" w:rsidRPr="00BA2C5F">
        <w:rPr>
          <w:bCs/>
          <w:color w:val="000000"/>
        </w:rPr>
        <w:t>Участникът да прилага система за управление на качеството, съгласно стандарта  EN ISO9001:2008/EN и/или ISO9001:2015 или еквивалентно/-и с обхват доставка и/или поддръжка на стандартни и специализирани IT решения.</w:t>
      </w:r>
    </w:p>
    <w:p w:rsidR="003B1445" w:rsidRPr="00BA2C5F" w:rsidRDefault="008D394A" w:rsidP="003B1445">
      <w:pPr>
        <w:tabs>
          <w:tab w:val="left" w:pos="-993"/>
        </w:tabs>
        <w:spacing w:line="320" w:lineRule="exact"/>
        <w:ind w:left="-993" w:right="-284"/>
        <w:jc w:val="both"/>
        <w:rPr>
          <w:bCs/>
          <w:color w:val="000000"/>
        </w:rPr>
      </w:pPr>
      <w:r>
        <w:rPr>
          <w:bCs/>
          <w:color w:val="000000"/>
        </w:rPr>
        <w:lastRenderedPageBreak/>
        <w:tab/>
      </w:r>
      <w:r>
        <w:rPr>
          <w:bCs/>
          <w:color w:val="000000"/>
        </w:rPr>
        <w:tab/>
      </w:r>
      <w:r w:rsidR="003B1445" w:rsidRPr="00BA2C5F">
        <w:rPr>
          <w:bCs/>
          <w:color w:val="000000"/>
        </w:rPr>
        <w:t>По обособена позиция 2:</w:t>
      </w:r>
    </w:p>
    <w:p w:rsidR="008D394A" w:rsidRDefault="003B1445" w:rsidP="003B1445">
      <w:pPr>
        <w:tabs>
          <w:tab w:val="left" w:pos="-993"/>
        </w:tabs>
        <w:spacing w:line="320" w:lineRule="exact"/>
        <w:ind w:left="-993" w:right="-284"/>
        <w:jc w:val="both"/>
        <w:rPr>
          <w:bCs/>
          <w:color w:val="000000"/>
        </w:rPr>
      </w:pPr>
      <w:r w:rsidRPr="00BA2C5F">
        <w:rPr>
          <w:bCs/>
          <w:color w:val="000000"/>
        </w:rPr>
        <w:tab/>
      </w:r>
      <w:r w:rsidRPr="00BA2C5F">
        <w:rPr>
          <w:bCs/>
          <w:color w:val="000000"/>
        </w:rPr>
        <w:tab/>
        <w:t xml:space="preserve">1. Участникът трябва да е изпълнил минимум 1 (една) дейност с предмет и обем, идентични или сходни с този на поръчката, за последните 3 (три) години от датата на подаване на офертата. </w:t>
      </w:r>
      <w:r w:rsidR="006156EE" w:rsidRPr="00BA2C5F">
        <w:rPr>
          <w:bCs/>
          <w:color w:val="000000"/>
        </w:rPr>
        <w:t>Под идентични или сходни се разбират дейности, свързани с инсталация и/или миграция и/или поддръжка и/или възстановяване на бази данни.</w:t>
      </w:r>
    </w:p>
    <w:p w:rsidR="003B1445" w:rsidRPr="00BA2C5F" w:rsidRDefault="008D394A" w:rsidP="003B1445">
      <w:pPr>
        <w:tabs>
          <w:tab w:val="left" w:pos="-993"/>
        </w:tabs>
        <w:spacing w:line="320" w:lineRule="exact"/>
        <w:ind w:left="-993" w:right="-284"/>
        <w:jc w:val="both"/>
        <w:rPr>
          <w:bCs/>
          <w:color w:val="000000"/>
        </w:rPr>
      </w:pPr>
      <w:r>
        <w:rPr>
          <w:bCs/>
          <w:color w:val="000000"/>
        </w:rPr>
        <w:tab/>
      </w:r>
      <w:r>
        <w:rPr>
          <w:bCs/>
          <w:color w:val="000000"/>
        </w:rPr>
        <w:tab/>
        <w:t xml:space="preserve">2. </w:t>
      </w:r>
      <w:r w:rsidRPr="00BA2C5F">
        <w:rPr>
          <w:bCs/>
          <w:color w:val="000000"/>
        </w:rPr>
        <w:t>Участникът да прилага система за управление на качеството, съгласно стандарта  EN ISO9001:2008 и/или EN ISO9001:2015 или еквивалентно/-и с обхват доставка и/ли разработка на стандартни и специализирани  IT решения.</w:t>
      </w:r>
    </w:p>
    <w:p w:rsidR="003B1445" w:rsidRPr="00BA2C5F" w:rsidRDefault="003B1445" w:rsidP="003B1445">
      <w:pPr>
        <w:tabs>
          <w:tab w:val="left" w:pos="-993"/>
        </w:tabs>
        <w:spacing w:line="320" w:lineRule="exact"/>
        <w:ind w:left="-993" w:right="-284"/>
        <w:jc w:val="both"/>
        <w:rPr>
          <w:bCs/>
          <w:color w:val="000000"/>
        </w:rPr>
      </w:pPr>
      <w:r w:rsidRPr="00BA2C5F">
        <w:rPr>
          <w:bCs/>
          <w:color w:val="000000"/>
        </w:rPr>
        <w:tab/>
      </w:r>
      <w:r w:rsidRPr="00BA2C5F">
        <w:rPr>
          <w:bCs/>
          <w:color w:val="000000"/>
        </w:rPr>
        <w:tab/>
      </w:r>
      <w:r w:rsidR="008D394A">
        <w:rPr>
          <w:bCs/>
          <w:color w:val="000000"/>
        </w:rPr>
        <w:t>3</w:t>
      </w:r>
      <w:r w:rsidRPr="00BA2C5F">
        <w:rPr>
          <w:bCs/>
          <w:color w:val="000000"/>
        </w:rPr>
        <w:t>. Участникът да разполага с необходимия брой технически лица - минимум 1 специалист, който ще отговаря за извършването на услугата.</w:t>
      </w:r>
    </w:p>
    <w:p w:rsidR="003B0FD2" w:rsidRPr="00BA2C5F" w:rsidRDefault="008D394A">
      <w:pPr>
        <w:tabs>
          <w:tab w:val="left" w:pos="-993"/>
        </w:tabs>
        <w:spacing w:line="320" w:lineRule="exact"/>
        <w:ind w:left="-993" w:right="-284"/>
        <w:jc w:val="both"/>
        <w:rPr>
          <w:bCs/>
          <w:color w:val="000000"/>
          <w:u w:val="single"/>
        </w:rPr>
      </w:pPr>
      <w:r>
        <w:rPr>
          <w:bCs/>
          <w:color w:val="000000"/>
        </w:rPr>
        <w:tab/>
      </w:r>
      <w:r>
        <w:rPr>
          <w:bCs/>
          <w:color w:val="000000"/>
        </w:rPr>
        <w:tab/>
      </w:r>
      <w:r w:rsidR="003B1445" w:rsidRPr="00BA2C5F">
        <w:rPr>
          <w:bCs/>
          <w:color w:val="000000"/>
        </w:rPr>
        <w:t>Преди сключването на договор за обществена поръчка, Възложителят на основание чл. 67, ал. 6 от ЗОП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Документите могат да бъдат изискани и при условията на чл. 67, ал. 5 от ЗОП.</w:t>
      </w:r>
    </w:p>
    <w:p w:rsidR="00FD37F7" w:rsidRPr="00BA2C5F" w:rsidRDefault="000A428A" w:rsidP="003B0FD2">
      <w:pPr>
        <w:tabs>
          <w:tab w:val="left" w:pos="-993"/>
        </w:tabs>
        <w:spacing w:line="320" w:lineRule="exact"/>
        <w:ind w:left="-993" w:right="-284"/>
        <w:jc w:val="center"/>
        <w:rPr>
          <w:bCs/>
          <w:color w:val="000000"/>
          <w:u w:val="single"/>
        </w:rPr>
      </w:pPr>
      <w:r w:rsidRPr="00BA2C5F">
        <w:rPr>
          <w:b/>
          <w:bCs/>
          <w:lang w:eastAsia="bg-BG"/>
        </w:rPr>
        <w:t>КРИТЕРИИ ЗА ВЪЗЛАГАНЕ</w:t>
      </w:r>
    </w:p>
    <w:p w:rsidR="00FD37F7" w:rsidRPr="00BA2C5F" w:rsidRDefault="000D0063" w:rsidP="007D2DB8">
      <w:pPr>
        <w:widowControl w:val="0"/>
        <w:shd w:val="clear" w:color="auto" w:fill="FFFFFF"/>
        <w:tabs>
          <w:tab w:val="left" w:pos="0"/>
          <w:tab w:val="left" w:pos="9781"/>
          <w:tab w:val="left" w:pos="9872"/>
        </w:tabs>
        <w:spacing w:after="100" w:line="320" w:lineRule="exact"/>
        <w:ind w:left="-993" w:right="-284"/>
        <w:jc w:val="both"/>
        <w:rPr>
          <w:sz w:val="21"/>
          <w:szCs w:val="21"/>
        </w:rPr>
      </w:pPr>
      <w:r w:rsidRPr="00BA2C5F">
        <w:tab/>
      </w:r>
      <w:r w:rsidR="000A428A" w:rsidRPr="00BA2C5F">
        <w:t>Обществената поръчка се възлага въз основа на икономически най-изгодна оферта.</w:t>
      </w:r>
    </w:p>
    <w:p w:rsidR="000D0063" w:rsidRPr="00BA2C5F" w:rsidRDefault="000D0063" w:rsidP="007D2DB8">
      <w:pPr>
        <w:widowControl w:val="0"/>
        <w:shd w:val="clear" w:color="auto" w:fill="FFFFFF"/>
        <w:tabs>
          <w:tab w:val="left" w:pos="0"/>
        </w:tabs>
        <w:spacing w:after="400" w:line="320" w:lineRule="exact"/>
        <w:ind w:left="-992" w:right="-284"/>
        <w:jc w:val="both"/>
        <w:rPr>
          <w:b/>
          <w:sz w:val="21"/>
          <w:szCs w:val="21"/>
        </w:rPr>
      </w:pPr>
      <w:r w:rsidRPr="00BA2C5F">
        <w:tab/>
      </w:r>
      <w:r w:rsidR="000A428A" w:rsidRPr="00BA2C5F">
        <w:t>Критерият за определяне на икономически най-изгодната оферта е</w:t>
      </w:r>
      <w:r w:rsidR="00D103B3" w:rsidRPr="00BA2C5F">
        <w:rPr>
          <w:b/>
        </w:rPr>
        <w:t xml:space="preserve"> „НАЙ-НИСКА ЦЕНА” </w:t>
      </w:r>
      <w:r w:rsidR="00FF51E0" w:rsidRPr="00BA2C5F">
        <w:rPr>
          <w:b/>
          <w:bCs/>
          <w:iCs/>
        </w:rPr>
        <w:t>за обособена позиция</w:t>
      </w:r>
      <w:r w:rsidR="00CD278E" w:rsidRPr="00BA2C5F">
        <w:rPr>
          <w:b/>
          <w:bCs/>
          <w:iCs/>
        </w:rPr>
        <w:t xml:space="preserve"> </w:t>
      </w:r>
      <w:r w:rsidR="00FF51E0" w:rsidRPr="00BA2C5F">
        <w:rPr>
          <w:b/>
          <w:bCs/>
          <w:iCs/>
        </w:rPr>
        <w:t xml:space="preserve">1 и за обособена позиция </w:t>
      </w:r>
      <w:r w:rsidR="000A428A" w:rsidRPr="00BA2C5F">
        <w:rPr>
          <w:b/>
          <w:bCs/>
          <w:iCs/>
        </w:rPr>
        <w:t>2.</w:t>
      </w:r>
    </w:p>
    <w:p w:rsidR="000A428A" w:rsidRPr="00BA2C5F" w:rsidRDefault="000A428A" w:rsidP="007D2DB8">
      <w:pPr>
        <w:shd w:val="clear" w:color="auto" w:fill="C6D9F1"/>
        <w:tabs>
          <w:tab w:val="left" w:pos="993"/>
        </w:tabs>
        <w:autoSpaceDE w:val="0"/>
        <w:spacing w:after="200"/>
        <w:ind w:left="-993" w:right="-284"/>
        <w:jc w:val="center"/>
        <w:rPr>
          <w:bCs/>
          <w:lang w:eastAsia="bg-BG"/>
        </w:rPr>
      </w:pPr>
      <w:r w:rsidRPr="00BA2C5F">
        <w:rPr>
          <w:b/>
          <w:bCs/>
          <w:shd w:val="clear" w:color="auto" w:fill="C6D9F1"/>
          <w:lang w:eastAsia="bg-BG"/>
        </w:rPr>
        <w:t>VII.</w:t>
      </w:r>
      <w:r w:rsidR="005812DE" w:rsidRPr="00BA2C5F">
        <w:rPr>
          <w:b/>
          <w:bCs/>
          <w:shd w:val="clear" w:color="auto" w:fill="C6D9F1"/>
          <w:lang w:eastAsia="bg-BG"/>
        </w:rPr>
        <w:t xml:space="preserve"> </w:t>
      </w:r>
      <w:r w:rsidRPr="00BA2C5F">
        <w:rPr>
          <w:b/>
          <w:bCs/>
          <w:shd w:val="clear" w:color="auto" w:fill="C6D9F1"/>
          <w:lang w:eastAsia="bg-BG"/>
        </w:rPr>
        <w:t>ОБЩИ ИЗИСКВАНИЯ ПРИ ИЗГОТВЯНЕ</w:t>
      </w:r>
      <w:r w:rsidRPr="00BA2C5F">
        <w:rPr>
          <w:b/>
          <w:bCs/>
          <w:shd w:val="clear" w:color="auto" w:fill="C6D9F1"/>
          <w:lang w:eastAsia="bg-BG"/>
        </w:rPr>
        <w:br/>
      </w:r>
      <w:r w:rsidRPr="00BA2C5F">
        <w:rPr>
          <w:b/>
          <w:bCs/>
          <w:lang w:eastAsia="bg-BG"/>
        </w:rPr>
        <w:t>И ПРЕДСТАВЯНЕ НА ОФЕРТАTA, СЪДЪРЖАНИЕ НА ОПАКОВКАТА</w:t>
      </w:r>
    </w:p>
    <w:p w:rsidR="000A428A" w:rsidRPr="00BA2C5F" w:rsidRDefault="000A428A" w:rsidP="007D2DB8">
      <w:pPr>
        <w:tabs>
          <w:tab w:val="left" w:pos="9872"/>
        </w:tabs>
        <w:spacing w:after="100"/>
        <w:ind w:right="-284"/>
        <w:jc w:val="center"/>
        <w:rPr>
          <w:b/>
          <w:bCs/>
          <w:lang w:eastAsia="bg-BG"/>
        </w:rPr>
      </w:pPr>
      <w:r w:rsidRPr="00BA2C5F">
        <w:rPr>
          <w:b/>
          <w:bCs/>
          <w:lang w:eastAsia="bg-BG"/>
        </w:rPr>
        <w:t xml:space="preserve">ОБЩИ ИЗИСКВАНИЯ ПРИ </w:t>
      </w:r>
      <w:r w:rsidRPr="00BA2C5F">
        <w:rPr>
          <w:b/>
          <w:bCs/>
          <w:shd w:val="clear" w:color="auto" w:fill="FFFFFF"/>
          <w:lang w:eastAsia="bg-BG"/>
        </w:rPr>
        <w:t>ИЗГОТВЯНЕ И ПРЕДСТАВЯНЕ</w:t>
      </w:r>
      <w:r w:rsidRPr="00BA2C5F">
        <w:rPr>
          <w:b/>
          <w:bCs/>
          <w:lang w:eastAsia="bg-BG"/>
        </w:rPr>
        <w:t xml:space="preserve"> НА ОФЕРТАTA</w:t>
      </w:r>
    </w:p>
    <w:p w:rsidR="00842BC1" w:rsidRPr="00BA2C5F" w:rsidRDefault="00842BC1" w:rsidP="007D2DB8">
      <w:pPr>
        <w:tabs>
          <w:tab w:val="left" w:pos="0"/>
        </w:tabs>
        <w:spacing w:after="100"/>
        <w:ind w:left="-993" w:right="-284"/>
        <w:jc w:val="both"/>
      </w:pPr>
      <w:r w:rsidRPr="00BA2C5F">
        <w:tab/>
      </w:r>
      <w:r w:rsidR="000A428A" w:rsidRPr="00BA2C5F">
        <w:t xml:space="preserve">Документите, свързани с участието в процедурата се представят в </w:t>
      </w:r>
      <w:r w:rsidR="000A428A" w:rsidRPr="00BA2C5F">
        <w:rPr>
          <w:b/>
        </w:rPr>
        <w:t>запечатана непрозрачна опаковка</w:t>
      </w:r>
      <w:r w:rsidR="000A428A" w:rsidRPr="00BA2C5F">
        <w:t>, върху която се посочват:</w:t>
      </w:r>
    </w:p>
    <w:p w:rsidR="00842BC1" w:rsidRPr="00BA2C5F" w:rsidRDefault="00842BC1" w:rsidP="007D2DB8">
      <w:pPr>
        <w:tabs>
          <w:tab w:val="left" w:pos="0"/>
        </w:tabs>
        <w:spacing w:after="100"/>
        <w:ind w:left="-993" w:right="-284"/>
        <w:jc w:val="both"/>
      </w:pPr>
      <w:r w:rsidRPr="00BA2C5F">
        <w:rPr>
          <w:b/>
        </w:rPr>
        <w:tab/>
      </w:r>
      <w:r w:rsidR="000A428A" w:rsidRPr="00BA2C5F">
        <w:rPr>
          <w:b/>
        </w:rPr>
        <w:t>1.</w:t>
      </w:r>
      <w:r w:rsidR="000A428A" w:rsidRPr="00BA2C5F">
        <w:t xml:space="preserve"> Наименованието на участника, включително участниците в обединението, когато е приложимо</w:t>
      </w:r>
      <w:r w:rsidR="00233EBC" w:rsidRPr="00BA2C5F">
        <w:t>.</w:t>
      </w:r>
    </w:p>
    <w:p w:rsidR="00842BC1" w:rsidRPr="00BA2C5F" w:rsidRDefault="00842BC1" w:rsidP="007D2DB8">
      <w:pPr>
        <w:tabs>
          <w:tab w:val="left" w:pos="0"/>
        </w:tabs>
        <w:spacing w:after="100"/>
        <w:ind w:left="-993" w:right="-284"/>
        <w:jc w:val="both"/>
      </w:pPr>
      <w:r w:rsidRPr="00BA2C5F">
        <w:rPr>
          <w:b/>
        </w:rPr>
        <w:tab/>
      </w:r>
      <w:r w:rsidR="000A428A" w:rsidRPr="00BA2C5F">
        <w:rPr>
          <w:b/>
        </w:rPr>
        <w:t>2.</w:t>
      </w:r>
      <w:r w:rsidR="000A428A" w:rsidRPr="00BA2C5F">
        <w:t xml:space="preserve"> А</w:t>
      </w:r>
      <w:r w:rsidR="002535DA" w:rsidRPr="00BA2C5F">
        <w:t xml:space="preserve">дрес за кореспонденция, телефон, </w:t>
      </w:r>
      <w:r w:rsidR="000A428A" w:rsidRPr="00BA2C5F">
        <w:t>факс и електронен адрес</w:t>
      </w:r>
      <w:r w:rsidR="00233EBC" w:rsidRPr="00BA2C5F">
        <w:t>.</w:t>
      </w:r>
    </w:p>
    <w:p w:rsidR="00461795" w:rsidRPr="00BA2C5F" w:rsidRDefault="00842BC1" w:rsidP="007D2DB8">
      <w:pPr>
        <w:tabs>
          <w:tab w:val="left" w:pos="0"/>
        </w:tabs>
        <w:spacing w:after="100"/>
        <w:ind w:left="-993" w:right="-284"/>
        <w:jc w:val="both"/>
      </w:pPr>
      <w:r w:rsidRPr="00BA2C5F">
        <w:rPr>
          <w:b/>
        </w:rPr>
        <w:tab/>
      </w:r>
      <w:r w:rsidR="000A428A" w:rsidRPr="00BA2C5F">
        <w:rPr>
          <w:b/>
        </w:rPr>
        <w:t>3.</w:t>
      </w:r>
      <w:r w:rsidR="000A428A" w:rsidRPr="00BA2C5F">
        <w:t xml:space="preserve"> Наименованието на поръчката.</w:t>
      </w:r>
    </w:p>
    <w:p w:rsidR="000A428A" w:rsidRPr="00BA2C5F" w:rsidRDefault="00461795" w:rsidP="007D2DB8">
      <w:pPr>
        <w:tabs>
          <w:tab w:val="left" w:pos="0"/>
        </w:tabs>
        <w:spacing w:after="100"/>
        <w:ind w:left="-993" w:right="-284"/>
        <w:jc w:val="both"/>
        <w:rPr>
          <w:b/>
        </w:rPr>
      </w:pPr>
      <w:r w:rsidRPr="00BA2C5F">
        <w:tab/>
      </w:r>
      <w:r w:rsidR="000A428A" w:rsidRPr="00BA2C5F">
        <w:t xml:space="preserve">Офертите се подават всеки работен ден от 08:30 ч. до 12.00 и от 13.00 до 17:30 ч., </w:t>
      </w:r>
      <w:r w:rsidR="00F4188E" w:rsidRPr="00BA2C5F">
        <w:t xml:space="preserve">      </w:t>
      </w:r>
      <w:r w:rsidR="000A428A" w:rsidRPr="00BA2C5F">
        <w:t>най-късно до часа и датата, посочени в обявлението за обществената поръчка на следния адрес:</w:t>
      </w:r>
    </w:p>
    <w:p w:rsidR="00461795" w:rsidRPr="00BA2C5F" w:rsidRDefault="000A428A" w:rsidP="007D2DB8">
      <w:pPr>
        <w:tabs>
          <w:tab w:val="left" w:pos="0"/>
        </w:tabs>
        <w:spacing w:line="320" w:lineRule="exact"/>
        <w:ind w:left="-993" w:right="-284" w:firstLine="993"/>
        <w:jc w:val="both"/>
        <w:rPr>
          <w:b/>
        </w:rPr>
      </w:pPr>
      <w:r w:rsidRPr="00BA2C5F">
        <w:rPr>
          <w:b/>
        </w:rPr>
        <w:t>Дирекция „Управление на собствеността и социални дейности” – Министерство на вътрешните работи, гр. София, ул. „Княз Борис І“ № 124</w:t>
      </w:r>
      <w:r w:rsidR="00461795" w:rsidRPr="00BA2C5F">
        <w:rPr>
          <w:b/>
        </w:rPr>
        <w:t>.</w:t>
      </w:r>
    </w:p>
    <w:p w:rsidR="0021059D" w:rsidRPr="00BA2C5F" w:rsidRDefault="000A428A" w:rsidP="007D2DB8">
      <w:pPr>
        <w:tabs>
          <w:tab w:val="left" w:pos="0"/>
        </w:tabs>
        <w:spacing w:line="320" w:lineRule="exact"/>
        <w:ind w:left="-993" w:right="-284" w:firstLine="993"/>
        <w:jc w:val="both"/>
      </w:pPr>
      <w:r w:rsidRPr="00BA2C5F">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3A651E" w:rsidRPr="00BA2C5F" w:rsidRDefault="000A428A" w:rsidP="003A651E">
      <w:pPr>
        <w:tabs>
          <w:tab w:val="left" w:pos="0"/>
        </w:tabs>
        <w:spacing w:line="320" w:lineRule="exact"/>
        <w:ind w:left="-993" w:right="-284" w:firstLine="993"/>
        <w:jc w:val="both"/>
      </w:pPr>
      <w:r w:rsidRPr="00BA2C5F">
        <w:lastRenderedPageBreak/>
        <w:t>Офертите се подават в запечатана, непрозрачна, с ненарушена цялост опаковка и с надпис:</w:t>
      </w:r>
    </w:p>
    <w:p w:rsidR="003A651E" w:rsidRPr="00BA2C5F" w:rsidRDefault="003A651E" w:rsidP="003A651E">
      <w:pPr>
        <w:tabs>
          <w:tab w:val="left" w:pos="0"/>
        </w:tabs>
        <w:spacing w:line="320" w:lineRule="exact"/>
        <w:ind w:left="-993" w:right="-284" w:firstLine="993"/>
        <w:jc w:val="both"/>
      </w:pPr>
    </w:p>
    <w:p w:rsidR="000A428A" w:rsidRPr="00BA2C5F" w:rsidRDefault="000A428A" w:rsidP="007D2DB8">
      <w:pPr>
        <w:tabs>
          <w:tab w:val="left" w:pos="0"/>
        </w:tabs>
        <w:ind w:left="57" w:right="-284" w:firstLine="686"/>
        <w:jc w:val="center"/>
        <w:rPr>
          <w:b/>
        </w:rPr>
      </w:pPr>
    </w:p>
    <w:tbl>
      <w:tblPr>
        <w:tblW w:w="0" w:type="auto"/>
        <w:jc w:val="center"/>
        <w:tblInd w:w="42" w:type="dxa"/>
        <w:tblLayout w:type="fixed"/>
        <w:tblLook w:val="0000" w:firstRow="0" w:lastRow="0" w:firstColumn="0" w:lastColumn="0" w:noHBand="0" w:noVBand="0"/>
      </w:tblPr>
      <w:tblGrid>
        <w:gridCol w:w="9261"/>
      </w:tblGrid>
      <w:tr w:rsidR="000A428A" w:rsidRPr="00BA2C5F" w:rsidTr="0080443A">
        <w:trPr>
          <w:jc w:val="center"/>
        </w:trPr>
        <w:tc>
          <w:tcPr>
            <w:tcW w:w="9261" w:type="dxa"/>
            <w:tcBorders>
              <w:top w:val="single" w:sz="4" w:space="0" w:color="000000"/>
              <w:left w:val="single" w:sz="4" w:space="0" w:color="000000"/>
              <w:bottom w:val="single" w:sz="4" w:space="0" w:color="000000"/>
              <w:right w:val="single" w:sz="4" w:space="0" w:color="000000"/>
            </w:tcBorders>
          </w:tcPr>
          <w:p w:rsidR="000A428A" w:rsidRPr="00BA2C5F" w:rsidRDefault="000A428A">
            <w:pPr>
              <w:tabs>
                <w:tab w:val="left" w:pos="0"/>
              </w:tabs>
              <w:spacing w:before="96" w:after="96"/>
              <w:ind w:right="284"/>
              <w:jc w:val="center"/>
              <w:rPr>
                <w:b/>
              </w:rPr>
            </w:pPr>
            <w:r w:rsidRPr="00BA2C5F">
              <w:rPr>
                <w:b/>
              </w:rPr>
              <w:t>ДО</w:t>
            </w:r>
          </w:p>
          <w:p w:rsidR="000A428A" w:rsidRPr="00BA2C5F" w:rsidRDefault="000A428A">
            <w:pPr>
              <w:tabs>
                <w:tab w:val="left" w:pos="0"/>
              </w:tabs>
              <w:spacing w:before="96" w:after="96"/>
              <w:ind w:right="284"/>
              <w:jc w:val="center"/>
              <w:rPr>
                <w:b/>
              </w:rPr>
            </w:pPr>
            <w:r w:rsidRPr="00BA2C5F">
              <w:rPr>
                <w:b/>
              </w:rPr>
              <w:t>ДИРЕКЦИЯ „УПРАВЛЕНИЕ НА СОБСТВЕНОСТТА И СОЦИАЛНИ ДЕЙНОСТИ” – МИНИСТЕРСТВО НА ВЪТРЕШНИТЕ РАБОТИ</w:t>
            </w:r>
          </w:p>
          <w:p w:rsidR="000A428A" w:rsidRPr="00BA2C5F" w:rsidRDefault="000A428A">
            <w:pPr>
              <w:tabs>
                <w:tab w:val="left" w:pos="0"/>
              </w:tabs>
              <w:spacing w:before="96" w:after="96"/>
              <w:ind w:right="284"/>
              <w:jc w:val="center"/>
            </w:pPr>
            <w:r w:rsidRPr="00BA2C5F">
              <w:rPr>
                <w:b/>
              </w:rPr>
              <w:t>гр. София, ул. „Княз Борис І“ № 124</w:t>
            </w:r>
          </w:p>
        </w:tc>
      </w:tr>
      <w:tr w:rsidR="000A428A" w:rsidRPr="00BA2C5F" w:rsidTr="0080443A">
        <w:trPr>
          <w:jc w:val="center"/>
        </w:trPr>
        <w:tc>
          <w:tcPr>
            <w:tcW w:w="9261" w:type="dxa"/>
            <w:tcBorders>
              <w:top w:val="single" w:sz="4" w:space="0" w:color="000000"/>
              <w:left w:val="single" w:sz="4" w:space="0" w:color="000000"/>
              <w:bottom w:val="single" w:sz="4" w:space="0" w:color="000000"/>
              <w:right w:val="single" w:sz="4" w:space="0" w:color="000000"/>
            </w:tcBorders>
          </w:tcPr>
          <w:p w:rsidR="000A428A" w:rsidRPr="00BA2C5F" w:rsidRDefault="000A428A">
            <w:pPr>
              <w:spacing w:before="40" w:after="40"/>
              <w:ind w:right="284"/>
              <w:jc w:val="center"/>
              <w:rPr>
                <w:b/>
              </w:rPr>
            </w:pPr>
            <w:r w:rsidRPr="00BA2C5F">
              <w:rPr>
                <w:b/>
              </w:rPr>
              <w:t>О Ф Е Р Т А</w:t>
            </w:r>
          </w:p>
          <w:p w:rsidR="000A428A" w:rsidRPr="00BA2C5F" w:rsidRDefault="000A428A">
            <w:pPr>
              <w:widowControl w:val="0"/>
              <w:spacing w:before="40" w:after="40"/>
              <w:ind w:right="284"/>
              <w:jc w:val="center"/>
              <w:rPr>
                <w:b/>
              </w:rPr>
            </w:pPr>
            <w:r w:rsidRPr="00BA2C5F">
              <w:rPr>
                <w:b/>
              </w:rPr>
              <w:t>за участие в открита процедура с предмет:</w:t>
            </w:r>
          </w:p>
          <w:p w:rsidR="000A428A" w:rsidRPr="00BA2C5F" w:rsidRDefault="000A428A">
            <w:pPr>
              <w:spacing w:before="40" w:after="40"/>
              <w:ind w:right="284"/>
              <w:jc w:val="center"/>
            </w:pPr>
            <w:r w:rsidRPr="00BA2C5F">
              <w:rPr>
                <w:b/>
              </w:rPr>
              <w:t>………………………………………………………………………….</w:t>
            </w:r>
            <w:r w:rsidR="00F94939" w:rsidRPr="00BA2C5F">
              <w:rPr>
                <w:b/>
              </w:rPr>
              <w:t xml:space="preserve"> </w:t>
            </w:r>
          </w:p>
          <w:p w:rsidR="000A428A" w:rsidRPr="00BA2C5F" w:rsidRDefault="000A428A">
            <w:pPr>
              <w:spacing w:before="40" w:after="40"/>
              <w:ind w:right="284"/>
              <w:jc w:val="center"/>
            </w:pPr>
            <w:r w:rsidRPr="00BA2C5F">
              <w:t>/изписва се наименованието на поръчката/</w:t>
            </w:r>
          </w:p>
          <w:p w:rsidR="000A428A" w:rsidRPr="00BA2C5F" w:rsidRDefault="000A428A">
            <w:pPr>
              <w:spacing w:before="40" w:after="40"/>
              <w:ind w:right="284"/>
              <w:jc w:val="center"/>
            </w:pPr>
          </w:p>
          <w:p w:rsidR="00DB246F" w:rsidRPr="00BA2C5F" w:rsidRDefault="000A428A" w:rsidP="00DB246F">
            <w:pPr>
              <w:spacing w:before="40" w:after="40"/>
              <w:ind w:right="284"/>
              <w:jc w:val="center"/>
            </w:pPr>
            <w:r w:rsidRPr="00BA2C5F">
              <w:t xml:space="preserve">по обособена позиция </w:t>
            </w:r>
            <w:r w:rsidR="00DB246F" w:rsidRPr="00BA2C5F">
              <w:t>№__</w:t>
            </w:r>
          </w:p>
          <w:p w:rsidR="000A428A" w:rsidRPr="00BA2C5F" w:rsidRDefault="000A428A">
            <w:pPr>
              <w:spacing w:before="40" w:after="40"/>
              <w:ind w:right="284"/>
              <w:jc w:val="center"/>
            </w:pPr>
            <w:r w:rsidRPr="00BA2C5F">
              <w:t xml:space="preserve">…………………………………………….. </w:t>
            </w:r>
          </w:p>
          <w:p w:rsidR="000A428A" w:rsidRPr="00BA2C5F" w:rsidRDefault="000A428A">
            <w:pPr>
              <w:spacing w:before="40" w:after="40"/>
              <w:ind w:right="284"/>
              <w:jc w:val="center"/>
            </w:pPr>
            <w:r w:rsidRPr="00BA2C5F">
              <w:t>/изписва се № и наименованието на обособената позиция /</w:t>
            </w:r>
          </w:p>
          <w:p w:rsidR="000A428A" w:rsidRPr="00BA2C5F" w:rsidRDefault="000A428A">
            <w:pPr>
              <w:spacing w:before="40" w:after="40"/>
              <w:ind w:right="284"/>
              <w:jc w:val="center"/>
              <w:rPr>
                <w:sz w:val="22"/>
                <w:u w:val="single"/>
              </w:rPr>
            </w:pPr>
          </w:p>
        </w:tc>
      </w:tr>
      <w:tr w:rsidR="000A428A" w:rsidRPr="00BA2C5F" w:rsidTr="0080443A">
        <w:trPr>
          <w:jc w:val="center"/>
        </w:trPr>
        <w:tc>
          <w:tcPr>
            <w:tcW w:w="9261"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pacing w:before="180" w:after="40"/>
              <w:ind w:right="284" w:firstLine="567"/>
              <w:jc w:val="center"/>
              <w:rPr>
                <w:b/>
                <w:sz w:val="22"/>
                <w:szCs w:val="22"/>
              </w:rPr>
            </w:pPr>
            <w:r w:rsidRPr="00BA2C5F">
              <w:rPr>
                <w:b/>
              </w:rPr>
              <w:t>________________________________________________</w:t>
            </w:r>
            <w:r w:rsidRPr="00BA2C5F">
              <w:rPr>
                <w:b/>
              </w:rPr>
              <w:br/>
              <w:t>име на участника</w:t>
            </w:r>
          </w:p>
          <w:p w:rsidR="000A428A" w:rsidRPr="00BA2C5F" w:rsidRDefault="000A428A">
            <w:pPr>
              <w:tabs>
                <w:tab w:val="left" w:pos="0"/>
              </w:tabs>
              <w:spacing w:before="40" w:after="40"/>
              <w:ind w:right="284"/>
              <w:jc w:val="center"/>
              <w:rPr>
                <w:b/>
              </w:rPr>
            </w:pPr>
            <w:r w:rsidRPr="00BA2C5F">
              <w:rPr>
                <w:b/>
              </w:rPr>
              <w:t>________________________________________________</w:t>
            </w:r>
            <w:r w:rsidRPr="00BA2C5F">
              <w:rPr>
                <w:b/>
              </w:rPr>
              <w:br/>
              <w:t xml:space="preserve"> пълен адрес за кореспонденция</w:t>
            </w:r>
          </w:p>
          <w:p w:rsidR="000A428A" w:rsidRPr="00BA2C5F" w:rsidRDefault="000A428A">
            <w:pPr>
              <w:spacing w:before="40" w:after="40"/>
              <w:ind w:right="284"/>
              <w:jc w:val="center"/>
            </w:pPr>
            <w:r w:rsidRPr="00BA2C5F">
              <w:rPr>
                <w:b/>
              </w:rPr>
              <w:t>________________________________________________</w:t>
            </w:r>
            <w:r w:rsidRPr="00BA2C5F">
              <w:rPr>
                <w:b/>
              </w:rPr>
              <w:br/>
              <w:t>лице за контакт, телефон, факс и електронен адрес</w:t>
            </w:r>
          </w:p>
        </w:tc>
      </w:tr>
    </w:tbl>
    <w:p w:rsidR="000A428A" w:rsidRPr="00BA2C5F" w:rsidRDefault="000A428A" w:rsidP="007D2DB8">
      <w:pPr>
        <w:autoSpaceDE w:val="0"/>
        <w:ind w:right="284" w:firstLine="709"/>
        <w:jc w:val="center"/>
      </w:pPr>
    </w:p>
    <w:p w:rsidR="002B7099" w:rsidRPr="00BA2C5F" w:rsidRDefault="002B7099" w:rsidP="007D2DB8">
      <w:pPr>
        <w:tabs>
          <w:tab w:val="left" w:pos="0"/>
        </w:tabs>
        <w:autoSpaceDE w:val="0"/>
        <w:spacing w:before="100" w:after="100"/>
        <w:ind w:left="-993" w:right="-284"/>
        <w:jc w:val="both"/>
      </w:pPr>
      <w:r w:rsidRPr="00BA2C5F">
        <w:tab/>
      </w:r>
      <w:r w:rsidR="000A428A" w:rsidRPr="00BA2C5F">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/Промяна на оферта/ с входящ номер/”.</w:t>
      </w:r>
    </w:p>
    <w:p w:rsidR="002B7099" w:rsidRPr="00BA2C5F" w:rsidRDefault="002B7099" w:rsidP="007D2DB8">
      <w:pPr>
        <w:tabs>
          <w:tab w:val="left" w:pos="0"/>
        </w:tabs>
        <w:autoSpaceDE w:val="0"/>
        <w:spacing w:before="100" w:after="100"/>
        <w:ind w:left="-993" w:right="-284"/>
        <w:jc w:val="both"/>
      </w:pPr>
      <w:r w:rsidRPr="00BA2C5F">
        <w:tab/>
      </w:r>
      <w:r w:rsidR="000A428A" w:rsidRPr="00BA2C5F">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2B7099" w:rsidRPr="00BA2C5F" w:rsidRDefault="002B7099" w:rsidP="007D2DB8">
      <w:pPr>
        <w:tabs>
          <w:tab w:val="left" w:pos="0"/>
        </w:tabs>
        <w:autoSpaceDE w:val="0"/>
        <w:spacing w:before="100" w:after="100"/>
        <w:ind w:left="-993" w:right="-284"/>
        <w:jc w:val="both"/>
      </w:pPr>
      <w:r w:rsidRPr="00BA2C5F">
        <w:tab/>
      </w:r>
      <w:r w:rsidR="000A428A" w:rsidRPr="00BA2C5F">
        <w:t>За подаването на офертата на участника се издава документ.</w:t>
      </w:r>
    </w:p>
    <w:p w:rsidR="002B7099" w:rsidRPr="00BA2C5F" w:rsidRDefault="002B7099" w:rsidP="007D2DB8">
      <w:pPr>
        <w:tabs>
          <w:tab w:val="left" w:pos="0"/>
        </w:tabs>
        <w:autoSpaceDE w:val="0"/>
        <w:spacing w:before="100" w:after="100"/>
        <w:ind w:left="-993" w:right="-284"/>
        <w:jc w:val="both"/>
      </w:pPr>
      <w:r w:rsidRPr="00BA2C5F">
        <w:tab/>
      </w:r>
      <w:r w:rsidR="000A428A" w:rsidRPr="00BA2C5F">
        <w:t xml:space="preserve">Оферти, които са представени след крайния срок за подаването им или не са запечатани или са с нарушена цялост, се връщат на подателя незабавно. </w:t>
      </w:r>
      <w:r w:rsidR="00E46258" w:rsidRPr="00BA2C5F">
        <w:t xml:space="preserve">Тези обстоятелства се отбелязват в регистъра, както и причините за това. </w:t>
      </w:r>
    </w:p>
    <w:p w:rsidR="000A428A" w:rsidRPr="00BA2C5F" w:rsidRDefault="002B7099" w:rsidP="007D2DB8">
      <w:pPr>
        <w:tabs>
          <w:tab w:val="left" w:pos="0"/>
        </w:tabs>
        <w:autoSpaceDE w:val="0"/>
        <w:spacing w:before="100" w:after="100"/>
        <w:ind w:left="-993" w:right="-284"/>
        <w:jc w:val="both"/>
        <w:rPr>
          <w:b/>
          <w:u w:val="single"/>
        </w:rPr>
      </w:pPr>
      <w:r w:rsidRPr="00BA2C5F">
        <w:rPr>
          <w:lang w:eastAsia="bg-BG"/>
        </w:rPr>
        <w:tab/>
      </w:r>
      <w:r w:rsidR="000A428A" w:rsidRPr="00BA2C5F">
        <w:rPr>
          <w:lang w:eastAsia="bg-BG"/>
        </w:rPr>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0A428A" w:rsidRPr="00BA2C5F" w:rsidRDefault="00474517" w:rsidP="007D2DB8">
      <w:pPr>
        <w:tabs>
          <w:tab w:val="left" w:pos="0"/>
        </w:tabs>
        <w:ind w:left="-993" w:right="-284"/>
        <w:jc w:val="both"/>
        <w:rPr>
          <w:u w:val="single"/>
        </w:rPr>
      </w:pPr>
      <w:r w:rsidRPr="00BA2C5F">
        <w:rPr>
          <w:b/>
        </w:rPr>
        <w:tab/>
      </w:r>
      <w:r w:rsidR="000A428A" w:rsidRPr="00BA2C5F">
        <w:rPr>
          <w:b/>
          <w:u w:val="single"/>
        </w:rPr>
        <w:t>Забележки:</w:t>
      </w:r>
    </w:p>
    <w:p w:rsidR="00474517" w:rsidRPr="00BA2C5F" w:rsidRDefault="00474517" w:rsidP="007D2DB8">
      <w:pPr>
        <w:tabs>
          <w:tab w:val="left" w:pos="0"/>
          <w:tab w:val="left" w:pos="9872"/>
        </w:tabs>
        <w:autoSpaceDE w:val="0"/>
        <w:spacing w:before="100" w:after="100"/>
        <w:ind w:left="-993" w:right="-284"/>
        <w:jc w:val="both"/>
      </w:pPr>
      <w:r w:rsidRPr="00BA2C5F">
        <w:rPr>
          <w:b/>
        </w:rPr>
        <w:tab/>
      </w:r>
      <w:r w:rsidR="000A428A" w:rsidRPr="00BA2C5F">
        <w:rPr>
          <w:b/>
        </w:rPr>
        <w:t>1.</w:t>
      </w:r>
      <w:r w:rsidR="000A428A" w:rsidRPr="00BA2C5F">
        <w:t xml:space="preserve"> Всички документи се представят в един екземпляр, освен ако не е посочено друго.</w:t>
      </w:r>
    </w:p>
    <w:p w:rsidR="00474517" w:rsidRPr="00BA2C5F" w:rsidRDefault="00474517" w:rsidP="007D2DB8">
      <w:pPr>
        <w:tabs>
          <w:tab w:val="left" w:pos="0"/>
          <w:tab w:val="left" w:pos="9872"/>
        </w:tabs>
        <w:autoSpaceDE w:val="0"/>
        <w:spacing w:before="100" w:after="100"/>
        <w:ind w:left="-993" w:right="-284"/>
        <w:jc w:val="both"/>
      </w:pPr>
      <w:r w:rsidRPr="00BA2C5F">
        <w:rPr>
          <w:b/>
        </w:rPr>
        <w:lastRenderedPageBreak/>
        <w:tab/>
      </w:r>
      <w:r w:rsidR="000A428A" w:rsidRPr="00BA2C5F">
        <w:rPr>
          <w:b/>
        </w:rPr>
        <w:t>2.</w:t>
      </w:r>
      <w:r w:rsidR="000A428A" w:rsidRPr="00BA2C5F">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474517" w:rsidRPr="00BA2C5F" w:rsidRDefault="00474517" w:rsidP="007D2DB8">
      <w:pPr>
        <w:tabs>
          <w:tab w:val="left" w:pos="0"/>
          <w:tab w:val="left" w:pos="9872"/>
        </w:tabs>
        <w:autoSpaceDE w:val="0"/>
        <w:spacing w:before="100" w:after="100"/>
        <w:ind w:left="-993" w:right="-284"/>
        <w:jc w:val="both"/>
      </w:pPr>
      <w:r w:rsidRPr="00BA2C5F">
        <w:rPr>
          <w:b/>
        </w:rPr>
        <w:tab/>
      </w:r>
      <w:r w:rsidR="000A428A" w:rsidRPr="00BA2C5F">
        <w:rPr>
          <w:b/>
        </w:rPr>
        <w:t>3.</w:t>
      </w:r>
      <w:r w:rsidR="000A428A" w:rsidRPr="00BA2C5F">
        <w:t xml:space="preserve">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w:t>
      </w:r>
    </w:p>
    <w:p w:rsidR="000A428A" w:rsidRPr="00BA2C5F" w:rsidRDefault="00474517" w:rsidP="007D2DB8">
      <w:pPr>
        <w:tabs>
          <w:tab w:val="left" w:pos="0"/>
          <w:tab w:val="left" w:pos="9872"/>
        </w:tabs>
        <w:autoSpaceDE w:val="0"/>
        <w:spacing w:before="100" w:after="100"/>
        <w:ind w:left="-993" w:right="-284"/>
        <w:jc w:val="both"/>
      </w:pPr>
      <w:r w:rsidRPr="00BA2C5F">
        <w:rPr>
          <w:b/>
        </w:rPr>
        <w:tab/>
      </w:r>
      <w:r w:rsidR="000A428A" w:rsidRPr="00BA2C5F">
        <w:rPr>
          <w:b/>
        </w:rPr>
        <w:t>4.</w:t>
      </w:r>
      <w:r w:rsidR="000A428A" w:rsidRPr="00BA2C5F">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0A428A" w:rsidRPr="00BA2C5F" w:rsidRDefault="000A428A" w:rsidP="007D2DB8">
      <w:pPr>
        <w:autoSpaceDE w:val="0"/>
        <w:ind w:right="-284" w:firstLine="709"/>
        <w:jc w:val="both"/>
      </w:pPr>
    </w:p>
    <w:p w:rsidR="008C12AC" w:rsidRPr="00BA2C5F" w:rsidRDefault="000A428A" w:rsidP="007D2DB8">
      <w:pPr>
        <w:autoSpaceDE w:val="0"/>
        <w:spacing w:after="96"/>
        <w:ind w:right="-284"/>
        <w:jc w:val="center"/>
        <w:rPr>
          <w:b/>
          <w:bCs/>
          <w:lang w:eastAsia="bg-BG"/>
        </w:rPr>
      </w:pPr>
      <w:r w:rsidRPr="00BA2C5F">
        <w:rPr>
          <w:b/>
          <w:bCs/>
          <w:lang w:eastAsia="bg-BG"/>
        </w:rPr>
        <w:t>СЪДЪРЖАНИЕ НА ОПАКОВКАТА</w:t>
      </w:r>
    </w:p>
    <w:p w:rsidR="00CA0BD7" w:rsidRPr="00BA2C5F" w:rsidRDefault="00CA0BD7" w:rsidP="007D2DB8">
      <w:pPr>
        <w:tabs>
          <w:tab w:val="left" w:pos="0"/>
        </w:tabs>
        <w:spacing w:after="100"/>
        <w:ind w:left="-993" w:right="-284"/>
        <w:jc w:val="both"/>
        <w:textAlignment w:val="center"/>
        <w:rPr>
          <w:i/>
        </w:rPr>
      </w:pPr>
      <w:r w:rsidRPr="00BA2C5F">
        <w:rPr>
          <w:b/>
        </w:rPr>
        <w:tab/>
      </w:r>
      <w:r w:rsidR="000A428A" w:rsidRPr="00BA2C5F">
        <w:rPr>
          <w:b/>
        </w:rPr>
        <w:t>1.</w:t>
      </w:r>
      <w:r w:rsidR="000A428A" w:rsidRPr="00BA2C5F">
        <w:t xml:space="preserve"> </w:t>
      </w:r>
      <w:r w:rsidR="00AD5FA1" w:rsidRPr="00BA2C5F">
        <w:rPr>
          <w:b/>
        </w:rPr>
        <w:t xml:space="preserve">Опис на представените документи по </w:t>
      </w:r>
      <w:r w:rsidR="000A428A" w:rsidRPr="00BA2C5F">
        <w:rPr>
          <w:b/>
        </w:rPr>
        <w:t>обособена позиция 1</w:t>
      </w:r>
      <w:r w:rsidR="00550BEB" w:rsidRPr="00BA2C5F">
        <w:t xml:space="preserve"> </w:t>
      </w:r>
      <w:r w:rsidR="000A428A" w:rsidRPr="00BA2C5F">
        <w:rPr>
          <w:i/>
        </w:rPr>
        <w:t>(Образец № 1А)</w:t>
      </w:r>
    </w:p>
    <w:p w:rsidR="00CA0BD7" w:rsidRPr="00BA2C5F" w:rsidRDefault="00CA0BD7" w:rsidP="007D2DB8">
      <w:pPr>
        <w:tabs>
          <w:tab w:val="left" w:pos="0"/>
        </w:tabs>
        <w:spacing w:after="100"/>
        <w:ind w:left="-993" w:right="-284"/>
        <w:jc w:val="both"/>
        <w:textAlignment w:val="center"/>
      </w:pPr>
      <w:r w:rsidRPr="00BA2C5F">
        <w:rPr>
          <w:b/>
        </w:rPr>
        <w:tab/>
      </w:r>
      <w:r w:rsidR="000A428A" w:rsidRPr="00BA2C5F">
        <w:rPr>
          <w:b/>
        </w:rPr>
        <w:t>2.</w:t>
      </w:r>
      <w:r w:rsidR="000A428A" w:rsidRPr="00BA2C5F">
        <w:t xml:space="preserve"> </w:t>
      </w:r>
      <w:r w:rsidR="00AD5FA1" w:rsidRPr="00BA2C5F">
        <w:rPr>
          <w:b/>
        </w:rPr>
        <w:t xml:space="preserve">Опис на представените документи </w:t>
      </w:r>
      <w:r w:rsidR="000A428A" w:rsidRPr="00BA2C5F">
        <w:rPr>
          <w:b/>
        </w:rPr>
        <w:t>по обособена позиция 2</w:t>
      </w:r>
      <w:r w:rsidR="00550BEB" w:rsidRPr="00BA2C5F">
        <w:t xml:space="preserve"> </w:t>
      </w:r>
      <w:r w:rsidR="000A428A" w:rsidRPr="00BA2C5F">
        <w:rPr>
          <w:i/>
        </w:rPr>
        <w:t>(Образец № 1Б)</w:t>
      </w:r>
    </w:p>
    <w:p w:rsidR="008C12AC" w:rsidRPr="00BA2C5F" w:rsidRDefault="00CA0BD7" w:rsidP="007D2DB8">
      <w:pPr>
        <w:tabs>
          <w:tab w:val="left" w:pos="0"/>
        </w:tabs>
        <w:spacing w:after="100"/>
        <w:ind w:left="-993" w:right="-284"/>
        <w:jc w:val="both"/>
        <w:textAlignment w:val="center"/>
      </w:pPr>
      <w:r w:rsidRPr="00BA2C5F">
        <w:rPr>
          <w:b/>
        </w:rPr>
        <w:tab/>
      </w:r>
      <w:r w:rsidR="000A428A" w:rsidRPr="00BA2C5F">
        <w:rPr>
          <w:b/>
        </w:rPr>
        <w:t>3. Единен европейски документ за обществени поръчки</w:t>
      </w:r>
      <w:r w:rsidR="000A428A" w:rsidRPr="00BA2C5F">
        <w:t xml:space="preserve"> (ЕЕДОП) </w:t>
      </w:r>
      <w:r w:rsidR="007C752E" w:rsidRPr="00BA2C5F">
        <w:t xml:space="preserve">- </w:t>
      </w:r>
      <w:r w:rsidR="000A428A" w:rsidRPr="00BA2C5F">
        <w:t>(</w:t>
      </w:r>
      <w:r w:rsidR="000A428A" w:rsidRPr="00BA2C5F">
        <w:rPr>
          <w:bCs/>
          <w:i/>
        </w:rPr>
        <w:t>Образец №2</w:t>
      </w:r>
      <w:r w:rsidR="000A428A" w:rsidRPr="00BA2C5F">
        <w:t>)</w:t>
      </w:r>
      <w:r w:rsidR="00233EBC" w:rsidRPr="00BA2C5F">
        <w:t>.</w:t>
      </w:r>
    </w:p>
    <w:p w:rsidR="008C12AC" w:rsidRPr="00BA2C5F" w:rsidRDefault="008C12AC" w:rsidP="007D2DB8">
      <w:pPr>
        <w:tabs>
          <w:tab w:val="left" w:pos="0"/>
        </w:tabs>
        <w:spacing w:after="100"/>
        <w:ind w:left="-993" w:right="-284"/>
        <w:jc w:val="both"/>
        <w:textAlignment w:val="center"/>
      </w:pPr>
      <w:r w:rsidRPr="00BA2C5F">
        <w:rPr>
          <w:b/>
        </w:rPr>
        <w:tab/>
      </w:r>
      <w:r w:rsidR="000A428A" w:rsidRPr="00BA2C5F">
        <w:rPr>
          <w:b/>
        </w:rPr>
        <w:t>4.</w:t>
      </w:r>
      <w:r w:rsidR="00BB498E" w:rsidRPr="00BA2C5F">
        <w:t xml:space="preserve"> </w:t>
      </w:r>
      <w:r w:rsidR="000A428A" w:rsidRPr="00BA2C5F">
        <w:rPr>
          <w:b/>
        </w:rPr>
        <w:t>Доказателства за предприети мерки за надеждност по чл. 56, ал. 1 от ЗОП</w:t>
      </w:r>
      <w:r w:rsidR="000A428A" w:rsidRPr="00BA2C5F">
        <w:t xml:space="preserve"> (</w:t>
      </w:r>
      <w:r w:rsidR="000A428A" w:rsidRPr="00BA2C5F">
        <w:rPr>
          <w:i/>
        </w:rPr>
        <w:t>когато е приложимо</w:t>
      </w:r>
      <w:r w:rsidR="000A428A" w:rsidRPr="00BA2C5F">
        <w:t>).</w:t>
      </w:r>
    </w:p>
    <w:p w:rsidR="008C12AC" w:rsidRPr="00BA2C5F" w:rsidRDefault="008C12AC" w:rsidP="007D2DB8">
      <w:pPr>
        <w:tabs>
          <w:tab w:val="left" w:pos="0"/>
        </w:tabs>
        <w:spacing w:after="100"/>
        <w:ind w:left="-993" w:right="-284"/>
        <w:jc w:val="both"/>
        <w:textAlignment w:val="center"/>
      </w:pPr>
      <w:r w:rsidRPr="00BA2C5F">
        <w:rPr>
          <w:b/>
        </w:rPr>
        <w:tab/>
      </w:r>
      <w:r w:rsidR="000A428A" w:rsidRPr="00BA2C5F">
        <w:rPr>
          <w:b/>
        </w:rPr>
        <w:t>5.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Pr="00BA2C5F">
        <w:t xml:space="preserve"> (</w:t>
      </w:r>
      <w:r w:rsidR="000A428A" w:rsidRPr="00BA2C5F">
        <w:rPr>
          <w:i/>
        </w:rPr>
        <w:t>когато е приложимо</w:t>
      </w:r>
      <w:r w:rsidRPr="00BA2C5F">
        <w:t>).</w:t>
      </w:r>
    </w:p>
    <w:p w:rsidR="008C12AC" w:rsidRPr="00BA2C5F" w:rsidRDefault="008C12AC" w:rsidP="007D2DB8">
      <w:pPr>
        <w:tabs>
          <w:tab w:val="left" w:pos="0"/>
        </w:tabs>
        <w:spacing w:after="100"/>
        <w:ind w:left="-993" w:right="-284"/>
        <w:jc w:val="both"/>
        <w:textAlignment w:val="center"/>
        <w:rPr>
          <w:b/>
        </w:rPr>
      </w:pPr>
      <w:r w:rsidRPr="00BA2C5F">
        <w:rPr>
          <w:b/>
        </w:rPr>
        <w:tab/>
      </w:r>
      <w:r w:rsidR="000A428A" w:rsidRPr="00BA2C5F">
        <w:rPr>
          <w:b/>
        </w:rPr>
        <w:t>6.</w:t>
      </w:r>
      <w:r w:rsidR="000A428A" w:rsidRPr="00BA2C5F">
        <w:t xml:space="preserve"> </w:t>
      </w:r>
      <w:r w:rsidR="000A428A" w:rsidRPr="00BA2C5F">
        <w:rPr>
          <w:b/>
        </w:rPr>
        <w:t>Техническо предложение:</w:t>
      </w:r>
    </w:p>
    <w:p w:rsidR="00257DFB" w:rsidRPr="00BA2C5F" w:rsidRDefault="008C12AC" w:rsidP="007D2DB8">
      <w:pPr>
        <w:tabs>
          <w:tab w:val="left" w:pos="0"/>
          <w:tab w:val="left" w:pos="284"/>
        </w:tabs>
        <w:spacing w:after="100"/>
        <w:ind w:left="-993" w:right="-284"/>
        <w:jc w:val="both"/>
        <w:textAlignment w:val="center"/>
      </w:pPr>
      <w:r w:rsidRPr="00BA2C5F">
        <w:rPr>
          <w:b/>
        </w:rPr>
        <w:tab/>
      </w:r>
      <w:r w:rsidR="000A428A" w:rsidRPr="00BA2C5F">
        <w:rPr>
          <w:b/>
        </w:rPr>
        <w:t>6.1.</w:t>
      </w:r>
      <w:r w:rsidR="000A428A" w:rsidRPr="00BA2C5F">
        <w:t xml:space="preserve"> </w:t>
      </w:r>
      <w:r w:rsidR="000A428A" w:rsidRPr="00BA2C5F">
        <w:rPr>
          <w:b/>
        </w:rPr>
        <w:t>Документ за упълномощаване,</w:t>
      </w:r>
      <w:r w:rsidR="000A428A" w:rsidRPr="00BA2C5F">
        <w:t xml:space="preserve"> когато, лицето, което подава офертата не е законният представител на участника</w:t>
      </w:r>
      <w:r w:rsidR="00233EBC" w:rsidRPr="00BA2C5F">
        <w:t>.</w:t>
      </w:r>
    </w:p>
    <w:p w:rsidR="007632D0" w:rsidRPr="00BA2C5F" w:rsidRDefault="00257DFB" w:rsidP="007D2DB8">
      <w:pPr>
        <w:tabs>
          <w:tab w:val="left" w:pos="0"/>
          <w:tab w:val="left" w:pos="284"/>
        </w:tabs>
        <w:spacing w:after="100"/>
        <w:ind w:left="-993" w:right="-284"/>
        <w:jc w:val="both"/>
        <w:textAlignment w:val="center"/>
      </w:pPr>
      <w:r w:rsidRPr="00BA2C5F">
        <w:rPr>
          <w:b/>
        </w:rPr>
        <w:tab/>
      </w:r>
      <w:r w:rsidR="000A428A" w:rsidRPr="00BA2C5F">
        <w:rPr>
          <w:b/>
        </w:rPr>
        <w:t>6.2.</w:t>
      </w:r>
      <w:r w:rsidR="000A428A" w:rsidRPr="00BA2C5F">
        <w:t xml:space="preserve"> </w:t>
      </w:r>
      <w:r w:rsidR="000A428A" w:rsidRPr="00BA2C5F">
        <w:rPr>
          <w:b/>
        </w:rPr>
        <w:t>Декларация за срока на валидност на офертата</w:t>
      </w:r>
      <w:r w:rsidR="000A428A" w:rsidRPr="00BA2C5F">
        <w:t xml:space="preserve"> - посоченото от възложителя в обявлението за поръчка време, през което участниците са обвързани с условията на представените от тях оферти (</w:t>
      </w:r>
      <w:r w:rsidR="000A428A" w:rsidRPr="00BA2C5F">
        <w:rPr>
          <w:i/>
        </w:rPr>
        <w:t>Образец № 3</w:t>
      </w:r>
      <w:r w:rsidR="000A428A" w:rsidRPr="00BA2C5F">
        <w:t>)</w:t>
      </w:r>
      <w:r w:rsidR="00233EBC" w:rsidRPr="00BA2C5F">
        <w:t>.</w:t>
      </w:r>
    </w:p>
    <w:p w:rsidR="007632D0" w:rsidRPr="00BA2C5F" w:rsidRDefault="007632D0" w:rsidP="007D2DB8">
      <w:pPr>
        <w:tabs>
          <w:tab w:val="left" w:pos="0"/>
          <w:tab w:val="left" w:pos="284"/>
        </w:tabs>
        <w:spacing w:after="100"/>
        <w:ind w:left="-993" w:right="-284"/>
        <w:jc w:val="both"/>
        <w:textAlignment w:val="center"/>
        <w:rPr>
          <w:b/>
        </w:rPr>
      </w:pPr>
      <w:r w:rsidRPr="00BA2C5F">
        <w:rPr>
          <w:b/>
        </w:rPr>
        <w:tab/>
      </w:r>
      <w:r w:rsidR="000A428A" w:rsidRPr="00BA2C5F">
        <w:rPr>
          <w:b/>
        </w:rPr>
        <w:t>6.3.</w:t>
      </w:r>
      <w:r w:rsidR="000A428A" w:rsidRPr="00BA2C5F">
        <w:t xml:space="preserve"> </w:t>
      </w:r>
      <w:r w:rsidR="000A428A" w:rsidRPr="00BA2C5F">
        <w:rPr>
          <w:b/>
        </w:rPr>
        <w:t>Предложението за изпълнение на поръчката по обособена позиция 1</w:t>
      </w:r>
      <w:r w:rsidR="000A428A" w:rsidRPr="00BA2C5F">
        <w:t xml:space="preserve"> </w:t>
      </w:r>
      <w:r w:rsidRPr="00BA2C5F">
        <w:t xml:space="preserve">       </w:t>
      </w:r>
      <w:r w:rsidR="00233EBC" w:rsidRPr="00BA2C5F">
        <w:tab/>
      </w:r>
      <w:r w:rsidR="00233EBC" w:rsidRPr="00BA2C5F">
        <w:tab/>
      </w:r>
      <w:r w:rsidR="000A428A" w:rsidRPr="00BA2C5F">
        <w:rPr>
          <w:bCs/>
        </w:rPr>
        <w:t>(</w:t>
      </w:r>
      <w:r w:rsidR="000A428A" w:rsidRPr="00BA2C5F">
        <w:rPr>
          <w:i/>
        </w:rPr>
        <w:t>Образец № </w:t>
      </w:r>
      <w:r w:rsidR="006228D5" w:rsidRPr="00BA2C5F">
        <w:rPr>
          <w:i/>
        </w:rPr>
        <w:t>6</w:t>
      </w:r>
      <w:r w:rsidR="000A428A" w:rsidRPr="00BA2C5F">
        <w:rPr>
          <w:i/>
        </w:rPr>
        <w:t>А</w:t>
      </w:r>
      <w:r w:rsidR="000A428A" w:rsidRPr="00BA2C5F">
        <w:t>)</w:t>
      </w:r>
      <w:r w:rsidR="000A428A" w:rsidRPr="00BA2C5F">
        <w:rPr>
          <w:b/>
        </w:rPr>
        <w:t xml:space="preserve"> </w:t>
      </w:r>
      <w:r w:rsidR="000A428A" w:rsidRPr="00BA2C5F">
        <w:t>се представя</w:t>
      </w:r>
      <w:r w:rsidR="000A428A" w:rsidRPr="00BA2C5F">
        <w:rPr>
          <w:b/>
        </w:rPr>
        <w:t xml:space="preserve"> в оригинал.</w:t>
      </w:r>
    </w:p>
    <w:p w:rsidR="007632D0" w:rsidRPr="00BA2C5F" w:rsidRDefault="007632D0" w:rsidP="007D2DB8">
      <w:pPr>
        <w:tabs>
          <w:tab w:val="left" w:pos="0"/>
          <w:tab w:val="left" w:pos="284"/>
        </w:tabs>
        <w:spacing w:after="100"/>
        <w:ind w:left="-993" w:right="-284"/>
        <w:jc w:val="both"/>
        <w:textAlignment w:val="center"/>
      </w:pPr>
      <w:r w:rsidRPr="00BA2C5F">
        <w:rPr>
          <w:b/>
        </w:rPr>
        <w:tab/>
      </w:r>
      <w:r w:rsidR="000A428A" w:rsidRPr="00BA2C5F">
        <w:rPr>
          <w:b/>
        </w:rPr>
        <w:t>6.4.</w:t>
      </w:r>
      <w:r w:rsidR="000A428A" w:rsidRPr="00BA2C5F">
        <w:t xml:space="preserve"> </w:t>
      </w:r>
      <w:r w:rsidR="000A428A" w:rsidRPr="00BA2C5F">
        <w:rPr>
          <w:b/>
        </w:rPr>
        <w:t>Предложението за изпълнение на поръчката по обособена позиция 2</w:t>
      </w:r>
      <w:r w:rsidR="000A428A" w:rsidRPr="00BA2C5F">
        <w:t xml:space="preserve"> </w:t>
      </w:r>
      <w:r w:rsidRPr="00BA2C5F">
        <w:t xml:space="preserve">       </w:t>
      </w:r>
      <w:r w:rsidR="00233EBC" w:rsidRPr="00BA2C5F">
        <w:tab/>
      </w:r>
      <w:r w:rsidR="00233EBC" w:rsidRPr="00BA2C5F">
        <w:tab/>
      </w:r>
      <w:r w:rsidR="000A428A" w:rsidRPr="00BA2C5F">
        <w:rPr>
          <w:bCs/>
        </w:rPr>
        <w:t>(</w:t>
      </w:r>
      <w:r w:rsidR="000A428A" w:rsidRPr="00BA2C5F">
        <w:rPr>
          <w:i/>
        </w:rPr>
        <w:t>Образец № </w:t>
      </w:r>
      <w:r w:rsidR="006228D5" w:rsidRPr="00BA2C5F">
        <w:rPr>
          <w:i/>
        </w:rPr>
        <w:t>6</w:t>
      </w:r>
      <w:r w:rsidR="000A428A" w:rsidRPr="00BA2C5F">
        <w:rPr>
          <w:i/>
        </w:rPr>
        <w:t>Б</w:t>
      </w:r>
      <w:r w:rsidR="000A428A" w:rsidRPr="00BA2C5F">
        <w:t>)</w:t>
      </w:r>
      <w:r w:rsidR="000A428A" w:rsidRPr="00BA2C5F">
        <w:rPr>
          <w:b/>
        </w:rPr>
        <w:t xml:space="preserve"> </w:t>
      </w:r>
      <w:r w:rsidR="000A428A" w:rsidRPr="00BA2C5F">
        <w:t>се представя</w:t>
      </w:r>
      <w:r w:rsidR="000A428A" w:rsidRPr="00BA2C5F">
        <w:rPr>
          <w:b/>
        </w:rPr>
        <w:t xml:space="preserve"> в оригинал.</w:t>
      </w:r>
    </w:p>
    <w:p w:rsidR="007632D0" w:rsidRDefault="007632D0" w:rsidP="00D1194E">
      <w:pPr>
        <w:tabs>
          <w:tab w:val="left" w:pos="0"/>
          <w:tab w:val="left" w:pos="284"/>
        </w:tabs>
        <w:spacing w:after="100"/>
        <w:ind w:left="-993" w:right="-284"/>
        <w:jc w:val="both"/>
        <w:textAlignment w:val="center"/>
        <w:rPr>
          <w:rFonts w:eastAsia="Batang"/>
          <w:i/>
        </w:rPr>
      </w:pPr>
      <w:r w:rsidRPr="00BA2C5F">
        <w:rPr>
          <w:b/>
        </w:rPr>
        <w:tab/>
      </w:r>
      <w:r w:rsidR="000A428A" w:rsidRPr="00BA2C5F">
        <w:rPr>
          <w:b/>
        </w:rPr>
        <w:t>6.5.</w:t>
      </w:r>
      <w:r w:rsidR="000A428A" w:rsidRPr="00BA2C5F">
        <w:t xml:space="preserve"> </w:t>
      </w:r>
      <w:r w:rsidR="000A428A" w:rsidRPr="00BA2C5F">
        <w:rPr>
          <w:rFonts w:eastAsia="Batang"/>
          <w:b/>
        </w:rPr>
        <w:t>Декларация за приемане на условията в проекта на договор</w:t>
      </w:r>
      <w:r w:rsidR="000A428A" w:rsidRPr="00BA2C5F">
        <w:rPr>
          <w:rFonts w:eastAsia="Batang"/>
          <w:i/>
        </w:rPr>
        <w:t xml:space="preserve"> (Образец № 4)</w:t>
      </w:r>
      <w:r w:rsidR="00233EBC" w:rsidRPr="00BA2C5F">
        <w:rPr>
          <w:rFonts w:eastAsia="Batang"/>
          <w:i/>
        </w:rPr>
        <w:t>.</w:t>
      </w:r>
    </w:p>
    <w:p w:rsidR="0063535F" w:rsidRDefault="003D04B3" w:rsidP="0063535F">
      <w:r>
        <w:rPr>
          <w:b/>
        </w:rPr>
        <w:t>6.</w:t>
      </w:r>
      <w:proofErr w:type="spellStart"/>
      <w:r>
        <w:rPr>
          <w:b/>
        </w:rPr>
        <w:t>6</w:t>
      </w:r>
      <w:proofErr w:type="spellEnd"/>
      <w:r>
        <w:rPr>
          <w:b/>
        </w:rPr>
        <w:t>.</w:t>
      </w:r>
      <w:r w:rsidR="00152863">
        <w:rPr>
          <w:b/>
        </w:rPr>
        <w:t xml:space="preserve"> </w:t>
      </w:r>
      <w:r w:rsidR="00152863" w:rsidRPr="00F12A72">
        <w:rPr>
          <w:b/>
        </w:rPr>
        <w:t>Декларация относно спазването на задълженията, свързани с данъци и осигуровки, опазване на околната среда, закрила на заетостта и условията на труд</w:t>
      </w:r>
      <w:r w:rsidR="00152863">
        <w:t xml:space="preserve"> </w:t>
      </w:r>
      <w:r w:rsidR="00152863" w:rsidRPr="00BA2C5F">
        <w:rPr>
          <w:bCs/>
        </w:rPr>
        <w:t>(</w:t>
      </w:r>
      <w:r w:rsidR="00152863" w:rsidRPr="00BA2C5F">
        <w:rPr>
          <w:i/>
        </w:rPr>
        <w:t xml:space="preserve">Образец </w:t>
      </w:r>
      <w:r w:rsidR="00152863">
        <w:rPr>
          <w:i/>
        </w:rPr>
        <w:t>7</w:t>
      </w:r>
      <w:r w:rsidR="00152863" w:rsidRPr="00BA2C5F">
        <w:t>)</w:t>
      </w:r>
      <w:r w:rsidR="00152863">
        <w:t>. Документът се представя само за обособена позиция 2.</w:t>
      </w:r>
      <w:r w:rsidR="0063535F">
        <w:t xml:space="preserve"> </w:t>
      </w:r>
      <w:r w:rsidR="0063535F" w:rsidRPr="002279DB">
        <w:t>Органите,</w:t>
      </w:r>
      <w:r w:rsidR="0063535F">
        <w:t xml:space="preserve"> </w:t>
      </w:r>
      <w:r w:rsidR="0063535F" w:rsidRPr="002279DB">
        <w:t>от които участниците могат да получат необходимата информация за приложимите правила и изисквания са: Изпълнителна аген</w:t>
      </w:r>
      <w:r w:rsidR="0063535F">
        <w:t xml:space="preserve">ция „Главна инспекция по труда”, </w:t>
      </w:r>
      <w:r w:rsidR="0063535F" w:rsidRPr="002279DB">
        <w:t>Агенция по заетостта</w:t>
      </w:r>
      <w:r w:rsidR="0063535F">
        <w:t>, Национална агенция за приходите, Национален осигурителен институт</w:t>
      </w:r>
      <w:r w:rsidR="0063535F" w:rsidRPr="002279DB">
        <w:t>.</w:t>
      </w:r>
    </w:p>
    <w:p w:rsidR="003D04B3" w:rsidRPr="00BA2C5F" w:rsidRDefault="003D04B3">
      <w:pPr>
        <w:tabs>
          <w:tab w:val="left" w:pos="0"/>
          <w:tab w:val="left" w:pos="284"/>
        </w:tabs>
        <w:spacing w:after="100"/>
        <w:ind w:left="-993" w:right="-284"/>
        <w:jc w:val="both"/>
        <w:textAlignment w:val="center"/>
        <w:rPr>
          <w:rFonts w:eastAsia="Batang"/>
          <w:i/>
        </w:rPr>
      </w:pPr>
    </w:p>
    <w:p w:rsidR="007632D0" w:rsidRPr="00BA2C5F" w:rsidRDefault="007632D0" w:rsidP="007D2DB8">
      <w:pPr>
        <w:tabs>
          <w:tab w:val="left" w:pos="0"/>
          <w:tab w:val="left" w:pos="284"/>
        </w:tabs>
        <w:spacing w:after="100"/>
        <w:ind w:left="-993" w:right="-284"/>
        <w:jc w:val="both"/>
        <w:textAlignment w:val="center"/>
        <w:rPr>
          <w:b/>
        </w:rPr>
      </w:pPr>
      <w:r w:rsidRPr="00BA2C5F">
        <w:rPr>
          <w:b/>
        </w:rPr>
        <w:lastRenderedPageBreak/>
        <w:tab/>
      </w:r>
      <w:r w:rsidR="000A428A" w:rsidRPr="00BA2C5F">
        <w:rPr>
          <w:b/>
        </w:rPr>
        <w:t>7. Ценово предложение</w:t>
      </w:r>
      <w:r w:rsidR="000A428A" w:rsidRPr="00BA2C5F">
        <w:t xml:space="preserve"> </w:t>
      </w:r>
      <w:r w:rsidR="000A428A" w:rsidRPr="00BA2C5F">
        <w:rPr>
          <w:b/>
        </w:rPr>
        <w:t>по обособена позиция 1</w:t>
      </w:r>
      <w:r w:rsidR="00F97EB1" w:rsidRPr="00BA2C5F">
        <w:rPr>
          <w:bCs/>
          <w:i/>
        </w:rPr>
        <w:t xml:space="preserve"> </w:t>
      </w:r>
      <w:r w:rsidR="000A428A" w:rsidRPr="00BA2C5F">
        <w:rPr>
          <w:bCs/>
          <w:i/>
        </w:rPr>
        <w:t>(</w:t>
      </w:r>
      <w:r w:rsidR="000A428A" w:rsidRPr="00BA2C5F">
        <w:rPr>
          <w:i/>
        </w:rPr>
        <w:t>Образец № 5А</w:t>
      </w:r>
      <w:r w:rsidR="000A428A" w:rsidRPr="00BA2C5F">
        <w:rPr>
          <w:bCs/>
          <w:i/>
        </w:rPr>
        <w:t>)</w:t>
      </w:r>
      <w:r w:rsidR="000A428A" w:rsidRPr="00BA2C5F">
        <w:t>. Документът се представя</w:t>
      </w:r>
      <w:r w:rsidR="001469A3" w:rsidRPr="00BA2C5F">
        <w:rPr>
          <w:b/>
        </w:rPr>
        <w:t xml:space="preserve"> в оригинал, в отделен запечатан</w:t>
      </w:r>
      <w:r w:rsidR="00527BA3" w:rsidRPr="00BA2C5F">
        <w:rPr>
          <w:b/>
        </w:rPr>
        <w:t>,</w:t>
      </w:r>
      <w:r w:rsidR="001469A3" w:rsidRPr="00BA2C5F">
        <w:rPr>
          <w:b/>
        </w:rPr>
        <w:t xml:space="preserve"> непрозрачен плик с надпис „Предлагани ценови параметри“.</w:t>
      </w:r>
    </w:p>
    <w:p w:rsidR="00BB498E" w:rsidRPr="00BA2C5F" w:rsidRDefault="007632D0" w:rsidP="002072C5">
      <w:pPr>
        <w:tabs>
          <w:tab w:val="left" w:pos="0"/>
          <w:tab w:val="left" w:pos="284"/>
        </w:tabs>
        <w:spacing w:after="100"/>
        <w:ind w:left="-993" w:right="-284"/>
        <w:jc w:val="both"/>
        <w:textAlignment w:val="center"/>
        <w:rPr>
          <w:b/>
        </w:rPr>
      </w:pPr>
      <w:r w:rsidRPr="00BA2C5F">
        <w:rPr>
          <w:b/>
        </w:rPr>
        <w:tab/>
      </w:r>
      <w:r w:rsidR="000A428A" w:rsidRPr="00BA2C5F">
        <w:rPr>
          <w:b/>
        </w:rPr>
        <w:t>8. Ценово предложение</w:t>
      </w:r>
      <w:r w:rsidR="000A428A" w:rsidRPr="00BA2C5F">
        <w:t xml:space="preserve"> </w:t>
      </w:r>
      <w:r w:rsidR="000A428A" w:rsidRPr="00BA2C5F">
        <w:rPr>
          <w:b/>
        </w:rPr>
        <w:t>по обособена позиция 2</w:t>
      </w:r>
      <w:r w:rsidR="000A428A" w:rsidRPr="00BA2C5F">
        <w:rPr>
          <w:bCs/>
          <w:i/>
        </w:rPr>
        <w:t xml:space="preserve"> (</w:t>
      </w:r>
      <w:r w:rsidR="000A428A" w:rsidRPr="00BA2C5F">
        <w:rPr>
          <w:i/>
        </w:rPr>
        <w:t>Образец № 5Б</w:t>
      </w:r>
      <w:r w:rsidR="000A428A" w:rsidRPr="00BA2C5F">
        <w:rPr>
          <w:bCs/>
          <w:i/>
        </w:rPr>
        <w:t>)</w:t>
      </w:r>
      <w:r w:rsidR="000A428A" w:rsidRPr="00BA2C5F">
        <w:t>. Документът се представя</w:t>
      </w:r>
      <w:r w:rsidR="001469A3" w:rsidRPr="00BA2C5F">
        <w:rPr>
          <w:b/>
        </w:rPr>
        <w:t xml:space="preserve"> в оригинал, в отделен запечатан</w:t>
      </w:r>
      <w:r w:rsidR="00527BA3" w:rsidRPr="00BA2C5F">
        <w:rPr>
          <w:b/>
        </w:rPr>
        <w:t>,</w:t>
      </w:r>
      <w:r w:rsidR="001469A3" w:rsidRPr="00BA2C5F">
        <w:rPr>
          <w:b/>
        </w:rPr>
        <w:t xml:space="preserve"> непрозрачен плик с надпис „Предлагани ценови параметри“.</w:t>
      </w:r>
    </w:p>
    <w:p w:rsidR="000A428A" w:rsidRPr="00BA2C5F" w:rsidRDefault="000E0952" w:rsidP="007D2DB8">
      <w:pPr>
        <w:shd w:val="clear" w:color="auto" w:fill="C6D9F1"/>
        <w:autoSpaceDE w:val="0"/>
        <w:spacing w:before="240" w:after="240" w:line="320" w:lineRule="exact"/>
        <w:ind w:left="-993" w:right="-284"/>
        <w:jc w:val="center"/>
        <w:rPr>
          <w:bCs/>
          <w:lang w:eastAsia="bg-BG"/>
        </w:rPr>
      </w:pPr>
      <w:r w:rsidRPr="005337D3">
        <w:rPr>
          <w:b/>
          <w:bCs/>
          <w:lang w:eastAsia="bg-BG"/>
        </w:rPr>
        <w:t>VIII</w:t>
      </w:r>
      <w:r w:rsidR="000A428A" w:rsidRPr="00BA2C5F">
        <w:rPr>
          <w:b/>
          <w:bCs/>
          <w:lang w:eastAsia="bg-BG"/>
        </w:rPr>
        <w:t>. ДРУГИ УКАЗАНИЯ</w:t>
      </w:r>
    </w:p>
    <w:p w:rsidR="005577D2" w:rsidRPr="00BA2C5F" w:rsidRDefault="007F31C3" w:rsidP="007D2DB8">
      <w:pPr>
        <w:tabs>
          <w:tab w:val="left" w:pos="0"/>
        </w:tabs>
        <w:spacing w:before="40" w:after="96"/>
        <w:ind w:left="-993" w:right="-284"/>
        <w:jc w:val="both"/>
        <w:rPr>
          <w:lang w:eastAsia="bg-BG"/>
        </w:rPr>
      </w:pPr>
      <w:r w:rsidRPr="00BA2C5F">
        <w:rPr>
          <w:lang w:eastAsia="bg-BG"/>
        </w:rPr>
        <w:tab/>
      </w:r>
      <w:r w:rsidR="005577D2" w:rsidRPr="00BA2C5F">
        <w:rPr>
          <w:lang w:eastAsia="bg-BG"/>
        </w:rPr>
        <w:t xml:space="preserve">Разяснения по условията на обществената поръчка се подават в писмена форма на български език. </w:t>
      </w:r>
    </w:p>
    <w:p w:rsidR="005577D2" w:rsidRPr="00BA2C5F" w:rsidRDefault="005577D2" w:rsidP="001C7D61">
      <w:pPr>
        <w:tabs>
          <w:tab w:val="left" w:pos="0"/>
        </w:tabs>
        <w:spacing w:before="40" w:after="96"/>
        <w:ind w:left="-993" w:right="-284"/>
        <w:jc w:val="both"/>
        <w:rPr>
          <w:lang w:eastAsia="bg-BG"/>
        </w:rPr>
      </w:pPr>
      <w:r w:rsidRPr="00BA2C5F">
        <w:rPr>
          <w:lang w:eastAsia="bg-BG"/>
        </w:rPr>
        <w:tab/>
      </w:r>
      <w:r w:rsidR="000A428A" w:rsidRPr="00BA2C5F">
        <w:rPr>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0A428A" w:rsidRPr="00BA2C5F" w:rsidRDefault="00AE18BD" w:rsidP="007D2DB8">
      <w:pPr>
        <w:shd w:val="clear" w:color="auto" w:fill="C6D9F1"/>
        <w:autoSpaceDE w:val="0"/>
        <w:spacing w:before="240" w:after="240" w:line="320" w:lineRule="exact"/>
        <w:ind w:left="-993" w:right="-284"/>
        <w:jc w:val="center"/>
        <w:rPr>
          <w:bCs/>
          <w:lang w:eastAsia="bg-BG"/>
        </w:rPr>
      </w:pPr>
      <w:r w:rsidRPr="00BA2C5F">
        <w:rPr>
          <w:b/>
          <w:bCs/>
          <w:lang w:eastAsia="bg-BG"/>
        </w:rPr>
        <w:t>I</w:t>
      </w:r>
      <w:r w:rsidR="000A428A" w:rsidRPr="00BA2C5F">
        <w:rPr>
          <w:b/>
          <w:bCs/>
          <w:lang w:eastAsia="bg-BG"/>
        </w:rPr>
        <w:t>Х. ОБРАЗЦИ НА ДОКУМЕНТИ И УКАЗАНИЯ</w:t>
      </w:r>
      <w:r w:rsidR="000A428A" w:rsidRPr="00BA2C5F">
        <w:rPr>
          <w:b/>
          <w:bCs/>
          <w:lang w:eastAsia="bg-BG"/>
        </w:rPr>
        <w:br/>
        <w:t>ЗА ПОДГОТОВКАТА ИМ</w:t>
      </w:r>
    </w:p>
    <w:p w:rsidR="007F31C3" w:rsidRPr="00BA2C5F" w:rsidRDefault="007F31C3" w:rsidP="007D2DB8">
      <w:pPr>
        <w:tabs>
          <w:tab w:val="left" w:pos="0"/>
        </w:tabs>
        <w:spacing w:after="100"/>
        <w:ind w:left="-993" w:right="-284"/>
        <w:jc w:val="both"/>
        <w:textAlignment w:val="center"/>
        <w:rPr>
          <w:i/>
        </w:rPr>
      </w:pPr>
      <w:r w:rsidRPr="00BA2C5F">
        <w:rPr>
          <w:b/>
        </w:rPr>
        <w:tab/>
      </w:r>
      <w:r w:rsidR="000A428A" w:rsidRPr="00BA2C5F">
        <w:rPr>
          <w:b/>
        </w:rPr>
        <w:t>1.</w:t>
      </w:r>
      <w:r w:rsidR="000A428A" w:rsidRPr="00BA2C5F">
        <w:t xml:space="preserve"> </w:t>
      </w:r>
      <w:r w:rsidR="008D38C2" w:rsidRPr="00BA2C5F">
        <w:rPr>
          <w:b/>
        </w:rPr>
        <w:t xml:space="preserve">Опис на представените документи </w:t>
      </w:r>
      <w:r w:rsidR="000A428A" w:rsidRPr="00BA2C5F">
        <w:rPr>
          <w:b/>
        </w:rPr>
        <w:t>по обособена позиция 1</w:t>
      </w:r>
      <w:r w:rsidR="000A428A" w:rsidRPr="00BA2C5F">
        <w:t>, съдържащи се в опаковката,</w:t>
      </w:r>
      <w:r w:rsidRPr="00BA2C5F">
        <w:t xml:space="preserve"> </w:t>
      </w:r>
      <w:r w:rsidR="000A428A" w:rsidRPr="00BA2C5F">
        <w:t xml:space="preserve">подписан от участника, съгласно чл. 47, ал. 3 от ППЗОП. </w:t>
      </w:r>
      <w:r w:rsidR="000A428A" w:rsidRPr="00BA2C5F">
        <w:rPr>
          <w:i/>
        </w:rPr>
        <w:t>(Образец № 1А)</w:t>
      </w:r>
    </w:p>
    <w:p w:rsidR="007F31C3" w:rsidRPr="00BA2C5F" w:rsidRDefault="007F31C3" w:rsidP="007D2DB8">
      <w:pPr>
        <w:tabs>
          <w:tab w:val="left" w:pos="0"/>
        </w:tabs>
        <w:spacing w:after="100"/>
        <w:ind w:left="-993" w:right="-284"/>
        <w:jc w:val="both"/>
        <w:textAlignment w:val="center"/>
      </w:pPr>
      <w:r w:rsidRPr="00BA2C5F">
        <w:rPr>
          <w:b/>
        </w:rPr>
        <w:tab/>
      </w:r>
      <w:r w:rsidR="000A428A" w:rsidRPr="00BA2C5F">
        <w:rPr>
          <w:b/>
        </w:rPr>
        <w:t>2.</w:t>
      </w:r>
      <w:r w:rsidR="000A428A" w:rsidRPr="00BA2C5F">
        <w:t xml:space="preserve"> </w:t>
      </w:r>
      <w:r w:rsidR="008D38C2" w:rsidRPr="00BA2C5F">
        <w:rPr>
          <w:b/>
        </w:rPr>
        <w:t xml:space="preserve">Опис на представените документи </w:t>
      </w:r>
      <w:r w:rsidR="000A428A" w:rsidRPr="00BA2C5F">
        <w:rPr>
          <w:b/>
        </w:rPr>
        <w:t>по обособена позиция 2</w:t>
      </w:r>
      <w:r w:rsidR="000A428A" w:rsidRPr="00BA2C5F">
        <w:t xml:space="preserve">, съдържащи се в опаковката, подписан от участника, съгласно чл. 47, ал. 3 от ППЗОП. </w:t>
      </w:r>
      <w:r w:rsidR="000A428A" w:rsidRPr="00BA2C5F">
        <w:rPr>
          <w:i/>
        </w:rPr>
        <w:t>(Образец № 1Б)</w:t>
      </w:r>
    </w:p>
    <w:p w:rsidR="007F31C3" w:rsidRPr="00BA2C5F" w:rsidRDefault="007F31C3" w:rsidP="007D2DB8">
      <w:pPr>
        <w:tabs>
          <w:tab w:val="left" w:pos="0"/>
        </w:tabs>
        <w:spacing w:after="100"/>
        <w:ind w:left="-993" w:right="-284"/>
        <w:jc w:val="both"/>
        <w:textAlignment w:val="center"/>
      </w:pPr>
      <w:r w:rsidRPr="00BA2C5F">
        <w:rPr>
          <w:b/>
        </w:rPr>
        <w:tab/>
      </w:r>
      <w:r w:rsidR="000A428A" w:rsidRPr="00BA2C5F">
        <w:rPr>
          <w:b/>
        </w:rPr>
        <w:t>3.</w:t>
      </w:r>
      <w:r w:rsidR="000A428A" w:rsidRPr="00BA2C5F">
        <w:t xml:space="preserve"> </w:t>
      </w:r>
      <w:r w:rsidR="000A428A" w:rsidRPr="00BA2C5F">
        <w:rPr>
          <w:b/>
          <w:iCs/>
          <w:lang w:eastAsia="zh-CN"/>
        </w:rPr>
        <w:t>Единен европейски документ за обществени поръчки (ЕЕДОП)</w:t>
      </w:r>
      <w:r w:rsidR="000A428A" w:rsidRPr="00BA2C5F">
        <w:rPr>
          <w:i/>
          <w:iCs/>
          <w:lang w:eastAsia="zh-CN"/>
        </w:rPr>
        <w:t xml:space="preserve"> </w:t>
      </w:r>
      <w:r w:rsidR="007C752E" w:rsidRPr="00BA2C5F">
        <w:t xml:space="preserve">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000A428A" w:rsidRPr="00BA2C5F">
        <w:rPr>
          <w:i/>
          <w:iCs/>
          <w:lang w:eastAsia="zh-CN"/>
        </w:rPr>
        <w:t>(Образец № 2</w:t>
      </w:r>
      <w:r w:rsidR="000A428A" w:rsidRPr="00BA2C5F">
        <w:rPr>
          <w:iCs/>
          <w:lang w:eastAsia="zh-CN"/>
        </w:rPr>
        <w:t>)</w:t>
      </w:r>
    </w:p>
    <w:p w:rsidR="007F31C3" w:rsidRPr="00BA2C5F" w:rsidRDefault="007F31C3" w:rsidP="007D2DB8">
      <w:pPr>
        <w:tabs>
          <w:tab w:val="left" w:pos="0"/>
        </w:tabs>
        <w:spacing w:after="100"/>
        <w:ind w:left="-993" w:right="-284"/>
        <w:jc w:val="both"/>
        <w:textAlignment w:val="center"/>
      </w:pPr>
      <w:r w:rsidRPr="00BA2C5F">
        <w:tab/>
      </w:r>
      <w:r w:rsidR="000A428A" w:rsidRPr="00BA2C5F">
        <w:t xml:space="preserve">Декларирането липсата на основания за отстраняване, съгласно раздел IIІ и съответствието с поставените от Възложителя критерии за подбор, съгласно раздел ІV, от настоящите указания, се извършва от участника чрез попълване и представяне на </w:t>
      </w:r>
      <w:r w:rsidR="000A428A" w:rsidRPr="00BA2C5F">
        <w:rPr>
          <w:iCs/>
          <w:lang w:eastAsia="zh-CN"/>
        </w:rPr>
        <w:t>Единен европейски документ за обществени поръчки (ЕЕДОП), съгласно чл. 67, ал. 1 от ЗОП.</w:t>
      </w:r>
    </w:p>
    <w:p w:rsidR="00436EF6" w:rsidRPr="00BA2C5F" w:rsidRDefault="007F31C3" w:rsidP="00436EF6">
      <w:pPr>
        <w:tabs>
          <w:tab w:val="left" w:pos="0"/>
        </w:tabs>
        <w:spacing w:after="100"/>
        <w:ind w:left="-993" w:right="-284"/>
        <w:jc w:val="both"/>
        <w:textAlignment w:val="center"/>
        <w:rPr>
          <w:b/>
        </w:rPr>
      </w:pPr>
      <w:r w:rsidRPr="00BA2C5F">
        <w:rPr>
          <w:b/>
        </w:rPr>
        <w:tab/>
      </w:r>
      <w:r w:rsidR="00D34210" w:rsidRPr="00BA2C5F">
        <w:rPr>
          <w:b/>
        </w:rPr>
        <w:t>Документът се представя в оригинал,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7F31C3" w:rsidRPr="00BA2C5F" w:rsidRDefault="007F31C3" w:rsidP="007D2DB8">
      <w:pPr>
        <w:tabs>
          <w:tab w:val="left" w:pos="0"/>
        </w:tabs>
        <w:spacing w:after="100"/>
        <w:ind w:left="-993" w:right="-284"/>
        <w:jc w:val="both"/>
        <w:textAlignment w:val="center"/>
      </w:pPr>
      <w:r w:rsidRPr="00BA2C5F">
        <w:tab/>
      </w:r>
      <w:r w:rsidR="000A428A" w:rsidRPr="00BA2C5F">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7F31C3" w:rsidRPr="00BA2C5F" w:rsidRDefault="007F31C3" w:rsidP="007D2DB8">
      <w:pPr>
        <w:tabs>
          <w:tab w:val="left" w:pos="0"/>
        </w:tabs>
        <w:spacing w:after="100"/>
        <w:ind w:left="-993" w:right="-284"/>
        <w:jc w:val="both"/>
        <w:textAlignment w:val="center"/>
      </w:pPr>
      <w:r w:rsidRPr="00BA2C5F">
        <w:tab/>
      </w:r>
      <w:r w:rsidR="000A428A" w:rsidRPr="00BA2C5F">
        <w:t>Участник (икономически оператор), който участва самостоятелно в обществената поръчка и не използва капацитета на трети лица и подизпълнители, попълва и представя един ЕЕДОП.</w:t>
      </w:r>
    </w:p>
    <w:p w:rsidR="007F31C3" w:rsidRPr="00BA2C5F" w:rsidRDefault="007F31C3" w:rsidP="007D2DB8">
      <w:pPr>
        <w:tabs>
          <w:tab w:val="left" w:pos="0"/>
        </w:tabs>
        <w:spacing w:after="100"/>
        <w:ind w:left="-993" w:right="-284"/>
        <w:jc w:val="both"/>
        <w:textAlignment w:val="center"/>
      </w:pPr>
      <w:r w:rsidRPr="00BA2C5F">
        <w:tab/>
      </w:r>
      <w:r w:rsidR="000A428A" w:rsidRPr="00BA2C5F">
        <w:t xml:space="preserve">Участник (икономически оператор), който участва самостоятелно в обществената поръчка, но ще ползва капацитета на трето/и лице/а по отношение на критериите, свързани с икономическо и финансово състояние, технически способности и професионална компетентност, посочени от възложителя, представя попълнен отделен ЕЕДОП за всяко едно от третите лица. По отношение на тези трети лица не следва да са налице основания за отстраняване от процедурата, </w:t>
      </w:r>
      <w:r w:rsidR="000A428A" w:rsidRPr="00BA2C5F">
        <w:lastRenderedPageBreak/>
        <w:t>съгласно раздел IIІ от настоящите указания и трябва да отговарят на критериите за подбор, за доказването на които, участникът се позовава на техния капацитет.</w:t>
      </w:r>
    </w:p>
    <w:p w:rsidR="0092214C" w:rsidRPr="00BA2C5F" w:rsidRDefault="007F31C3" w:rsidP="007D2DB8">
      <w:pPr>
        <w:tabs>
          <w:tab w:val="left" w:pos="0"/>
        </w:tabs>
        <w:spacing w:after="100"/>
        <w:ind w:left="-993" w:right="-284"/>
        <w:jc w:val="both"/>
        <w:textAlignment w:val="center"/>
      </w:pPr>
      <w:r w:rsidRPr="00BA2C5F">
        <w:tab/>
      </w:r>
      <w:r w:rsidR="000A428A" w:rsidRPr="00BA2C5F">
        <w:t>Участник (икономически оператор), който участва самостоятелно в обществената поръчка, но ще ползва капацитета на подизпълнител/и предоставя попълнен отделен ЕЕДОП за всеки подизпълнител. По отношение на подизпълнителите не следва да са налице основания за отстраняване от процедурата, съгласно раздел IІІ, от настоящите указания и трябва да отговарят на критериите за подбор, съобразно вида и дела от предмета на поръчката, които ще изпълняват.</w:t>
      </w:r>
    </w:p>
    <w:p w:rsidR="0092214C" w:rsidRPr="00BA2C5F" w:rsidRDefault="0092214C" w:rsidP="007D2DB8">
      <w:pPr>
        <w:tabs>
          <w:tab w:val="left" w:pos="0"/>
        </w:tabs>
        <w:spacing w:after="100"/>
        <w:ind w:left="-993" w:right="-284"/>
        <w:jc w:val="both"/>
        <w:textAlignment w:val="center"/>
        <w:rPr>
          <w:szCs w:val="20"/>
        </w:rPr>
      </w:pPr>
      <w:r w:rsidRPr="00BA2C5F">
        <w:rPr>
          <w:szCs w:val="20"/>
        </w:rPr>
        <w:tab/>
      </w:r>
      <w:r w:rsidR="000A428A" w:rsidRPr="00BA2C5F">
        <w:rPr>
          <w:szCs w:val="20"/>
        </w:rPr>
        <w:t>Когато участникът е обединение, което не е юридическо лице, за всеки от участниците в обединението се представя отделен ЕЕДОП.</w:t>
      </w:r>
    </w:p>
    <w:p w:rsidR="0092214C" w:rsidRPr="00BA2C5F" w:rsidRDefault="0092214C" w:rsidP="007D2DB8">
      <w:pPr>
        <w:tabs>
          <w:tab w:val="left" w:pos="0"/>
        </w:tabs>
        <w:spacing w:after="100"/>
        <w:ind w:left="-993" w:right="-284"/>
        <w:jc w:val="both"/>
        <w:textAlignment w:val="center"/>
      </w:pPr>
      <w:r w:rsidRPr="00BA2C5F">
        <w:tab/>
      </w:r>
      <w:r w:rsidR="000A428A" w:rsidRPr="00BA2C5F">
        <w:t>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CF4C95" w:rsidRPr="00BA2C5F" w:rsidRDefault="00CF4C95" w:rsidP="007D2DB8">
      <w:pPr>
        <w:tabs>
          <w:tab w:val="left" w:pos="0"/>
        </w:tabs>
        <w:spacing w:after="100"/>
        <w:ind w:left="-993" w:right="-284"/>
        <w:jc w:val="both"/>
        <w:textAlignment w:val="center"/>
      </w:pPr>
      <w:r w:rsidRPr="00BA2C5F">
        <w:tab/>
      </w:r>
      <w:r w:rsidR="007428EA" w:rsidRPr="00BA2C5F">
        <w:t>Изискваният</w:t>
      </w:r>
      <w:r w:rsidR="00D162FC" w:rsidRPr="00BA2C5F">
        <w:t>а по чл. 54, ал. 1, т. 1, 2 и 7</w:t>
      </w:r>
      <w:r w:rsidR="006B26FE">
        <w:t xml:space="preserve"> </w:t>
      </w:r>
      <w:r w:rsidR="007428EA" w:rsidRPr="00BA2C5F">
        <w:t>от ЗОП се декларират в ЕЕДОП от лицата по чл. 54, ал. 2 от ЗОП във връзка с чл. 40 от ППЗОП.</w:t>
      </w:r>
    </w:p>
    <w:p w:rsidR="0092214C" w:rsidRPr="00BA2C5F" w:rsidRDefault="0092214C" w:rsidP="007D2DB8">
      <w:pPr>
        <w:tabs>
          <w:tab w:val="left" w:pos="0"/>
        </w:tabs>
        <w:spacing w:after="100"/>
        <w:ind w:left="-993" w:right="-284"/>
        <w:jc w:val="both"/>
        <w:textAlignment w:val="center"/>
      </w:pPr>
      <w:r w:rsidRPr="00BA2C5F">
        <w:tab/>
      </w:r>
      <w:r w:rsidR="000A428A" w:rsidRPr="00BA2C5F">
        <w:t>Когато изискванията по чл. 54, ал. 1, т. 1, 2 и 7</w:t>
      </w:r>
      <w:r w:rsidR="006B26FE">
        <w:t xml:space="preserve"> </w:t>
      </w:r>
      <w:r w:rsidR="000A428A" w:rsidRPr="00BA2C5F">
        <w:t>от ЗОП се отнасят за повече от едно лице, всички лица подписват един и същ ЕЕДОП.</w:t>
      </w:r>
    </w:p>
    <w:p w:rsidR="0092214C" w:rsidRPr="00BA2C5F" w:rsidRDefault="0092214C" w:rsidP="007D2DB8">
      <w:pPr>
        <w:tabs>
          <w:tab w:val="left" w:pos="0"/>
        </w:tabs>
        <w:spacing w:after="100"/>
        <w:ind w:left="-993" w:right="-284"/>
        <w:jc w:val="both"/>
        <w:textAlignment w:val="center"/>
      </w:pPr>
      <w:r w:rsidRPr="00BA2C5F">
        <w:tab/>
      </w:r>
      <w:r w:rsidR="000A428A" w:rsidRPr="00BA2C5F">
        <w:t>Когато е налице необходимост от защита на техните лични данни или при различие в обстоятелствата, свързани с личното състояние, информацията относно посочените изисквания се попълва в отделен ЕЕДОП за всяко лице или за някои от лицата.</w:t>
      </w:r>
    </w:p>
    <w:p w:rsidR="0092214C" w:rsidRPr="00BA2C5F" w:rsidRDefault="0092214C" w:rsidP="007D2DB8">
      <w:pPr>
        <w:tabs>
          <w:tab w:val="left" w:pos="0"/>
        </w:tabs>
        <w:spacing w:after="100"/>
        <w:ind w:left="-993" w:right="-284"/>
        <w:jc w:val="both"/>
        <w:textAlignment w:val="center"/>
      </w:pPr>
      <w:r w:rsidRPr="00BA2C5F">
        <w:tab/>
      </w:r>
      <w:r w:rsidR="000A428A" w:rsidRPr="00BA2C5F">
        <w:t>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92214C" w:rsidRPr="00BA2C5F" w:rsidRDefault="0092214C" w:rsidP="007D2DB8">
      <w:pPr>
        <w:tabs>
          <w:tab w:val="left" w:pos="0"/>
        </w:tabs>
        <w:spacing w:after="100"/>
        <w:ind w:left="-993" w:right="-284"/>
        <w:jc w:val="both"/>
        <w:textAlignment w:val="center"/>
      </w:pPr>
      <w:r w:rsidRPr="00BA2C5F">
        <w:tab/>
      </w:r>
      <w:r w:rsidR="000A428A" w:rsidRPr="00BA2C5F">
        <w:t>Когато се подава повече от един ЕЕДОП, обстоятелствата, свързани с критериите за подбор, се попълват от участника само в ЕЕДОП, подписан от лице, което може самостоятелно да представлява съответния икономически оператор (участник).</w:t>
      </w:r>
    </w:p>
    <w:p w:rsidR="0092214C" w:rsidRPr="00BA2C5F" w:rsidRDefault="0092214C" w:rsidP="007D2DB8">
      <w:pPr>
        <w:tabs>
          <w:tab w:val="left" w:pos="0"/>
        </w:tabs>
        <w:spacing w:after="100"/>
        <w:ind w:left="-993" w:right="-284"/>
        <w:jc w:val="both"/>
        <w:textAlignment w:val="center"/>
        <w:rPr>
          <w:szCs w:val="20"/>
        </w:rPr>
      </w:pPr>
      <w:r w:rsidRPr="00BA2C5F">
        <w:rPr>
          <w:szCs w:val="20"/>
        </w:rPr>
        <w:tab/>
      </w:r>
      <w:r w:rsidR="000A428A" w:rsidRPr="00BA2C5F">
        <w:rPr>
          <w:szCs w:val="20"/>
        </w:rPr>
        <w:t>Участниците попълват само дясната колона „Отговор“ на таблицата от образеца на ЕЕДОП.</w:t>
      </w:r>
    </w:p>
    <w:p w:rsidR="000A428A" w:rsidRPr="00BA2C5F" w:rsidRDefault="0092214C" w:rsidP="007D2DB8">
      <w:pPr>
        <w:tabs>
          <w:tab w:val="left" w:pos="0"/>
        </w:tabs>
        <w:spacing w:after="100"/>
        <w:ind w:left="-993" w:right="-284"/>
        <w:jc w:val="both"/>
        <w:textAlignment w:val="center"/>
        <w:rPr>
          <w:szCs w:val="20"/>
        </w:rPr>
      </w:pPr>
      <w:r w:rsidRPr="00BA2C5F">
        <w:rPr>
          <w:szCs w:val="20"/>
        </w:rPr>
        <w:tab/>
      </w:r>
      <w:r w:rsidR="000A428A" w:rsidRPr="00BA2C5F">
        <w:rPr>
          <w:szCs w:val="20"/>
        </w:rPr>
        <w:t>Необходимата информация се попълва в полето, оградено със средни скоби - [……]</w:t>
      </w:r>
    </w:p>
    <w:p w:rsidR="003D5B07" w:rsidRPr="00BA2C5F" w:rsidRDefault="003D5B07" w:rsidP="003D5B07">
      <w:pPr>
        <w:tabs>
          <w:tab w:val="left" w:pos="0"/>
        </w:tabs>
        <w:spacing w:after="100"/>
        <w:ind w:left="-993" w:right="-284"/>
        <w:jc w:val="both"/>
        <w:rPr>
          <w:b/>
        </w:rPr>
      </w:pPr>
      <w:r w:rsidRPr="00BA2C5F">
        <w:rPr>
          <w:b/>
        </w:rPr>
        <w:tab/>
        <w:t>4.</w:t>
      </w:r>
      <w:r w:rsidRPr="00BA2C5F">
        <w:t xml:space="preserve"> </w:t>
      </w:r>
      <w:r w:rsidRPr="00BA2C5F">
        <w:rPr>
          <w:b/>
        </w:rPr>
        <w:t>Декларация за срок на валидност на офертата</w:t>
      </w:r>
      <w:r w:rsidRPr="00BA2C5F">
        <w:t xml:space="preserve"> </w:t>
      </w:r>
      <w:r w:rsidRPr="00BA2C5F">
        <w:rPr>
          <w:i/>
        </w:rPr>
        <w:t>(Образец № 3)</w:t>
      </w:r>
      <w:r w:rsidRPr="00BA2C5F">
        <w:t>. Документът се представя</w:t>
      </w:r>
      <w:r w:rsidRPr="00BA2C5F">
        <w:rPr>
          <w:b/>
        </w:rPr>
        <w:t xml:space="preserve"> в оригинал.</w:t>
      </w:r>
    </w:p>
    <w:p w:rsidR="003D5B07" w:rsidRPr="00BA2C5F" w:rsidRDefault="003D5B07" w:rsidP="003D5B07">
      <w:pPr>
        <w:tabs>
          <w:tab w:val="left" w:pos="0"/>
        </w:tabs>
        <w:spacing w:after="100"/>
        <w:ind w:left="-993" w:right="-284"/>
        <w:jc w:val="both"/>
        <w:rPr>
          <w:b/>
        </w:rPr>
      </w:pPr>
      <w:r w:rsidRPr="00BA2C5F">
        <w:rPr>
          <w:b/>
        </w:rPr>
        <w:tab/>
      </w:r>
      <w:r w:rsidRPr="00BA2C5F">
        <w:rPr>
          <w:rFonts w:eastAsia="Batang"/>
          <w:b/>
        </w:rPr>
        <w:t>5.</w:t>
      </w:r>
      <w:r w:rsidRPr="00BA2C5F">
        <w:rPr>
          <w:rFonts w:eastAsia="Batang"/>
          <w:i/>
        </w:rPr>
        <w:t xml:space="preserve"> </w:t>
      </w:r>
      <w:r w:rsidRPr="00BA2C5F">
        <w:rPr>
          <w:rFonts w:eastAsia="Batang"/>
          <w:b/>
        </w:rPr>
        <w:t>Декларация за приемане на условията в проекта на договор</w:t>
      </w:r>
      <w:r w:rsidRPr="00BA2C5F">
        <w:rPr>
          <w:rFonts w:eastAsia="Batang"/>
          <w:i/>
        </w:rPr>
        <w:t xml:space="preserve"> (Образец № 4). </w:t>
      </w:r>
      <w:r w:rsidRPr="00BA2C5F">
        <w:t>Документът се представя</w:t>
      </w:r>
      <w:r w:rsidRPr="00BA2C5F">
        <w:rPr>
          <w:b/>
        </w:rPr>
        <w:t xml:space="preserve"> в оригинал.</w:t>
      </w:r>
    </w:p>
    <w:p w:rsidR="003D5B07" w:rsidRPr="00BA2C5F" w:rsidRDefault="003D5B07" w:rsidP="003D5B07">
      <w:pPr>
        <w:tabs>
          <w:tab w:val="left" w:pos="0"/>
        </w:tabs>
        <w:spacing w:after="100"/>
        <w:ind w:left="-993" w:right="-284"/>
        <w:jc w:val="both"/>
        <w:rPr>
          <w:b/>
        </w:rPr>
      </w:pPr>
      <w:r w:rsidRPr="00BA2C5F">
        <w:rPr>
          <w:b/>
        </w:rPr>
        <w:tab/>
        <w:t>6. Ценово предложение</w:t>
      </w:r>
      <w:r w:rsidRPr="00BA2C5F">
        <w:t xml:space="preserve"> </w:t>
      </w:r>
      <w:r w:rsidRPr="00BA2C5F">
        <w:rPr>
          <w:b/>
        </w:rPr>
        <w:t>по обособена позиция 1</w:t>
      </w:r>
      <w:r w:rsidRPr="00BA2C5F">
        <w:rPr>
          <w:bCs/>
          <w:i/>
        </w:rPr>
        <w:t xml:space="preserve"> (</w:t>
      </w:r>
      <w:r w:rsidRPr="00BA2C5F">
        <w:rPr>
          <w:i/>
        </w:rPr>
        <w:t>Образец № 5А</w:t>
      </w:r>
      <w:r w:rsidRPr="00BA2C5F">
        <w:rPr>
          <w:bCs/>
          <w:i/>
        </w:rPr>
        <w:t>)</w:t>
      </w:r>
      <w:r w:rsidRPr="00BA2C5F">
        <w:t xml:space="preserve">. </w:t>
      </w:r>
      <w:r w:rsidR="00527BA3" w:rsidRPr="00BA2C5F">
        <w:t>Документът се представя</w:t>
      </w:r>
      <w:r w:rsidR="00527BA3" w:rsidRPr="00BA2C5F">
        <w:rPr>
          <w:b/>
        </w:rPr>
        <w:t xml:space="preserve"> в оригинал, в отделен запечатан, непрозрачен плик с надпис „Предлагани ценови параметри“.</w:t>
      </w:r>
    </w:p>
    <w:p w:rsidR="003D5B07" w:rsidRPr="00BA2C5F" w:rsidRDefault="003D5B07" w:rsidP="003D5B07">
      <w:pPr>
        <w:tabs>
          <w:tab w:val="left" w:pos="0"/>
        </w:tabs>
        <w:spacing w:after="100"/>
        <w:ind w:left="-993" w:right="-284"/>
        <w:jc w:val="both"/>
      </w:pPr>
      <w:r w:rsidRPr="00BA2C5F">
        <w:rPr>
          <w:b/>
        </w:rPr>
        <w:tab/>
        <w:t>7. Ценово предложение</w:t>
      </w:r>
      <w:r w:rsidRPr="00BA2C5F">
        <w:t xml:space="preserve"> </w:t>
      </w:r>
      <w:r w:rsidRPr="00BA2C5F">
        <w:rPr>
          <w:b/>
        </w:rPr>
        <w:t>по обособена позиция 2</w:t>
      </w:r>
      <w:r w:rsidRPr="00BA2C5F">
        <w:rPr>
          <w:bCs/>
          <w:i/>
        </w:rPr>
        <w:t xml:space="preserve"> (</w:t>
      </w:r>
      <w:r w:rsidRPr="00BA2C5F">
        <w:rPr>
          <w:i/>
        </w:rPr>
        <w:t>Образец № 5Б</w:t>
      </w:r>
      <w:r w:rsidRPr="00BA2C5F">
        <w:rPr>
          <w:bCs/>
          <w:i/>
        </w:rPr>
        <w:t>)</w:t>
      </w:r>
      <w:r w:rsidRPr="00BA2C5F">
        <w:t xml:space="preserve">. </w:t>
      </w:r>
      <w:r w:rsidR="00527BA3" w:rsidRPr="00BA2C5F">
        <w:t>Документът се представя</w:t>
      </w:r>
      <w:r w:rsidR="00527BA3" w:rsidRPr="00BA2C5F">
        <w:rPr>
          <w:b/>
        </w:rPr>
        <w:t xml:space="preserve"> в оригинал, в отделен запечатан, непрозрачен плик с надпис „Предлагани ценови параметри“.</w:t>
      </w:r>
    </w:p>
    <w:p w:rsidR="006C2E69" w:rsidRPr="00BA2C5F" w:rsidRDefault="006C2E69" w:rsidP="007D2DB8">
      <w:pPr>
        <w:tabs>
          <w:tab w:val="left" w:pos="0"/>
        </w:tabs>
        <w:spacing w:after="100"/>
        <w:ind w:left="-993" w:right="-284"/>
        <w:jc w:val="both"/>
        <w:rPr>
          <w:b/>
        </w:rPr>
      </w:pPr>
      <w:r w:rsidRPr="00BA2C5F">
        <w:rPr>
          <w:b/>
        </w:rPr>
        <w:tab/>
      </w:r>
      <w:r w:rsidR="003D5B07" w:rsidRPr="00BA2C5F">
        <w:rPr>
          <w:b/>
        </w:rPr>
        <w:t>8</w:t>
      </w:r>
      <w:r w:rsidR="004B4572" w:rsidRPr="00BA2C5F">
        <w:rPr>
          <w:b/>
        </w:rPr>
        <w:t>.</w:t>
      </w:r>
      <w:r w:rsidR="000A428A" w:rsidRPr="00BA2C5F">
        <w:t xml:space="preserve"> </w:t>
      </w:r>
      <w:r w:rsidR="000A428A" w:rsidRPr="00BA2C5F">
        <w:rPr>
          <w:b/>
        </w:rPr>
        <w:t>Предложението за изпълнение на поръчката по обособена позиция 1</w:t>
      </w:r>
      <w:r w:rsidR="000A428A" w:rsidRPr="00BA2C5F">
        <w:t xml:space="preserve"> </w:t>
      </w:r>
      <w:r w:rsidR="00B070F7" w:rsidRPr="00BA2C5F">
        <w:t xml:space="preserve">       </w:t>
      </w:r>
      <w:r w:rsidR="000A428A" w:rsidRPr="00BA2C5F">
        <w:rPr>
          <w:bCs/>
        </w:rPr>
        <w:t>(</w:t>
      </w:r>
      <w:r w:rsidR="000A428A" w:rsidRPr="00BA2C5F">
        <w:rPr>
          <w:i/>
        </w:rPr>
        <w:t>Образец № </w:t>
      </w:r>
      <w:r w:rsidR="006228D5" w:rsidRPr="00BA2C5F">
        <w:rPr>
          <w:i/>
        </w:rPr>
        <w:t>6</w:t>
      </w:r>
      <w:r w:rsidR="000A428A" w:rsidRPr="00BA2C5F">
        <w:rPr>
          <w:i/>
        </w:rPr>
        <w:t>А</w:t>
      </w:r>
      <w:r w:rsidR="000A428A" w:rsidRPr="00BA2C5F">
        <w:t>)</w:t>
      </w:r>
      <w:r w:rsidR="000A428A" w:rsidRPr="00BA2C5F">
        <w:rPr>
          <w:b/>
        </w:rPr>
        <w:t xml:space="preserve"> </w:t>
      </w:r>
      <w:r w:rsidR="000A428A" w:rsidRPr="00BA2C5F">
        <w:t>се представя</w:t>
      </w:r>
      <w:r w:rsidR="000A428A" w:rsidRPr="00BA2C5F">
        <w:rPr>
          <w:b/>
        </w:rPr>
        <w:t xml:space="preserve"> в оригинал.</w:t>
      </w:r>
      <w:r w:rsidR="009C5A7E" w:rsidRPr="00BA2C5F">
        <w:rPr>
          <w:b/>
        </w:rPr>
        <w:t xml:space="preserve"> Участникът попълва десните две колони от </w:t>
      </w:r>
      <w:r w:rsidR="009C5A7E" w:rsidRPr="00BA2C5F">
        <w:rPr>
          <w:b/>
        </w:rPr>
        <w:lastRenderedPageBreak/>
        <w:t>Предложението за изпълнение на поръчката – „Предложение за изпълнение“ и „Количество“.</w:t>
      </w:r>
    </w:p>
    <w:p w:rsidR="006C2E69" w:rsidRDefault="006C2E69" w:rsidP="003D5B07">
      <w:pPr>
        <w:tabs>
          <w:tab w:val="left" w:pos="0"/>
        </w:tabs>
        <w:spacing w:after="100"/>
        <w:ind w:left="-993" w:right="-284"/>
        <w:jc w:val="both"/>
        <w:rPr>
          <w:b/>
        </w:rPr>
      </w:pPr>
      <w:r w:rsidRPr="00BA2C5F">
        <w:rPr>
          <w:b/>
        </w:rPr>
        <w:tab/>
      </w:r>
      <w:r w:rsidR="003D5B07" w:rsidRPr="00BA2C5F">
        <w:rPr>
          <w:b/>
        </w:rPr>
        <w:t>9</w:t>
      </w:r>
      <w:r w:rsidR="004B4572" w:rsidRPr="00BA2C5F">
        <w:rPr>
          <w:b/>
        </w:rPr>
        <w:t>.</w:t>
      </w:r>
      <w:r w:rsidR="000A428A" w:rsidRPr="00BA2C5F">
        <w:t xml:space="preserve"> </w:t>
      </w:r>
      <w:r w:rsidR="000A428A" w:rsidRPr="00BA2C5F">
        <w:rPr>
          <w:b/>
        </w:rPr>
        <w:t>Предложението за изпълнение на поръчката по обособена позиция 2</w:t>
      </w:r>
      <w:r w:rsidR="000A428A" w:rsidRPr="00BA2C5F">
        <w:t xml:space="preserve"> </w:t>
      </w:r>
      <w:r w:rsidR="00B070F7" w:rsidRPr="00BA2C5F">
        <w:t xml:space="preserve">       </w:t>
      </w:r>
      <w:r w:rsidR="000A428A" w:rsidRPr="00BA2C5F">
        <w:rPr>
          <w:bCs/>
        </w:rPr>
        <w:t>(</w:t>
      </w:r>
      <w:r w:rsidR="000A428A" w:rsidRPr="00BA2C5F">
        <w:rPr>
          <w:i/>
        </w:rPr>
        <w:t>Образец № </w:t>
      </w:r>
      <w:r w:rsidR="006228D5" w:rsidRPr="00BA2C5F">
        <w:rPr>
          <w:i/>
        </w:rPr>
        <w:t>6</w:t>
      </w:r>
      <w:r w:rsidR="000A428A" w:rsidRPr="00BA2C5F">
        <w:rPr>
          <w:i/>
        </w:rPr>
        <w:t>Б</w:t>
      </w:r>
      <w:r w:rsidR="000A428A" w:rsidRPr="00BA2C5F">
        <w:t>)</w:t>
      </w:r>
      <w:r w:rsidR="000A428A" w:rsidRPr="00BA2C5F">
        <w:rPr>
          <w:b/>
        </w:rPr>
        <w:t xml:space="preserve"> </w:t>
      </w:r>
      <w:r w:rsidR="000A428A" w:rsidRPr="00BA2C5F">
        <w:t>се представя</w:t>
      </w:r>
      <w:r w:rsidR="00FB003D" w:rsidRPr="00BA2C5F">
        <w:rPr>
          <w:b/>
        </w:rPr>
        <w:t xml:space="preserve"> в оригинал</w:t>
      </w:r>
      <w:r w:rsidR="00E252A0" w:rsidRPr="00BA2C5F">
        <w:rPr>
          <w:b/>
        </w:rPr>
        <w:t xml:space="preserve">. </w:t>
      </w:r>
      <w:r w:rsidR="00FB003D" w:rsidRPr="00BA2C5F">
        <w:rPr>
          <w:b/>
        </w:rPr>
        <w:t>Участникът попълва десните две колони от Предложението за изпълнение на поръчката – „Предложение за изпълнение“ и „Количество“.</w:t>
      </w:r>
    </w:p>
    <w:p w:rsidR="00152863" w:rsidRPr="00BA2C5F" w:rsidRDefault="00152863">
      <w:pPr>
        <w:tabs>
          <w:tab w:val="left" w:pos="0"/>
        </w:tabs>
        <w:spacing w:after="100"/>
        <w:ind w:left="-993" w:right="-284"/>
        <w:jc w:val="both"/>
      </w:pPr>
      <w:r>
        <w:rPr>
          <w:b/>
        </w:rPr>
        <w:tab/>
        <w:t xml:space="preserve">10. </w:t>
      </w:r>
      <w:r w:rsidRPr="005337D3">
        <w:rPr>
          <w:b/>
        </w:rPr>
        <w:t>Декларация относно спазването на задълженията, свързани с данъци и осигуровки, опазване на околната среда, закрила на заетостта и условията на труд</w:t>
      </w:r>
      <w:r>
        <w:t xml:space="preserve"> </w:t>
      </w:r>
      <w:r w:rsidRPr="00BA2C5F">
        <w:rPr>
          <w:bCs/>
        </w:rPr>
        <w:t>(</w:t>
      </w:r>
      <w:r w:rsidRPr="00BA2C5F">
        <w:rPr>
          <w:i/>
        </w:rPr>
        <w:t xml:space="preserve">Образец </w:t>
      </w:r>
      <w:r>
        <w:rPr>
          <w:i/>
        </w:rPr>
        <w:t>7</w:t>
      </w:r>
      <w:r w:rsidRPr="00BA2C5F">
        <w:t>)</w:t>
      </w:r>
      <w:r>
        <w:t xml:space="preserve">. </w:t>
      </w:r>
      <w:r w:rsidRPr="000205C0">
        <w:rPr>
          <w:b/>
        </w:rPr>
        <w:t>Документът се представя в оригинал.</w:t>
      </w:r>
      <w:r>
        <w:rPr>
          <w:b/>
        </w:rPr>
        <w:t xml:space="preserve"> Документът се представя само за обособена позиция 2.</w:t>
      </w:r>
    </w:p>
    <w:p w:rsidR="006228D5" w:rsidRPr="00BA2C5F" w:rsidRDefault="006C2E69" w:rsidP="006228D5">
      <w:pPr>
        <w:tabs>
          <w:tab w:val="left" w:pos="0"/>
          <w:tab w:val="left" w:pos="284"/>
        </w:tabs>
        <w:spacing w:after="100"/>
        <w:ind w:left="-993" w:right="-284"/>
        <w:jc w:val="both"/>
        <w:textAlignment w:val="center"/>
        <w:rPr>
          <w:bCs/>
          <w:color w:val="000000"/>
        </w:rPr>
      </w:pPr>
      <w:r w:rsidRPr="00BA2C5F">
        <w:rPr>
          <w:b/>
        </w:rPr>
        <w:tab/>
      </w:r>
      <w:r w:rsidR="006228D5" w:rsidRPr="00BA2C5F">
        <w:rPr>
          <w:bCs/>
          <w:color w:val="000000"/>
        </w:rPr>
        <w:t xml:space="preserve">Предлаганата цена включва доставка, инсталация, въвеждане в експлоатация, </w:t>
      </w:r>
      <w:r w:rsidR="00D97F5B" w:rsidRPr="00BA2C5F">
        <w:rPr>
          <w:bCs/>
        </w:rPr>
        <w:t>обучение на персонала на НИ</w:t>
      </w:r>
      <w:r w:rsidR="006228D5" w:rsidRPr="00BA2C5F">
        <w:rPr>
          <w:bCs/>
        </w:rPr>
        <w:t>К-МВР</w:t>
      </w:r>
      <w:r w:rsidR="006228D5" w:rsidRPr="00BA2C5F">
        <w:rPr>
          <w:bCs/>
          <w:color w:val="000000"/>
        </w:rPr>
        <w:t xml:space="preserve"> и гаранционно обслужване на техниката описана в техническата спецификация. Тя включва и всички транспортни разходи, мита, акцизи и труд. Доставеното оборудване следва да е ново, неупотребявано и да не е спряно от производство към датата на подаване на документите за участие. За удостоверяване на това изискване  участниците подават декларация.</w:t>
      </w:r>
    </w:p>
    <w:p w:rsidR="006228D5" w:rsidRPr="00BA2C5F" w:rsidRDefault="006228D5" w:rsidP="006228D5">
      <w:pPr>
        <w:tabs>
          <w:tab w:val="left" w:pos="0"/>
          <w:tab w:val="left" w:pos="284"/>
        </w:tabs>
        <w:spacing w:after="100"/>
        <w:ind w:left="-993" w:right="-284"/>
        <w:jc w:val="both"/>
        <w:textAlignment w:val="center"/>
        <w:rPr>
          <w:bCs/>
        </w:rPr>
      </w:pPr>
      <w:r w:rsidRPr="00BA2C5F">
        <w:rPr>
          <w:bCs/>
        </w:rPr>
        <w:tab/>
        <w:t>В цената се включват следните обучения:</w:t>
      </w:r>
    </w:p>
    <w:p w:rsidR="006228D5" w:rsidRPr="00BA2C5F" w:rsidRDefault="006228D5" w:rsidP="006228D5">
      <w:pPr>
        <w:tabs>
          <w:tab w:val="left" w:pos="0"/>
          <w:tab w:val="left" w:pos="284"/>
        </w:tabs>
        <w:spacing w:after="100"/>
        <w:ind w:left="-993" w:right="-284"/>
        <w:jc w:val="both"/>
        <w:textAlignment w:val="center"/>
        <w:rPr>
          <w:bCs/>
          <w:u w:val="single"/>
        </w:rPr>
      </w:pPr>
      <w:r w:rsidRPr="00BA2C5F">
        <w:rPr>
          <w:bCs/>
        </w:rPr>
        <w:tab/>
      </w:r>
      <w:r w:rsidRPr="00BA2C5F">
        <w:rPr>
          <w:bCs/>
          <w:u w:val="single"/>
        </w:rPr>
        <w:t>По обособена позиция 1:</w:t>
      </w:r>
    </w:p>
    <w:p w:rsidR="006228D5" w:rsidRPr="00BA2C5F" w:rsidRDefault="006228D5" w:rsidP="006228D5">
      <w:pPr>
        <w:widowControl w:val="0"/>
        <w:numPr>
          <w:ilvl w:val="0"/>
          <w:numId w:val="17"/>
        </w:numPr>
        <w:tabs>
          <w:tab w:val="left" w:pos="426"/>
        </w:tabs>
        <w:spacing w:line="320" w:lineRule="exact"/>
        <w:ind w:left="426" w:right="-284"/>
        <w:jc w:val="both"/>
        <w:rPr>
          <w:bCs/>
        </w:rPr>
      </w:pPr>
      <w:r w:rsidRPr="00BA2C5F">
        <w:rPr>
          <w:bCs/>
        </w:rPr>
        <w:t>курс за работа със сървърите и възстановяване на софтуера от резервно копие.</w:t>
      </w:r>
    </w:p>
    <w:p w:rsidR="006228D5" w:rsidRPr="00BA2C5F" w:rsidRDefault="006228D5" w:rsidP="006228D5">
      <w:pPr>
        <w:widowControl w:val="0"/>
        <w:tabs>
          <w:tab w:val="left" w:pos="1134"/>
        </w:tabs>
        <w:spacing w:after="60" w:line="320" w:lineRule="exact"/>
        <w:ind w:right="-284"/>
        <w:jc w:val="both"/>
        <w:rPr>
          <w:bCs/>
          <w:u w:val="single"/>
        </w:rPr>
      </w:pPr>
      <w:r w:rsidRPr="00BA2C5F">
        <w:rPr>
          <w:bCs/>
          <w:u w:val="single"/>
        </w:rPr>
        <w:t>По обособена позиция 2:</w:t>
      </w:r>
    </w:p>
    <w:p w:rsidR="006228D5" w:rsidRPr="00BA2C5F" w:rsidRDefault="006228D5" w:rsidP="006228D5">
      <w:pPr>
        <w:widowControl w:val="0"/>
        <w:numPr>
          <w:ilvl w:val="0"/>
          <w:numId w:val="17"/>
        </w:numPr>
        <w:tabs>
          <w:tab w:val="left" w:pos="426"/>
        </w:tabs>
        <w:spacing w:line="320" w:lineRule="exact"/>
        <w:ind w:left="426" w:right="-284"/>
        <w:jc w:val="both"/>
        <w:rPr>
          <w:bCs/>
        </w:rPr>
      </w:pPr>
      <w:r w:rsidRPr="00BA2C5F">
        <w:rPr>
          <w:bCs/>
        </w:rPr>
        <w:t>курс за архивиране на базата данни и нейното възстановяване от резервно копие.</w:t>
      </w:r>
    </w:p>
    <w:p w:rsidR="006228D5" w:rsidRPr="00BA2C5F" w:rsidRDefault="006228D5" w:rsidP="006228D5">
      <w:pPr>
        <w:widowControl w:val="0"/>
        <w:numPr>
          <w:ilvl w:val="0"/>
          <w:numId w:val="17"/>
        </w:numPr>
        <w:tabs>
          <w:tab w:val="left" w:pos="426"/>
        </w:tabs>
        <w:spacing w:line="320" w:lineRule="exact"/>
        <w:ind w:left="426" w:right="-284"/>
        <w:jc w:val="both"/>
        <w:rPr>
          <w:bCs/>
        </w:rPr>
      </w:pPr>
      <w:r w:rsidRPr="00BA2C5F">
        <w:rPr>
          <w:bCs/>
        </w:rPr>
        <w:t>курс за актуализиране на резервния сървър и синхронизирането му с основния.</w:t>
      </w:r>
    </w:p>
    <w:p w:rsidR="006228D5" w:rsidRPr="00BA2C5F" w:rsidRDefault="006228D5" w:rsidP="006228D5">
      <w:pPr>
        <w:widowControl w:val="0"/>
        <w:tabs>
          <w:tab w:val="left" w:pos="0"/>
          <w:tab w:val="left" w:pos="1134"/>
        </w:tabs>
        <w:spacing w:line="320" w:lineRule="exact"/>
        <w:ind w:left="-993" w:right="-284"/>
        <w:jc w:val="both"/>
        <w:rPr>
          <w:bCs/>
        </w:rPr>
      </w:pPr>
      <w:r w:rsidRPr="00BA2C5F">
        <w:rPr>
          <w:bCs/>
        </w:rPr>
        <w:tab/>
        <w:t>В цената на гаранционното обслужване по обособена позиция 1 са включени цената на всички необходими резервни части, в т.ч. обявените от производителя за консумативи, и положеният труд за ремонт и профилактика на техниката.</w:t>
      </w:r>
    </w:p>
    <w:p w:rsidR="006228D5" w:rsidRPr="00BA2C5F" w:rsidRDefault="006228D5" w:rsidP="006228D5">
      <w:pPr>
        <w:widowControl w:val="0"/>
        <w:tabs>
          <w:tab w:val="left" w:pos="0"/>
        </w:tabs>
        <w:spacing w:line="320" w:lineRule="exact"/>
        <w:ind w:left="-993" w:right="-284"/>
        <w:jc w:val="both"/>
        <w:rPr>
          <w:bCs/>
        </w:rPr>
      </w:pPr>
      <w:r w:rsidRPr="00BA2C5F">
        <w:rPr>
          <w:bCs/>
        </w:rPr>
        <w:tab/>
        <w:t>В цената и за двете обособени позиции се включва и евентуално необходимите пътни и др. разноски.</w:t>
      </w:r>
    </w:p>
    <w:p w:rsidR="006228D5" w:rsidRPr="00BA2C5F" w:rsidRDefault="006228D5" w:rsidP="006228D5">
      <w:pPr>
        <w:widowControl w:val="0"/>
        <w:tabs>
          <w:tab w:val="left" w:pos="0"/>
        </w:tabs>
        <w:spacing w:line="320" w:lineRule="exact"/>
        <w:ind w:left="-993" w:right="-284"/>
        <w:jc w:val="both"/>
        <w:rPr>
          <w:bCs/>
          <w:color w:val="000000"/>
        </w:rPr>
      </w:pPr>
      <w:r w:rsidRPr="00BA2C5F">
        <w:rPr>
          <w:bCs/>
          <w:color w:val="000000"/>
        </w:rPr>
        <w:tab/>
        <w:t>Участниците представят ценовата си оферта, като посочват единична цена в лева за всеки компонент без ДДС, обща цена в лева за компонента без ДДС, обща стойност на поръчката в лева без ДДС.</w:t>
      </w:r>
    </w:p>
    <w:p w:rsidR="006228D5" w:rsidRPr="00BA2C5F" w:rsidRDefault="006228D5" w:rsidP="006228D5">
      <w:pPr>
        <w:widowControl w:val="0"/>
        <w:tabs>
          <w:tab w:val="left" w:pos="0"/>
        </w:tabs>
        <w:spacing w:line="320" w:lineRule="exact"/>
        <w:ind w:left="-993" w:right="-284"/>
        <w:jc w:val="both"/>
        <w:rPr>
          <w:bCs/>
          <w:color w:val="000000"/>
        </w:rPr>
      </w:pPr>
      <w:r w:rsidRPr="00BA2C5F">
        <w:rPr>
          <w:bCs/>
          <w:color w:val="000000"/>
        </w:rPr>
        <w:tab/>
        <w:t>Ценовото предложение да включва всички разходи по изпълнение на предмета на поръчката.</w:t>
      </w:r>
    </w:p>
    <w:p w:rsidR="006228D5" w:rsidRPr="00BA2C5F" w:rsidRDefault="006228D5" w:rsidP="006228D5">
      <w:pPr>
        <w:widowControl w:val="0"/>
        <w:tabs>
          <w:tab w:val="left" w:pos="0"/>
        </w:tabs>
        <w:spacing w:line="320" w:lineRule="exact"/>
        <w:ind w:left="-993" w:right="-284"/>
        <w:jc w:val="both"/>
        <w:rPr>
          <w:bCs/>
          <w:color w:val="000000"/>
        </w:rPr>
      </w:pPr>
      <w:r w:rsidRPr="00BA2C5F">
        <w:rPr>
          <w:bCs/>
          <w:color w:val="000000"/>
        </w:rPr>
        <w:tab/>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6228D5" w:rsidRPr="00BA2C5F" w:rsidRDefault="006228D5" w:rsidP="006228D5">
      <w:pPr>
        <w:widowControl w:val="0"/>
        <w:tabs>
          <w:tab w:val="left" w:pos="0"/>
        </w:tabs>
        <w:spacing w:line="320" w:lineRule="exact"/>
        <w:ind w:left="-993" w:right="-284"/>
        <w:jc w:val="both"/>
        <w:rPr>
          <w:bCs/>
          <w:color w:val="000000"/>
        </w:rPr>
      </w:pPr>
      <w:r w:rsidRPr="00BA2C5F">
        <w:rPr>
          <w:bCs/>
          <w:color w:val="000000"/>
        </w:rPr>
        <w:tab/>
        <w:t>Всички участници могат да кандидатстват както по една от двете обособени позиции, така и за двете.</w:t>
      </w:r>
    </w:p>
    <w:p w:rsidR="000A428A" w:rsidRPr="00BA2C5F" w:rsidRDefault="00436EF6" w:rsidP="00436EF6">
      <w:pPr>
        <w:tabs>
          <w:tab w:val="left" w:pos="0"/>
        </w:tabs>
        <w:spacing w:after="100"/>
        <w:ind w:left="-993" w:right="-284" w:firstLine="993"/>
        <w:jc w:val="both"/>
      </w:pPr>
      <w:r w:rsidRPr="00BA2C5F">
        <w:t xml:space="preserve">Извън плика с надпис </w:t>
      </w:r>
      <w:r w:rsidRPr="00BA2C5F">
        <w:rPr>
          <w:b/>
        </w:rPr>
        <w:t>„Предлагани ценови параметри“</w:t>
      </w:r>
      <w:r w:rsidRPr="00BA2C5F">
        <w:t xml:space="preserve"> не трябва да се посочва никаква информация относно цената.</w:t>
      </w:r>
    </w:p>
    <w:p w:rsidR="00436EF6" w:rsidRPr="00BA2C5F" w:rsidRDefault="00436EF6" w:rsidP="00436EF6">
      <w:pPr>
        <w:tabs>
          <w:tab w:val="left" w:pos="0"/>
        </w:tabs>
        <w:spacing w:after="100"/>
        <w:ind w:left="-993" w:right="-284"/>
        <w:jc w:val="both"/>
        <w:textAlignment w:val="center"/>
        <w:rPr>
          <w:b/>
        </w:rPr>
      </w:pPr>
      <w:r w:rsidRPr="00BA2C5F">
        <w:rPr>
          <w:bCs/>
          <w:color w:val="000000"/>
        </w:rPr>
        <w:tab/>
        <w:t>Участниците следва да представят в своята оферта техническо предложение в пълно съответствие с техническата спецификация.</w:t>
      </w:r>
    </w:p>
    <w:p w:rsidR="00436EF6" w:rsidRPr="00BA2C5F" w:rsidRDefault="00436EF6" w:rsidP="00436EF6">
      <w:pPr>
        <w:tabs>
          <w:tab w:val="left" w:pos="0"/>
        </w:tabs>
        <w:spacing w:after="100"/>
        <w:ind w:left="-993" w:right="-284" w:firstLine="993"/>
        <w:jc w:val="both"/>
        <w:rPr>
          <w:b/>
        </w:rPr>
      </w:pPr>
    </w:p>
    <w:p w:rsidR="000A428A" w:rsidRPr="00BA2C5F" w:rsidRDefault="000A428A" w:rsidP="007D2DB8">
      <w:pPr>
        <w:pStyle w:val="Annexetitre"/>
        <w:tabs>
          <w:tab w:val="left" w:pos="2025"/>
        </w:tabs>
        <w:ind w:right="567"/>
        <w:rPr>
          <w:i/>
          <w:u w:val="none"/>
        </w:rPr>
      </w:pPr>
    </w:p>
    <w:p w:rsidR="008D38C2" w:rsidRPr="00BA2C5F" w:rsidRDefault="008D38C2" w:rsidP="008D38C2">
      <w:pPr>
        <w:rPr>
          <w:lang w:eastAsia="bg-BG"/>
        </w:rPr>
      </w:pPr>
    </w:p>
    <w:p w:rsidR="008D38C2" w:rsidRPr="00BA2C5F" w:rsidRDefault="008D38C2" w:rsidP="008D38C2">
      <w:pPr>
        <w:rPr>
          <w:lang w:eastAsia="bg-BG"/>
        </w:rPr>
      </w:pPr>
    </w:p>
    <w:p w:rsidR="008D38C2" w:rsidRPr="00BA2C5F" w:rsidRDefault="008D38C2" w:rsidP="008D38C2">
      <w:pPr>
        <w:rPr>
          <w:lang w:eastAsia="bg-BG"/>
        </w:rPr>
      </w:pPr>
    </w:p>
    <w:p w:rsidR="008D38C2" w:rsidRPr="00BA2C5F" w:rsidRDefault="008D38C2" w:rsidP="008D38C2">
      <w:pPr>
        <w:rPr>
          <w:lang w:eastAsia="bg-BG"/>
        </w:rPr>
      </w:pPr>
    </w:p>
    <w:p w:rsidR="00C13303" w:rsidRPr="00BA2C5F" w:rsidRDefault="00C13303" w:rsidP="008D38C2">
      <w:pPr>
        <w:rPr>
          <w:lang w:eastAsia="bg-BG"/>
        </w:rPr>
      </w:pPr>
    </w:p>
    <w:p w:rsidR="00AE18BD" w:rsidRPr="005337D3" w:rsidRDefault="00AE18BD" w:rsidP="008D38C2">
      <w:pPr>
        <w:rPr>
          <w:lang w:eastAsia="bg-BG"/>
        </w:rPr>
      </w:pPr>
    </w:p>
    <w:p w:rsidR="00AE18BD" w:rsidRPr="00BA2C5F" w:rsidRDefault="00AE18BD" w:rsidP="008D38C2">
      <w:pPr>
        <w:rPr>
          <w:lang w:eastAsia="bg-BG"/>
        </w:rPr>
      </w:pPr>
    </w:p>
    <w:p w:rsidR="000A428A" w:rsidRPr="00BA2C5F" w:rsidRDefault="000A428A" w:rsidP="007D2DB8">
      <w:pPr>
        <w:pStyle w:val="Annexetitre"/>
        <w:tabs>
          <w:tab w:val="left" w:pos="2025"/>
        </w:tabs>
        <w:ind w:left="-993"/>
        <w:jc w:val="right"/>
        <w:rPr>
          <w:i/>
          <w:u w:val="none"/>
        </w:rPr>
      </w:pPr>
      <w:r w:rsidRPr="00BA2C5F">
        <w:rPr>
          <w:i/>
          <w:u w:val="none"/>
        </w:rPr>
        <w:t>Образец №1А</w:t>
      </w:r>
    </w:p>
    <w:p w:rsidR="000A428A" w:rsidRPr="00BA2C5F" w:rsidRDefault="000A428A">
      <w:pPr>
        <w:spacing w:after="120"/>
        <w:jc w:val="center"/>
        <w:rPr>
          <w:b/>
        </w:rPr>
      </w:pPr>
    </w:p>
    <w:p w:rsidR="000A428A" w:rsidRPr="00BA2C5F" w:rsidRDefault="000A428A" w:rsidP="00EB41FA">
      <w:pPr>
        <w:spacing w:after="120"/>
        <w:jc w:val="center"/>
        <w:rPr>
          <w:b/>
          <w:bCs/>
          <w:caps/>
        </w:rPr>
      </w:pPr>
      <w:r w:rsidRPr="00BA2C5F">
        <w:rPr>
          <w:b/>
        </w:rPr>
        <w:t>ОПИС</w:t>
      </w:r>
      <w:r w:rsidR="005E22E1" w:rsidRPr="00BA2C5F">
        <w:rPr>
          <w:b/>
        </w:rPr>
        <w:t xml:space="preserve"> </w:t>
      </w:r>
      <w:r w:rsidRPr="00BA2C5F">
        <w:rPr>
          <w:b/>
        </w:rPr>
        <w:t>НА ПРЕДСТАВЕНИТЕ ДОКУМЕНТИ</w:t>
      </w:r>
    </w:p>
    <w:p w:rsidR="000A428A" w:rsidRPr="00BA2C5F" w:rsidRDefault="000A428A" w:rsidP="007D2DB8">
      <w:pPr>
        <w:tabs>
          <w:tab w:val="left" w:pos="1418"/>
        </w:tabs>
        <w:spacing w:line="320" w:lineRule="exact"/>
        <w:jc w:val="both"/>
        <w:rPr>
          <w:b/>
        </w:rPr>
      </w:pPr>
      <w:r w:rsidRPr="00BA2C5F">
        <w:rPr>
          <w:b/>
        </w:rPr>
        <w:t>„П</w:t>
      </w:r>
      <w:r w:rsidR="00D97F5B" w:rsidRPr="00BA2C5F">
        <w:rPr>
          <w:b/>
        </w:rPr>
        <w:t>одмяна на ІТ оборудването на НИ</w:t>
      </w:r>
      <w:r w:rsidRPr="00BA2C5F">
        <w:rPr>
          <w:b/>
        </w:rPr>
        <w:t>К-МВР и изграждане на цялостна вътрешна институтска компютърна мрежа”, обособена позиция 1: Доставка на ІТ оборудването и изграждане на цялостна вътрешна институтска компютърна мрежа.</w:t>
      </w:r>
    </w:p>
    <w:p w:rsidR="000A428A" w:rsidRPr="00BA2C5F" w:rsidRDefault="000A428A">
      <w:pPr>
        <w:tabs>
          <w:tab w:val="left" w:pos="1418"/>
        </w:tabs>
        <w:spacing w:line="320" w:lineRule="exact"/>
        <w:jc w:val="center"/>
        <w:rPr>
          <w:b/>
        </w:rPr>
      </w:pPr>
    </w:p>
    <w:tbl>
      <w:tblPr>
        <w:tblW w:w="10065" w:type="dxa"/>
        <w:tblInd w:w="-885" w:type="dxa"/>
        <w:tblLayout w:type="fixed"/>
        <w:tblLook w:val="0000" w:firstRow="0" w:lastRow="0" w:firstColumn="0" w:lastColumn="0" w:noHBand="0" w:noVBand="0"/>
      </w:tblPr>
      <w:tblGrid>
        <w:gridCol w:w="851"/>
        <w:gridCol w:w="7939"/>
        <w:gridCol w:w="1275"/>
      </w:tblGrid>
      <w:tr w:rsidR="000A428A" w:rsidRPr="00BA2C5F" w:rsidTr="00AC3A42">
        <w:trPr>
          <w:trHeight w:val="873"/>
        </w:trPr>
        <w:tc>
          <w:tcPr>
            <w:tcW w:w="851" w:type="dxa"/>
            <w:tcBorders>
              <w:top w:val="single" w:sz="4" w:space="0" w:color="000000"/>
              <w:left w:val="single" w:sz="4" w:space="0" w:color="000000"/>
              <w:bottom w:val="single" w:sz="4" w:space="0" w:color="000000"/>
            </w:tcBorders>
          </w:tcPr>
          <w:p w:rsidR="000A428A" w:rsidRPr="00BA2C5F" w:rsidRDefault="000A428A">
            <w:pPr>
              <w:snapToGrid w:val="0"/>
              <w:spacing w:after="120" w:line="320" w:lineRule="exact"/>
              <w:jc w:val="center"/>
              <w:rPr>
                <w:b/>
                <w:bCs/>
              </w:rPr>
            </w:pPr>
          </w:p>
          <w:p w:rsidR="000A428A" w:rsidRPr="00BA2C5F" w:rsidRDefault="000A428A">
            <w:pPr>
              <w:spacing w:after="120" w:line="320" w:lineRule="exact"/>
              <w:jc w:val="center"/>
              <w:rPr>
                <w:b/>
                <w:bCs/>
              </w:rPr>
            </w:pPr>
            <w:r w:rsidRPr="00BA2C5F">
              <w:rPr>
                <w:b/>
                <w:bCs/>
              </w:rPr>
              <w:t>№</w:t>
            </w:r>
          </w:p>
        </w:tc>
        <w:tc>
          <w:tcPr>
            <w:tcW w:w="7939" w:type="dxa"/>
            <w:tcBorders>
              <w:top w:val="single" w:sz="4" w:space="0" w:color="000000"/>
              <w:left w:val="single" w:sz="4" w:space="0" w:color="000000"/>
              <w:bottom w:val="single" w:sz="4" w:space="0" w:color="000000"/>
            </w:tcBorders>
          </w:tcPr>
          <w:p w:rsidR="000A428A" w:rsidRPr="00BA2C5F" w:rsidRDefault="000A428A">
            <w:pPr>
              <w:snapToGrid w:val="0"/>
              <w:spacing w:after="120" w:line="320" w:lineRule="exact"/>
              <w:jc w:val="center"/>
              <w:rPr>
                <w:b/>
                <w:bCs/>
              </w:rPr>
            </w:pPr>
          </w:p>
          <w:p w:rsidR="000A428A" w:rsidRPr="00BA2C5F" w:rsidRDefault="000A428A">
            <w:pPr>
              <w:spacing w:after="120" w:line="320" w:lineRule="exact"/>
              <w:jc w:val="center"/>
              <w:rPr>
                <w:bCs/>
                <w:i/>
              </w:rPr>
            </w:pPr>
            <w:r w:rsidRPr="00BA2C5F">
              <w:rPr>
                <w:b/>
                <w:bCs/>
              </w:rPr>
              <w:t>Съдържание</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pPr>
              <w:spacing w:after="120" w:line="320" w:lineRule="exact"/>
              <w:jc w:val="center"/>
            </w:pPr>
            <w:r w:rsidRPr="00BA2C5F">
              <w:rPr>
                <w:bCs/>
                <w:i/>
              </w:rPr>
              <w:t>Номер на страница от.....до</w:t>
            </w:r>
          </w:p>
        </w:tc>
      </w:tr>
      <w:tr w:rsidR="000A428A" w:rsidRPr="00BA2C5F" w:rsidTr="00AC3A42">
        <w:trPr>
          <w:trHeight w:val="266"/>
        </w:trPr>
        <w:tc>
          <w:tcPr>
            <w:tcW w:w="851" w:type="dxa"/>
            <w:tcBorders>
              <w:top w:val="single" w:sz="4" w:space="0" w:color="000000"/>
              <w:left w:val="single" w:sz="4" w:space="0" w:color="000000"/>
              <w:bottom w:val="single" w:sz="4" w:space="0" w:color="000000"/>
            </w:tcBorders>
            <w:shd w:val="clear" w:color="auto" w:fill="BDD6EE"/>
          </w:tcPr>
          <w:p w:rsidR="000A428A" w:rsidRPr="00BA2C5F" w:rsidRDefault="000A428A" w:rsidP="007D2DB8">
            <w:pPr>
              <w:spacing w:before="120" w:after="120"/>
              <w:jc w:val="center"/>
              <w:rPr>
                <w:b/>
              </w:rPr>
            </w:pPr>
            <w:r w:rsidRPr="00BA2C5F">
              <w:rPr>
                <w:b/>
                <w:bCs/>
              </w:rPr>
              <w:t>1.</w:t>
            </w:r>
          </w:p>
        </w:tc>
        <w:tc>
          <w:tcPr>
            <w:tcW w:w="7939" w:type="dxa"/>
            <w:tcBorders>
              <w:top w:val="single" w:sz="4" w:space="0" w:color="000000"/>
              <w:left w:val="single" w:sz="4" w:space="0" w:color="000000"/>
              <w:bottom w:val="single" w:sz="4" w:space="0" w:color="000000"/>
            </w:tcBorders>
            <w:shd w:val="clear" w:color="auto" w:fill="BDD6EE"/>
          </w:tcPr>
          <w:p w:rsidR="000A428A" w:rsidRPr="00BA2C5F" w:rsidRDefault="000A428A" w:rsidP="007D2DB8">
            <w:pPr>
              <w:spacing w:before="120" w:after="120"/>
              <w:jc w:val="both"/>
              <w:rPr>
                <w:color w:val="000000"/>
                <w:position w:val="8"/>
                <w:sz w:val="22"/>
                <w:szCs w:val="22"/>
              </w:rPr>
            </w:pPr>
            <w:r w:rsidRPr="00BA2C5F">
              <w:rPr>
                <w:b/>
              </w:rPr>
              <w:t>Единен европейски документ за обществени поръчки (ЕЕДОП)</w:t>
            </w:r>
            <w:r w:rsidRPr="00BA2C5F">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 </w:t>
            </w:r>
            <w:r w:rsidRPr="00BA2C5F">
              <w:rPr>
                <w:bCs/>
              </w:rPr>
              <w:t>(</w:t>
            </w:r>
            <w:r w:rsidRPr="00BA2C5F">
              <w:rPr>
                <w:i/>
              </w:rPr>
              <w:t>Образец 2</w:t>
            </w:r>
            <w:r w:rsidRPr="00BA2C5F">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rPr>
                <w:color w:val="000000"/>
                <w:position w:val="8"/>
              </w:rPr>
            </w:pPr>
          </w:p>
        </w:tc>
      </w:tr>
      <w:tr w:rsidR="000A428A" w:rsidRPr="00BA2C5F" w:rsidTr="00AC3A42">
        <w:trPr>
          <w:trHeight w:val="1757"/>
        </w:trPr>
        <w:tc>
          <w:tcPr>
            <w:tcW w:w="851" w:type="dxa"/>
            <w:tcBorders>
              <w:top w:val="single" w:sz="4" w:space="0" w:color="000000"/>
              <w:left w:val="single" w:sz="4" w:space="0" w:color="000000"/>
              <w:bottom w:val="single" w:sz="4" w:space="0" w:color="000000"/>
            </w:tcBorders>
            <w:shd w:val="clear" w:color="auto" w:fill="DEEAF6"/>
          </w:tcPr>
          <w:p w:rsidR="000A428A" w:rsidRPr="00BA2C5F" w:rsidRDefault="000A428A" w:rsidP="007D2DB8">
            <w:pPr>
              <w:spacing w:before="120" w:after="120"/>
              <w:jc w:val="center"/>
              <w:rPr>
                <w:sz w:val="22"/>
                <w:szCs w:val="22"/>
              </w:rPr>
            </w:pPr>
            <w:r w:rsidRPr="00BA2C5F">
              <w:rPr>
                <w:bCs/>
              </w:rPr>
              <w:t>1.2</w:t>
            </w:r>
          </w:p>
        </w:tc>
        <w:tc>
          <w:tcPr>
            <w:tcW w:w="7939" w:type="dxa"/>
            <w:tcBorders>
              <w:top w:val="single" w:sz="4" w:space="0" w:color="000000"/>
              <w:left w:val="single" w:sz="4" w:space="0" w:color="000000"/>
              <w:bottom w:val="single" w:sz="4" w:space="0" w:color="000000"/>
            </w:tcBorders>
            <w:shd w:val="clear" w:color="auto" w:fill="DEEAF6"/>
          </w:tcPr>
          <w:p w:rsidR="000A428A" w:rsidRPr="00BA2C5F" w:rsidRDefault="000A428A" w:rsidP="007D2DB8">
            <w:pPr>
              <w:spacing w:before="120" w:after="120"/>
              <w:jc w:val="both"/>
              <w:rPr>
                <w:sz w:val="22"/>
                <w:szCs w:val="22"/>
              </w:rPr>
            </w:pPr>
            <w:r w:rsidRPr="00BA2C5F">
              <w:t>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544D8F" w:rsidRPr="00BA2C5F">
              <w:t xml:space="preserve"> (</w:t>
            </w:r>
            <w:r w:rsidRPr="00BA2C5F">
              <w:rPr>
                <w:i/>
              </w:rPr>
              <w:t>когато е приложимо</w:t>
            </w:r>
            <w:r w:rsidR="00AF1E23" w:rsidRPr="00BA2C5F">
              <w:rPr>
                <w:i/>
              </w:rPr>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252"/>
        </w:trPr>
        <w:tc>
          <w:tcPr>
            <w:tcW w:w="851" w:type="dxa"/>
            <w:tcBorders>
              <w:top w:val="single" w:sz="4" w:space="0" w:color="000000"/>
              <w:left w:val="single" w:sz="4" w:space="0" w:color="000000"/>
              <w:bottom w:val="single" w:sz="4" w:space="0" w:color="000000"/>
            </w:tcBorders>
            <w:shd w:val="clear" w:color="auto" w:fill="D99594"/>
          </w:tcPr>
          <w:p w:rsidR="000A428A" w:rsidRPr="00BA2C5F" w:rsidRDefault="000A428A" w:rsidP="007D2DB8">
            <w:pPr>
              <w:spacing w:before="120" w:after="120"/>
              <w:jc w:val="center"/>
              <w:rPr>
                <w:b/>
                <w:bCs/>
                <w:sz w:val="22"/>
                <w:szCs w:val="22"/>
              </w:rPr>
            </w:pPr>
            <w:r w:rsidRPr="00BA2C5F">
              <w:rPr>
                <w:b/>
                <w:bCs/>
              </w:rPr>
              <w:t>2.</w:t>
            </w:r>
          </w:p>
        </w:tc>
        <w:tc>
          <w:tcPr>
            <w:tcW w:w="7939" w:type="dxa"/>
            <w:tcBorders>
              <w:top w:val="single" w:sz="4" w:space="0" w:color="000000"/>
              <w:left w:val="single" w:sz="4" w:space="0" w:color="000000"/>
              <w:bottom w:val="single" w:sz="4" w:space="0" w:color="000000"/>
            </w:tcBorders>
            <w:shd w:val="clear" w:color="auto" w:fill="D99594"/>
          </w:tcPr>
          <w:p w:rsidR="000A428A" w:rsidRPr="00BA2C5F" w:rsidRDefault="000A428A" w:rsidP="007D2DB8">
            <w:pPr>
              <w:spacing w:before="120" w:after="120"/>
              <w:jc w:val="both"/>
              <w:rPr>
                <w:b/>
                <w:sz w:val="22"/>
                <w:szCs w:val="22"/>
              </w:rPr>
            </w:pPr>
            <w:r w:rsidRPr="00BA2C5F">
              <w:rPr>
                <w:b/>
              </w:rPr>
              <w:t xml:space="preserve">Доказателства за предприети мерки за надеждност по чл. 56, ал. 1 от ЗОП </w:t>
            </w:r>
            <w:r w:rsidRPr="00BA2C5F">
              <w:rPr>
                <w:b/>
                <w:i/>
              </w:rPr>
              <w:t>(когато е приложимо)</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252"/>
        </w:trPr>
        <w:tc>
          <w:tcPr>
            <w:tcW w:w="851" w:type="dxa"/>
            <w:tcBorders>
              <w:top w:val="single" w:sz="4" w:space="0" w:color="000000"/>
              <w:left w:val="single" w:sz="4" w:space="0" w:color="000000"/>
              <w:bottom w:val="single" w:sz="4" w:space="0" w:color="000000"/>
            </w:tcBorders>
            <w:shd w:val="clear" w:color="auto" w:fill="F7CAAC"/>
          </w:tcPr>
          <w:p w:rsidR="000A428A" w:rsidRPr="00BA2C5F" w:rsidRDefault="000A428A" w:rsidP="007D2DB8">
            <w:pPr>
              <w:spacing w:before="120" w:after="120"/>
              <w:jc w:val="center"/>
              <w:rPr>
                <w:b/>
                <w:sz w:val="22"/>
                <w:szCs w:val="22"/>
              </w:rPr>
            </w:pPr>
            <w:r w:rsidRPr="00BA2C5F">
              <w:rPr>
                <w:b/>
                <w:bCs/>
              </w:rPr>
              <w:t>3.</w:t>
            </w:r>
          </w:p>
        </w:tc>
        <w:tc>
          <w:tcPr>
            <w:tcW w:w="7939" w:type="dxa"/>
            <w:tcBorders>
              <w:top w:val="single" w:sz="4" w:space="0" w:color="000000"/>
              <w:left w:val="single" w:sz="4" w:space="0" w:color="000000"/>
              <w:bottom w:val="single" w:sz="4" w:space="0" w:color="000000"/>
            </w:tcBorders>
            <w:shd w:val="clear" w:color="auto" w:fill="F7CAAC"/>
          </w:tcPr>
          <w:p w:rsidR="000A428A" w:rsidRPr="00BA2C5F" w:rsidRDefault="000A428A" w:rsidP="007D2DB8">
            <w:pPr>
              <w:spacing w:before="120" w:after="120"/>
              <w:jc w:val="both"/>
              <w:rPr>
                <w:sz w:val="22"/>
                <w:szCs w:val="22"/>
              </w:rPr>
            </w:pPr>
            <w:r w:rsidRPr="00BA2C5F">
              <w:rPr>
                <w:b/>
              </w:rPr>
              <w:t>Техническо предложение</w:t>
            </w:r>
            <w:r w:rsidRPr="00BA2C5F">
              <w:t>, което съдържа</w:t>
            </w:r>
            <w:r w:rsidRPr="00BA2C5F">
              <w:rPr>
                <w:b/>
              </w:rPr>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518"/>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sz w:val="22"/>
                <w:szCs w:val="22"/>
              </w:rPr>
            </w:pPr>
            <w:r w:rsidRPr="00BA2C5F">
              <w:rPr>
                <w:bCs/>
              </w:rPr>
              <w:t>3.1</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sz w:val="22"/>
                <w:szCs w:val="22"/>
              </w:rPr>
            </w:pPr>
            <w:r w:rsidRPr="00BA2C5F">
              <w:t>Документ за упълномощаване, когато лицето, което подава офертата, не е законният представител на участника</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518"/>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sz w:val="22"/>
                <w:szCs w:val="22"/>
              </w:rPr>
            </w:pPr>
            <w:r w:rsidRPr="00BA2C5F">
              <w:rPr>
                <w:bCs/>
              </w:rPr>
              <w:t>3.2</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sz w:val="22"/>
                <w:szCs w:val="22"/>
              </w:rPr>
            </w:pPr>
            <w:r w:rsidRPr="00BA2C5F">
              <w:t xml:space="preserve">Предложение за изпълнение на поръчката </w:t>
            </w:r>
            <w:r w:rsidRPr="00BA2C5F">
              <w:rPr>
                <w:bCs/>
              </w:rPr>
              <w:t>(</w:t>
            </w:r>
            <w:r w:rsidRPr="00BA2C5F">
              <w:rPr>
                <w:i/>
              </w:rPr>
              <w:t xml:space="preserve">Образец </w:t>
            </w:r>
            <w:r w:rsidR="00E36ACC" w:rsidRPr="00BA2C5F">
              <w:rPr>
                <w:i/>
              </w:rPr>
              <w:t>6</w:t>
            </w:r>
            <w:r w:rsidRPr="00BA2C5F">
              <w:rPr>
                <w:i/>
              </w:rPr>
              <w:t>А</w:t>
            </w:r>
            <w:r w:rsidRPr="00BA2C5F">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518"/>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bCs/>
                <w:sz w:val="22"/>
                <w:szCs w:val="22"/>
              </w:rPr>
            </w:pPr>
            <w:r w:rsidRPr="00BA2C5F">
              <w:rPr>
                <w:bCs/>
              </w:rPr>
              <w:t>3.3</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sz w:val="22"/>
                <w:szCs w:val="22"/>
              </w:rPr>
            </w:pPr>
            <w:r w:rsidRPr="00BA2C5F">
              <w:t xml:space="preserve">Декларация за срок на валидност на офертата </w:t>
            </w:r>
            <w:r w:rsidRPr="00BA2C5F">
              <w:rPr>
                <w:i/>
              </w:rPr>
              <w:t>(Образец 3)</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399"/>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sz w:val="22"/>
                <w:szCs w:val="22"/>
              </w:rPr>
            </w:pPr>
            <w:r w:rsidRPr="00BA2C5F">
              <w:rPr>
                <w:bCs/>
              </w:rPr>
              <w:lastRenderedPageBreak/>
              <w:t>3.4</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i/>
                <w:sz w:val="22"/>
                <w:szCs w:val="22"/>
              </w:rPr>
            </w:pPr>
            <w:r w:rsidRPr="00BA2C5F">
              <w:t xml:space="preserve">Декларация за приемане на условията в проекта на договор </w:t>
            </w:r>
            <w:r w:rsidRPr="00BA2C5F">
              <w:rPr>
                <w:i/>
              </w:rPr>
              <w:t>(Образец № 4)</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AC3A42">
        <w:trPr>
          <w:trHeight w:val="252"/>
        </w:trPr>
        <w:tc>
          <w:tcPr>
            <w:tcW w:w="851" w:type="dxa"/>
            <w:tcBorders>
              <w:top w:val="single" w:sz="4" w:space="0" w:color="000000"/>
              <w:left w:val="single" w:sz="4" w:space="0" w:color="000000"/>
              <w:bottom w:val="single" w:sz="4" w:space="0" w:color="000000"/>
            </w:tcBorders>
            <w:shd w:val="clear" w:color="auto" w:fill="FFE599"/>
          </w:tcPr>
          <w:p w:rsidR="000A428A" w:rsidRPr="00BA2C5F" w:rsidRDefault="000A428A" w:rsidP="007D2DB8">
            <w:pPr>
              <w:spacing w:before="120" w:after="120"/>
              <w:jc w:val="center"/>
              <w:rPr>
                <w:b/>
                <w:sz w:val="22"/>
                <w:szCs w:val="22"/>
              </w:rPr>
            </w:pPr>
            <w:r w:rsidRPr="00BA2C5F">
              <w:rPr>
                <w:b/>
                <w:bCs/>
              </w:rPr>
              <w:t>4.</w:t>
            </w:r>
          </w:p>
        </w:tc>
        <w:tc>
          <w:tcPr>
            <w:tcW w:w="7939" w:type="dxa"/>
            <w:tcBorders>
              <w:top w:val="single" w:sz="4" w:space="0" w:color="000000"/>
              <w:left w:val="single" w:sz="4" w:space="0" w:color="000000"/>
              <w:bottom w:val="single" w:sz="4" w:space="0" w:color="000000"/>
            </w:tcBorders>
            <w:shd w:val="clear" w:color="auto" w:fill="FFE599"/>
          </w:tcPr>
          <w:p w:rsidR="000A428A" w:rsidRPr="00BA2C5F" w:rsidRDefault="000A428A" w:rsidP="007D2DB8">
            <w:pPr>
              <w:spacing w:before="120" w:after="120"/>
              <w:jc w:val="both"/>
              <w:rPr>
                <w:sz w:val="22"/>
                <w:szCs w:val="22"/>
              </w:rPr>
            </w:pPr>
            <w:r w:rsidRPr="00BA2C5F">
              <w:rPr>
                <w:b/>
              </w:rPr>
              <w:t xml:space="preserve">Ценовото предложение </w:t>
            </w:r>
            <w:r w:rsidRPr="00BA2C5F">
              <w:t xml:space="preserve">в </w:t>
            </w:r>
            <w:r w:rsidRPr="00BA2C5F">
              <w:rPr>
                <w:b/>
                <w:i/>
              </w:rPr>
              <w:t>отделен запечатан непрозрачен плик</w:t>
            </w:r>
            <w:r w:rsidRPr="00BA2C5F">
              <w:t xml:space="preserve"> с надпис </w:t>
            </w:r>
            <w:r w:rsidRPr="00BA2C5F">
              <w:rPr>
                <w:b/>
              </w:rPr>
              <w:t>„Предлагани ценови параметри”</w:t>
            </w:r>
            <w:r w:rsidRPr="00BA2C5F">
              <w:rPr>
                <w:bCs/>
                <w:i/>
              </w:rPr>
              <w:t xml:space="preserve"> (</w:t>
            </w:r>
            <w:r w:rsidRPr="00BA2C5F">
              <w:rPr>
                <w:i/>
              </w:rPr>
              <w:t>Образец 5А</w:t>
            </w:r>
            <w:r w:rsidRPr="00BA2C5F">
              <w:rPr>
                <w:bCs/>
                <w:i/>
              </w:rPr>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bl>
    <w:p w:rsidR="000A428A" w:rsidRPr="00BA2C5F" w:rsidRDefault="000A428A" w:rsidP="003D5B07">
      <w:pPr>
        <w:spacing w:line="320" w:lineRule="exact"/>
      </w:pPr>
    </w:p>
    <w:tbl>
      <w:tblPr>
        <w:tblW w:w="13013" w:type="dxa"/>
        <w:tblLayout w:type="fixed"/>
        <w:tblLook w:val="0000" w:firstRow="0" w:lastRow="0" w:firstColumn="0" w:lastColumn="0" w:noHBand="0" w:noVBand="0"/>
      </w:tblPr>
      <w:tblGrid>
        <w:gridCol w:w="9833"/>
        <w:gridCol w:w="3180"/>
      </w:tblGrid>
      <w:tr w:rsidR="000A428A" w:rsidRPr="00BA2C5F" w:rsidTr="0080443A">
        <w:tc>
          <w:tcPr>
            <w:tcW w:w="9833" w:type="dxa"/>
            <w:vAlign w:val="center"/>
          </w:tcPr>
          <w:p w:rsidR="000A428A" w:rsidRPr="00BA2C5F" w:rsidRDefault="000A428A" w:rsidP="00E4602E">
            <w:pPr>
              <w:spacing w:line="320" w:lineRule="exact"/>
            </w:pPr>
            <w:r w:rsidRPr="00BA2C5F">
              <w:rPr>
                <w:b/>
              </w:rPr>
              <w:t>Подпис :</w:t>
            </w:r>
          </w:p>
        </w:tc>
        <w:tc>
          <w:tcPr>
            <w:tcW w:w="3180" w:type="dxa"/>
            <w:vAlign w:val="center"/>
          </w:tcPr>
          <w:p w:rsidR="000A428A" w:rsidRPr="00BA2C5F" w:rsidRDefault="000A428A" w:rsidP="007D2DB8">
            <w:pPr>
              <w:snapToGrid w:val="0"/>
              <w:spacing w:line="320" w:lineRule="exact"/>
              <w:jc w:val="center"/>
            </w:pPr>
          </w:p>
        </w:tc>
      </w:tr>
      <w:tr w:rsidR="000A428A" w:rsidRPr="00BA2C5F" w:rsidTr="0080443A">
        <w:tc>
          <w:tcPr>
            <w:tcW w:w="9833" w:type="dxa"/>
            <w:vAlign w:val="center"/>
          </w:tcPr>
          <w:p w:rsidR="000A428A" w:rsidRPr="00BA2C5F" w:rsidRDefault="000A428A" w:rsidP="00E4602E">
            <w:pPr>
              <w:spacing w:line="320" w:lineRule="exact"/>
            </w:pPr>
            <w:r w:rsidRPr="00BA2C5F">
              <w:rPr>
                <w:b/>
              </w:rPr>
              <w:t xml:space="preserve">Име и фамилия </w:t>
            </w:r>
            <w:r w:rsidRPr="00BA2C5F">
              <w:t>:</w:t>
            </w:r>
          </w:p>
        </w:tc>
        <w:tc>
          <w:tcPr>
            <w:tcW w:w="3180" w:type="dxa"/>
            <w:vAlign w:val="center"/>
          </w:tcPr>
          <w:p w:rsidR="000A428A" w:rsidRPr="00BA2C5F" w:rsidRDefault="000A428A" w:rsidP="007D2DB8">
            <w:pPr>
              <w:snapToGrid w:val="0"/>
              <w:spacing w:line="320" w:lineRule="exact"/>
              <w:jc w:val="center"/>
            </w:pPr>
          </w:p>
        </w:tc>
      </w:tr>
    </w:tbl>
    <w:p w:rsidR="00875C4F" w:rsidRPr="00BA2C5F" w:rsidRDefault="00875C4F" w:rsidP="00E4602E">
      <w:pPr>
        <w:pStyle w:val="Annexetitre"/>
        <w:tabs>
          <w:tab w:val="left" w:pos="2025"/>
          <w:tab w:val="left" w:pos="6975"/>
          <w:tab w:val="right" w:pos="9066"/>
        </w:tabs>
        <w:ind w:right="567"/>
        <w:jc w:val="right"/>
        <w:rPr>
          <w:i/>
          <w:u w:val="none"/>
        </w:rPr>
      </w:pPr>
    </w:p>
    <w:p w:rsidR="000A428A" w:rsidRPr="00BA2C5F" w:rsidRDefault="000A428A" w:rsidP="005337D3">
      <w:pPr>
        <w:pStyle w:val="Annexetitre"/>
        <w:tabs>
          <w:tab w:val="left" w:pos="2025"/>
          <w:tab w:val="left" w:pos="6975"/>
          <w:tab w:val="right" w:pos="9066"/>
        </w:tabs>
        <w:ind w:right="567"/>
        <w:jc w:val="right"/>
      </w:pPr>
      <w:r w:rsidRPr="00BA2C5F">
        <w:rPr>
          <w:i/>
          <w:u w:val="none"/>
        </w:rPr>
        <w:t>Образец №1Б</w:t>
      </w:r>
    </w:p>
    <w:p w:rsidR="000A428A" w:rsidRPr="00BA2C5F" w:rsidRDefault="000A428A" w:rsidP="00EB41FA">
      <w:pPr>
        <w:spacing w:after="120"/>
        <w:jc w:val="center"/>
        <w:rPr>
          <w:b/>
          <w:bCs/>
          <w:caps/>
        </w:rPr>
      </w:pPr>
      <w:r w:rsidRPr="00BA2C5F">
        <w:rPr>
          <w:b/>
        </w:rPr>
        <w:t>ОПИС</w:t>
      </w:r>
      <w:r w:rsidR="000D2B9E" w:rsidRPr="00BA2C5F">
        <w:rPr>
          <w:b/>
        </w:rPr>
        <w:t xml:space="preserve"> </w:t>
      </w:r>
      <w:r w:rsidRPr="00BA2C5F">
        <w:rPr>
          <w:b/>
        </w:rPr>
        <w:t>НА ПРЕДСТАВЕНИТЕ ДОКУМЕНТИ</w:t>
      </w:r>
    </w:p>
    <w:p w:rsidR="000A428A" w:rsidRPr="00BA2C5F" w:rsidRDefault="000A428A" w:rsidP="007D2DB8">
      <w:pPr>
        <w:tabs>
          <w:tab w:val="left" w:pos="1418"/>
        </w:tabs>
        <w:spacing w:line="320" w:lineRule="exact"/>
        <w:jc w:val="both"/>
        <w:rPr>
          <w:bCs/>
        </w:rPr>
      </w:pPr>
      <w:r w:rsidRPr="00BA2C5F">
        <w:rPr>
          <w:b/>
        </w:rPr>
        <w:t>„П</w:t>
      </w:r>
      <w:r w:rsidR="00D97F5B" w:rsidRPr="00BA2C5F">
        <w:rPr>
          <w:b/>
        </w:rPr>
        <w:t>одмяна на ІТ оборудването на НИ</w:t>
      </w:r>
      <w:r w:rsidRPr="00BA2C5F">
        <w:rPr>
          <w:b/>
        </w:rPr>
        <w:t xml:space="preserve">К-МВР и изграждане на цялостна вътрешна институтска компютърна мрежа”, обособена позиция 2: </w:t>
      </w:r>
      <w:r w:rsidRPr="00BA2C5F">
        <w:rPr>
          <w:b/>
          <w:bCs/>
        </w:rPr>
        <w:t>Пренасяне на вътрешно лабораторната информационна система на новите сървъри.</w:t>
      </w:r>
    </w:p>
    <w:p w:rsidR="000A428A" w:rsidRPr="00BA2C5F" w:rsidRDefault="000A428A">
      <w:pPr>
        <w:tabs>
          <w:tab w:val="left" w:pos="1418"/>
        </w:tabs>
        <w:spacing w:line="320" w:lineRule="exact"/>
        <w:jc w:val="center"/>
        <w:rPr>
          <w:b/>
        </w:rPr>
      </w:pPr>
    </w:p>
    <w:tbl>
      <w:tblPr>
        <w:tblW w:w="10065" w:type="dxa"/>
        <w:tblInd w:w="-885" w:type="dxa"/>
        <w:tblLayout w:type="fixed"/>
        <w:tblLook w:val="0000" w:firstRow="0" w:lastRow="0" w:firstColumn="0" w:lastColumn="0" w:noHBand="0" w:noVBand="0"/>
      </w:tblPr>
      <w:tblGrid>
        <w:gridCol w:w="851"/>
        <w:gridCol w:w="7939"/>
        <w:gridCol w:w="1275"/>
      </w:tblGrid>
      <w:tr w:rsidR="000A428A" w:rsidRPr="00BA2C5F" w:rsidTr="00875C4F">
        <w:trPr>
          <w:trHeight w:val="873"/>
        </w:trPr>
        <w:tc>
          <w:tcPr>
            <w:tcW w:w="851" w:type="dxa"/>
            <w:tcBorders>
              <w:top w:val="single" w:sz="4" w:space="0" w:color="000000"/>
              <w:left w:val="single" w:sz="4" w:space="0" w:color="000000"/>
              <w:bottom w:val="single" w:sz="4" w:space="0" w:color="000000"/>
            </w:tcBorders>
          </w:tcPr>
          <w:p w:rsidR="000A428A" w:rsidRPr="00BA2C5F" w:rsidRDefault="000A428A">
            <w:pPr>
              <w:snapToGrid w:val="0"/>
              <w:spacing w:after="120" w:line="320" w:lineRule="exact"/>
              <w:jc w:val="center"/>
              <w:rPr>
                <w:b/>
                <w:bCs/>
              </w:rPr>
            </w:pPr>
          </w:p>
          <w:p w:rsidR="000A428A" w:rsidRPr="00BA2C5F" w:rsidRDefault="000A428A">
            <w:pPr>
              <w:spacing w:after="120" w:line="320" w:lineRule="exact"/>
              <w:jc w:val="center"/>
              <w:rPr>
                <w:b/>
                <w:bCs/>
              </w:rPr>
            </w:pPr>
            <w:r w:rsidRPr="00BA2C5F">
              <w:rPr>
                <w:b/>
                <w:bCs/>
              </w:rPr>
              <w:t>№</w:t>
            </w:r>
          </w:p>
        </w:tc>
        <w:tc>
          <w:tcPr>
            <w:tcW w:w="7939" w:type="dxa"/>
            <w:tcBorders>
              <w:top w:val="single" w:sz="4" w:space="0" w:color="000000"/>
              <w:left w:val="single" w:sz="4" w:space="0" w:color="000000"/>
              <w:bottom w:val="single" w:sz="4" w:space="0" w:color="000000"/>
            </w:tcBorders>
          </w:tcPr>
          <w:p w:rsidR="000A428A" w:rsidRPr="00BA2C5F" w:rsidRDefault="000A428A">
            <w:pPr>
              <w:snapToGrid w:val="0"/>
              <w:spacing w:after="120" w:line="320" w:lineRule="exact"/>
              <w:jc w:val="center"/>
              <w:rPr>
                <w:b/>
                <w:bCs/>
              </w:rPr>
            </w:pPr>
          </w:p>
          <w:p w:rsidR="000A428A" w:rsidRPr="00BA2C5F" w:rsidRDefault="000A428A">
            <w:pPr>
              <w:spacing w:after="120" w:line="320" w:lineRule="exact"/>
              <w:jc w:val="center"/>
              <w:rPr>
                <w:bCs/>
                <w:i/>
              </w:rPr>
            </w:pPr>
            <w:r w:rsidRPr="00BA2C5F">
              <w:rPr>
                <w:b/>
                <w:bCs/>
              </w:rPr>
              <w:t>Съдържание</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pPr>
              <w:spacing w:after="120" w:line="320" w:lineRule="exact"/>
              <w:jc w:val="center"/>
            </w:pPr>
            <w:r w:rsidRPr="00BA2C5F">
              <w:rPr>
                <w:bCs/>
                <w:i/>
              </w:rPr>
              <w:t>Номер на страница от.....до</w:t>
            </w:r>
          </w:p>
        </w:tc>
      </w:tr>
      <w:tr w:rsidR="000A428A" w:rsidRPr="00BA2C5F" w:rsidTr="00875C4F">
        <w:trPr>
          <w:trHeight w:val="266"/>
        </w:trPr>
        <w:tc>
          <w:tcPr>
            <w:tcW w:w="851" w:type="dxa"/>
            <w:tcBorders>
              <w:top w:val="single" w:sz="4" w:space="0" w:color="000000"/>
              <w:left w:val="single" w:sz="4" w:space="0" w:color="000000"/>
              <w:bottom w:val="single" w:sz="4" w:space="0" w:color="000000"/>
            </w:tcBorders>
            <w:shd w:val="clear" w:color="auto" w:fill="BDD6EE"/>
          </w:tcPr>
          <w:p w:rsidR="000A428A" w:rsidRPr="00BA2C5F" w:rsidRDefault="000A428A" w:rsidP="007D2DB8">
            <w:pPr>
              <w:spacing w:before="120" w:after="120"/>
              <w:jc w:val="center"/>
              <w:rPr>
                <w:b/>
              </w:rPr>
            </w:pPr>
            <w:r w:rsidRPr="00BA2C5F">
              <w:rPr>
                <w:b/>
                <w:bCs/>
              </w:rPr>
              <w:t>1.</w:t>
            </w:r>
          </w:p>
        </w:tc>
        <w:tc>
          <w:tcPr>
            <w:tcW w:w="7939" w:type="dxa"/>
            <w:tcBorders>
              <w:top w:val="single" w:sz="4" w:space="0" w:color="000000"/>
              <w:left w:val="single" w:sz="4" w:space="0" w:color="000000"/>
              <w:bottom w:val="single" w:sz="4" w:space="0" w:color="000000"/>
            </w:tcBorders>
            <w:shd w:val="clear" w:color="auto" w:fill="BDD6EE"/>
          </w:tcPr>
          <w:p w:rsidR="000A428A" w:rsidRPr="00BA2C5F" w:rsidRDefault="000A428A" w:rsidP="007D2DB8">
            <w:pPr>
              <w:spacing w:before="120" w:after="120"/>
              <w:jc w:val="both"/>
              <w:rPr>
                <w:color w:val="000000"/>
                <w:position w:val="8"/>
                <w:sz w:val="22"/>
                <w:szCs w:val="22"/>
              </w:rPr>
            </w:pPr>
            <w:r w:rsidRPr="00BA2C5F">
              <w:rPr>
                <w:b/>
              </w:rPr>
              <w:t>Единен европейски документ за обществени поръчки (ЕЕДОП)</w:t>
            </w:r>
            <w:r w:rsidRPr="00BA2C5F">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 </w:t>
            </w:r>
            <w:r w:rsidRPr="00BA2C5F">
              <w:rPr>
                <w:bCs/>
              </w:rPr>
              <w:t>(</w:t>
            </w:r>
            <w:r w:rsidRPr="00BA2C5F">
              <w:rPr>
                <w:i/>
              </w:rPr>
              <w:t>Образец 2</w:t>
            </w:r>
            <w:r w:rsidRPr="00BA2C5F">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rPr>
                <w:color w:val="000000"/>
                <w:position w:val="8"/>
              </w:rPr>
            </w:pPr>
          </w:p>
        </w:tc>
      </w:tr>
      <w:tr w:rsidR="000A428A" w:rsidRPr="00BA2C5F" w:rsidTr="00875C4F">
        <w:trPr>
          <w:trHeight w:val="1757"/>
        </w:trPr>
        <w:tc>
          <w:tcPr>
            <w:tcW w:w="851" w:type="dxa"/>
            <w:tcBorders>
              <w:top w:val="single" w:sz="4" w:space="0" w:color="000000"/>
              <w:left w:val="single" w:sz="4" w:space="0" w:color="000000"/>
              <w:bottom w:val="single" w:sz="4" w:space="0" w:color="000000"/>
            </w:tcBorders>
            <w:shd w:val="clear" w:color="auto" w:fill="DEEAF6"/>
          </w:tcPr>
          <w:p w:rsidR="000A428A" w:rsidRPr="00BA2C5F" w:rsidRDefault="000A428A" w:rsidP="007D2DB8">
            <w:pPr>
              <w:spacing w:before="120" w:after="120"/>
              <w:jc w:val="center"/>
              <w:rPr>
                <w:sz w:val="22"/>
                <w:szCs w:val="22"/>
              </w:rPr>
            </w:pPr>
            <w:r w:rsidRPr="00BA2C5F">
              <w:rPr>
                <w:bCs/>
              </w:rPr>
              <w:t>1.2</w:t>
            </w:r>
          </w:p>
        </w:tc>
        <w:tc>
          <w:tcPr>
            <w:tcW w:w="7939" w:type="dxa"/>
            <w:tcBorders>
              <w:top w:val="single" w:sz="4" w:space="0" w:color="000000"/>
              <w:left w:val="single" w:sz="4" w:space="0" w:color="000000"/>
              <w:bottom w:val="single" w:sz="4" w:space="0" w:color="000000"/>
            </w:tcBorders>
            <w:shd w:val="clear" w:color="auto" w:fill="DEEAF6"/>
          </w:tcPr>
          <w:p w:rsidR="000A428A" w:rsidRPr="00BA2C5F" w:rsidRDefault="000A428A" w:rsidP="007D2DB8">
            <w:pPr>
              <w:spacing w:before="120" w:after="120"/>
              <w:jc w:val="both"/>
              <w:rPr>
                <w:sz w:val="22"/>
                <w:szCs w:val="22"/>
              </w:rPr>
            </w:pPr>
            <w:r w:rsidRPr="00BA2C5F">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000D2B9E" w:rsidRPr="00BA2C5F">
              <w:rPr>
                <w:i/>
              </w:rPr>
              <w:t>(</w:t>
            </w:r>
            <w:r w:rsidRPr="00BA2C5F">
              <w:rPr>
                <w:i/>
              </w:rPr>
              <w:t>когато е приложимо</w:t>
            </w:r>
            <w:r w:rsidR="000D2B9E" w:rsidRPr="00BA2C5F">
              <w:rPr>
                <w:i/>
              </w:rPr>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875C4F">
        <w:trPr>
          <w:trHeight w:val="252"/>
        </w:trPr>
        <w:tc>
          <w:tcPr>
            <w:tcW w:w="851" w:type="dxa"/>
            <w:tcBorders>
              <w:top w:val="single" w:sz="4" w:space="0" w:color="000000"/>
              <w:left w:val="single" w:sz="4" w:space="0" w:color="000000"/>
              <w:bottom w:val="single" w:sz="4" w:space="0" w:color="000000"/>
            </w:tcBorders>
            <w:shd w:val="clear" w:color="auto" w:fill="D99594"/>
          </w:tcPr>
          <w:p w:rsidR="000A428A" w:rsidRPr="00BA2C5F" w:rsidRDefault="000A428A" w:rsidP="007D2DB8">
            <w:pPr>
              <w:spacing w:before="120" w:after="120"/>
              <w:jc w:val="center"/>
              <w:rPr>
                <w:b/>
                <w:bCs/>
                <w:sz w:val="22"/>
                <w:szCs w:val="22"/>
              </w:rPr>
            </w:pPr>
            <w:r w:rsidRPr="00BA2C5F">
              <w:rPr>
                <w:b/>
                <w:bCs/>
              </w:rPr>
              <w:t>2.</w:t>
            </w:r>
          </w:p>
        </w:tc>
        <w:tc>
          <w:tcPr>
            <w:tcW w:w="7939" w:type="dxa"/>
            <w:tcBorders>
              <w:top w:val="single" w:sz="4" w:space="0" w:color="000000"/>
              <w:left w:val="single" w:sz="4" w:space="0" w:color="000000"/>
              <w:bottom w:val="single" w:sz="4" w:space="0" w:color="000000"/>
            </w:tcBorders>
            <w:shd w:val="clear" w:color="auto" w:fill="D99594"/>
          </w:tcPr>
          <w:p w:rsidR="000A428A" w:rsidRPr="00BA2C5F" w:rsidRDefault="000A428A" w:rsidP="007D2DB8">
            <w:pPr>
              <w:spacing w:before="120" w:after="120"/>
              <w:jc w:val="both"/>
              <w:rPr>
                <w:b/>
                <w:sz w:val="22"/>
                <w:szCs w:val="22"/>
              </w:rPr>
            </w:pPr>
            <w:r w:rsidRPr="00BA2C5F">
              <w:rPr>
                <w:b/>
              </w:rPr>
              <w:t xml:space="preserve">Доказателства за предприети мерки за надеждност по чл. 56, ал. 1 от ЗОП </w:t>
            </w:r>
            <w:r w:rsidRPr="00BA2C5F">
              <w:rPr>
                <w:b/>
                <w:i/>
              </w:rPr>
              <w:t>(когато е приложимо)</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875C4F">
        <w:trPr>
          <w:trHeight w:val="252"/>
        </w:trPr>
        <w:tc>
          <w:tcPr>
            <w:tcW w:w="851" w:type="dxa"/>
            <w:tcBorders>
              <w:top w:val="single" w:sz="4" w:space="0" w:color="000000"/>
              <w:left w:val="single" w:sz="4" w:space="0" w:color="000000"/>
              <w:bottom w:val="single" w:sz="4" w:space="0" w:color="000000"/>
            </w:tcBorders>
            <w:shd w:val="clear" w:color="auto" w:fill="F7CAAC"/>
          </w:tcPr>
          <w:p w:rsidR="000A428A" w:rsidRPr="00BA2C5F" w:rsidRDefault="000A428A" w:rsidP="007D2DB8">
            <w:pPr>
              <w:spacing w:before="120" w:after="120"/>
              <w:jc w:val="center"/>
              <w:rPr>
                <w:b/>
                <w:sz w:val="22"/>
                <w:szCs w:val="22"/>
              </w:rPr>
            </w:pPr>
            <w:r w:rsidRPr="00BA2C5F">
              <w:rPr>
                <w:b/>
                <w:bCs/>
              </w:rPr>
              <w:t>3.</w:t>
            </w:r>
          </w:p>
        </w:tc>
        <w:tc>
          <w:tcPr>
            <w:tcW w:w="7939" w:type="dxa"/>
            <w:tcBorders>
              <w:top w:val="single" w:sz="4" w:space="0" w:color="000000"/>
              <w:left w:val="single" w:sz="4" w:space="0" w:color="000000"/>
              <w:bottom w:val="single" w:sz="4" w:space="0" w:color="000000"/>
            </w:tcBorders>
            <w:shd w:val="clear" w:color="auto" w:fill="F7CAAC"/>
          </w:tcPr>
          <w:p w:rsidR="000A428A" w:rsidRPr="00BA2C5F" w:rsidRDefault="000A428A" w:rsidP="007D2DB8">
            <w:pPr>
              <w:spacing w:before="120" w:after="120"/>
              <w:jc w:val="both"/>
              <w:rPr>
                <w:sz w:val="22"/>
                <w:szCs w:val="22"/>
              </w:rPr>
            </w:pPr>
            <w:r w:rsidRPr="00BA2C5F">
              <w:rPr>
                <w:b/>
              </w:rPr>
              <w:t>Техническо предложение</w:t>
            </w:r>
            <w:r w:rsidRPr="00BA2C5F">
              <w:t>, което съдържа</w:t>
            </w:r>
            <w:r w:rsidRPr="00BA2C5F">
              <w:rPr>
                <w:b/>
              </w:rPr>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875C4F">
        <w:trPr>
          <w:trHeight w:val="518"/>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sz w:val="22"/>
                <w:szCs w:val="22"/>
              </w:rPr>
            </w:pPr>
            <w:r w:rsidRPr="00BA2C5F">
              <w:rPr>
                <w:bCs/>
              </w:rPr>
              <w:t>3.1</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sz w:val="22"/>
                <w:szCs w:val="22"/>
              </w:rPr>
            </w:pPr>
            <w:r w:rsidRPr="00BA2C5F">
              <w:t>Документ за упълномощаване, когато лицето, което подава офертата, не е законният представител на участника</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875C4F">
        <w:trPr>
          <w:trHeight w:val="518"/>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sz w:val="22"/>
                <w:szCs w:val="22"/>
              </w:rPr>
            </w:pPr>
            <w:r w:rsidRPr="00BA2C5F">
              <w:rPr>
                <w:bCs/>
              </w:rPr>
              <w:t>3.2</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sz w:val="22"/>
                <w:szCs w:val="22"/>
              </w:rPr>
            </w:pPr>
            <w:r w:rsidRPr="00BA2C5F">
              <w:t xml:space="preserve">Предложение за изпълнение на поръчката </w:t>
            </w:r>
            <w:r w:rsidRPr="00BA2C5F">
              <w:rPr>
                <w:bCs/>
              </w:rPr>
              <w:t>(</w:t>
            </w:r>
            <w:r w:rsidRPr="00BA2C5F">
              <w:rPr>
                <w:i/>
              </w:rPr>
              <w:t xml:space="preserve">Образец </w:t>
            </w:r>
            <w:r w:rsidR="007D6D7F" w:rsidRPr="00BA2C5F">
              <w:rPr>
                <w:i/>
              </w:rPr>
              <w:t>6</w:t>
            </w:r>
            <w:r w:rsidRPr="00BA2C5F">
              <w:rPr>
                <w:i/>
              </w:rPr>
              <w:t>Б</w:t>
            </w:r>
            <w:r w:rsidRPr="00BA2C5F">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875C4F">
        <w:trPr>
          <w:trHeight w:val="518"/>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bCs/>
                <w:sz w:val="22"/>
                <w:szCs w:val="22"/>
              </w:rPr>
            </w:pPr>
            <w:r w:rsidRPr="00BA2C5F">
              <w:rPr>
                <w:bCs/>
              </w:rPr>
              <w:t>3.3</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sz w:val="22"/>
                <w:szCs w:val="22"/>
              </w:rPr>
            </w:pPr>
            <w:r w:rsidRPr="00BA2C5F">
              <w:t xml:space="preserve">Декларация за срок на валидност на офертата </w:t>
            </w:r>
            <w:r w:rsidRPr="00BA2C5F">
              <w:rPr>
                <w:i/>
              </w:rPr>
              <w:t>(Образец 3)</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0A428A" w:rsidRPr="00BA2C5F" w:rsidTr="00875C4F">
        <w:trPr>
          <w:trHeight w:val="399"/>
        </w:trPr>
        <w:tc>
          <w:tcPr>
            <w:tcW w:w="851"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center"/>
              <w:rPr>
                <w:sz w:val="22"/>
                <w:szCs w:val="22"/>
              </w:rPr>
            </w:pPr>
            <w:r w:rsidRPr="00BA2C5F">
              <w:rPr>
                <w:bCs/>
              </w:rPr>
              <w:t>3.4</w:t>
            </w:r>
          </w:p>
        </w:tc>
        <w:tc>
          <w:tcPr>
            <w:tcW w:w="7939" w:type="dxa"/>
            <w:tcBorders>
              <w:top w:val="single" w:sz="4" w:space="0" w:color="000000"/>
              <w:left w:val="single" w:sz="4" w:space="0" w:color="000000"/>
              <w:bottom w:val="single" w:sz="4" w:space="0" w:color="000000"/>
            </w:tcBorders>
            <w:shd w:val="clear" w:color="auto" w:fill="FBE4D5"/>
          </w:tcPr>
          <w:p w:rsidR="000A428A" w:rsidRPr="00BA2C5F" w:rsidRDefault="000A428A" w:rsidP="007D2DB8">
            <w:pPr>
              <w:spacing w:before="120" w:after="120"/>
              <w:jc w:val="both"/>
              <w:rPr>
                <w:i/>
                <w:sz w:val="22"/>
                <w:szCs w:val="22"/>
              </w:rPr>
            </w:pPr>
            <w:r w:rsidRPr="00BA2C5F">
              <w:t xml:space="preserve">Декларация за приемане на условията в проекта на договор </w:t>
            </w:r>
            <w:r w:rsidRPr="00BA2C5F">
              <w:rPr>
                <w:i/>
              </w:rPr>
              <w:t>(Образец № 4)</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r w:rsidR="005A7F2F" w:rsidRPr="00BA2C5F" w:rsidTr="00875C4F">
        <w:trPr>
          <w:trHeight w:val="399"/>
        </w:trPr>
        <w:tc>
          <w:tcPr>
            <w:tcW w:w="851" w:type="dxa"/>
            <w:tcBorders>
              <w:top w:val="single" w:sz="4" w:space="0" w:color="000000"/>
              <w:left w:val="single" w:sz="4" w:space="0" w:color="000000"/>
              <w:bottom w:val="single" w:sz="4" w:space="0" w:color="000000"/>
            </w:tcBorders>
            <w:shd w:val="clear" w:color="auto" w:fill="FBE4D5"/>
          </w:tcPr>
          <w:p w:rsidR="005A7F2F" w:rsidRPr="00BA2C5F" w:rsidRDefault="005A7F2F" w:rsidP="007D2DB8">
            <w:pPr>
              <w:spacing w:before="120" w:after="120"/>
              <w:jc w:val="center"/>
              <w:rPr>
                <w:bCs/>
              </w:rPr>
            </w:pPr>
            <w:r>
              <w:rPr>
                <w:bCs/>
              </w:rPr>
              <w:lastRenderedPageBreak/>
              <w:t>3.5.</w:t>
            </w:r>
          </w:p>
        </w:tc>
        <w:tc>
          <w:tcPr>
            <w:tcW w:w="7939" w:type="dxa"/>
            <w:tcBorders>
              <w:top w:val="single" w:sz="4" w:space="0" w:color="000000"/>
              <w:left w:val="single" w:sz="4" w:space="0" w:color="000000"/>
              <w:bottom w:val="single" w:sz="4" w:space="0" w:color="000000"/>
            </w:tcBorders>
            <w:shd w:val="clear" w:color="auto" w:fill="FBE4D5"/>
          </w:tcPr>
          <w:p w:rsidR="005A7F2F" w:rsidRPr="00BA2C5F" w:rsidRDefault="005A7F2F">
            <w:pPr>
              <w:spacing w:before="120" w:after="120"/>
              <w:jc w:val="both"/>
            </w:pPr>
            <w:r w:rsidRPr="0037205F">
              <w:t xml:space="preserve">Декларация относно спазването на </w:t>
            </w:r>
            <w:r>
              <w:t xml:space="preserve">задълженията, свързани с </w:t>
            </w:r>
            <w:r w:rsidRPr="005A7F2F">
              <w:t>данъци и осигуровки, опазване на околната среда, закрила на заетостта и условията на труд</w:t>
            </w:r>
            <w:r>
              <w:t xml:space="preserve"> </w:t>
            </w:r>
            <w:r w:rsidRPr="00BA2C5F">
              <w:rPr>
                <w:bCs/>
              </w:rPr>
              <w:t>(</w:t>
            </w:r>
            <w:r w:rsidRPr="00BA2C5F">
              <w:rPr>
                <w:i/>
              </w:rPr>
              <w:t xml:space="preserve">Образец </w:t>
            </w:r>
            <w:r>
              <w:rPr>
                <w:i/>
              </w:rPr>
              <w:t>7</w:t>
            </w:r>
            <w:r w:rsidRPr="00BA2C5F">
              <w:t>)</w:t>
            </w:r>
          </w:p>
        </w:tc>
        <w:tc>
          <w:tcPr>
            <w:tcW w:w="1275" w:type="dxa"/>
            <w:tcBorders>
              <w:top w:val="single" w:sz="4" w:space="0" w:color="000000"/>
              <w:left w:val="single" w:sz="4" w:space="0" w:color="000000"/>
              <w:bottom w:val="single" w:sz="4" w:space="0" w:color="000000"/>
              <w:right w:val="single" w:sz="4" w:space="0" w:color="000000"/>
            </w:tcBorders>
          </w:tcPr>
          <w:p w:rsidR="005A7F2F" w:rsidRPr="00BA2C5F" w:rsidRDefault="005A7F2F" w:rsidP="007D2DB8">
            <w:pPr>
              <w:snapToGrid w:val="0"/>
              <w:spacing w:after="120" w:line="320" w:lineRule="exact"/>
              <w:jc w:val="center"/>
            </w:pPr>
          </w:p>
        </w:tc>
      </w:tr>
      <w:tr w:rsidR="000A428A" w:rsidRPr="00BA2C5F" w:rsidTr="00875C4F">
        <w:trPr>
          <w:trHeight w:val="252"/>
        </w:trPr>
        <w:tc>
          <w:tcPr>
            <w:tcW w:w="851" w:type="dxa"/>
            <w:tcBorders>
              <w:top w:val="single" w:sz="4" w:space="0" w:color="000000"/>
              <w:left w:val="single" w:sz="4" w:space="0" w:color="000000"/>
              <w:bottom w:val="single" w:sz="4" w:space="0" w:color="000000"/>
            </w:tcBorders>
            <w:shd w:val="clear" w:color="auto" w:fill="FFE599"/>
          </w:tcPr>
          <w:p w:rsidR="000A428A" w:rsidRPr="00BA2C5F" w:rsidRDefault="000A428A" w:rsidP="007D2DB8">
            <w:pPr>
              <w:spacing w:before="120" w:after="120"/>
              <w:jc w:val="center"/>
              <w:rPr>
                <w:b/>
                <w:sz w:val="22"/>
                <w:szCs w:val="22"/>
              </w:rPr>
            </w:pPr>
            <w:r w:rsidRPr="00BA2C5F">
              <w:rPr>
                <w:b/>
                <w:bCs/>
              </w:rPr>
              <w:t>4.</w:t>
            </w:r>
          </w:p>
        </w:tc>
        <w:tc>
          <w:tcPr>
            <w:tcW w:w="7939" w:type="dxa"/>
            <w:tcBorders>
              <w:top w:val="single" w:sz="4" w:space="0" w:color="000000"/>
              <w:left w:val="single" w:sz="4" w:space="0" w:color="000000"/>
              <w:bottom w:val="single" w:sz="4" w:space="0" w:color="000000"/>
            </w:tcBorders>
            <w:shd w:val="clear" w:color="auto" w:fill="FFE599"/>
          </w:tcPr>
          <w:p w:rsidR="000A428A" w:rsidRPr="00BA2C5F" w:rsidRDefault="000A428A" w:rsidP="007D2DB8">
            <w:pPr>
              <w:spacing w:before="120" w:after="120"/>
              <w:jc w:val="both"/>
              <w:rPr>
                <w:sz w:val="22"/>
                <w:szCs w:val="22"/>
              </w:rPr>
            </w:pPr>
            <w:r w:rsidRPr="00BA2C5F">
              <w:rPr>
                <w:b/>
              </w:rPr>
              <w:t xml:space="preserve">Ценовото предложение </w:t>
            </w:r>
            <w:r w:rsidRPr="00BA2C5F">
              <w:t xml:space="preserve">в </w:t>
            </w:r>
            <w:r w:rsidRPr="00BA2C5F">
              <w:rPr>
                <w:b/>
                <w:i/>
              </w:rPr>
              <w:t>отделен запечатан непрозрачен плик</w:t>
            </w:r>
            <w:r w:rsidRPr="00BA2C5F">
              <w:t xml:space="preserve"> с надпис </w:t>
            </w:r>
            <w:r w:rsidRPr="00BA2C5F">
              <w:rPr>
                <w:b/>
              </w:rPr>
              <w:t>„Предлагани ценови параметри”</w:t>
            </w:r>
            <w:r w:rsidRPr="00BA2C5F">
              <w:rPr>
                <w:bCs/>
                <w:i/>
              </w:rPr>
              <w:t xml:space="preserve"> (</w:t>
            </w:r>
            <w:r w:rsidR="00AF1E23" w:rsidRPr="00BA2C5F">
              <w:rPr>
                <w:i/>
              </w:rPr>
              <w:t>О</w:t>
            </w:r>
            <w:r w:rsidRPr="00BA2C5F">
              <w:rPr>
                <w:i/>
              </w:rPr>
              <w:t>бразец 5Б</w:t>
            </w:r>
            <w:r w:rsidRPr="00BA2C5F">
              <w:rPr>
                <w:bCs/>
                <w:i/>
              </w:rPr>
              <w:t>)</w:t>
            </w:r>
          </w:p>
        </w:tc>
        <w:tc>
          <w:tcPr>
            <w:tcW w:w="127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spacing w:after="120" w:line="320" w:lineRule="exact"/>
              <w:jc w:val="center"/>
            </w:pPr>
          </w:p>
        </w:tc>
      </w:tr>
    </w:tbl>
    <w:p w:rsidR="000A428A" w:rsidRPr="00BA2C5F" w:rsidRDefault="000A428A">
      <w:pPr>
        <w:spacing w:line="320" w:lineRule="exact"/>
        <w:jc w:val="center"/>
      </w:pPr>
    </w:p>
    <w:tbl>
      <w:tblPr>
        <w:tblW w:w="13013" w:type="dxa"/>
        <w:tblLayout w:type="fixed"/>
        <w:tblLook w:val="0000" w:firstRow="0" w:lastRow="0" w:firstColumn="0" w:lastColumn="0" w:noHBand="0" w:noVBand="0"/>
      </w:tblPr>
      <w:tblGrid>
        <w:gridCol w:w="9833"/>
        <w:gridCol w:w="3180"/>
      </w:tblGrid>
      <w:tr w:rsidR="000A428A" w:rsidRPr="00BA2C5F" w:rsidTr="0080443A">
        <w:tc>
          <w:tcPr>
            <w:tcW w:w="9833" w:type="dxa"/>
            <w:vAlign w:val="center"/>
          </w:tcPr>
          <w:p w:rsidR="000A428A" w:rsidRPr="00BA2C5F" w:rsidRDefault="000A428A" w:rsidP="007D2DB8">
            <w:pPr>
              <w:spacing w:line="320" w:lineRule="exact"/>
              <w:rPr>
                <w:sz w:val="22"/>
                <w:szCs w:val="22"/>
              </w:rPr>
            </w:pPr>
            <w:r w:rsidRPr="00BA2C5F">
              <w:rPr>
                <w:b/>
              </w:rPr>
              <w:t>Подпис :</w:t>
            </w:r>
          </w:p>
        </w:tc>
        <w:tc>
          <w:tcPr>
            <w:tcW w:w="3180" w:type="dxa"/>
            <w:vAlign w:val="center"/>
          </w:tcPr>
          <w:p w:rsidR="000A428A" w:rsidRPr="00BA2C5F" w:rsidRDefault="000A428A" w:rsidP="007D2DB8">
            <w:pPr>
              <w:snapToGrid w:val="0"/>
              <w:spacing w:line="320" w:lineRule="exact"/>
              <w:jc w:val="center"/>
            </w:pPr>
          </w:p>
        </w:tc>
      </w:tr>
      <w:tr w:rsidR="000A428A" w:rsidRPr="00BA2C5F" w:rsidTr="0080443A">
        <w:tc>
          <w:tcPr>
            <w:tcW w:w="9833" w:type="dxa"/>
            <w:vAlign w:val="center"/>
          </w:tcPr>
          <w:p w:rsidR="000A428A" w:rsidRPr="00BA2C5F" w:rsidRDefault="000A428A" w:rsidP="00E4602E">
            <w:pPr>
              <w:spacing w:line="320" w:lineRule="exact"/>
            </w:pPr>
            <w:r w:rsidRPr="00BA2C5F">
              <w:rPr>
                <w:b/>
              </w:rPr>
              <w:t xml:space="preserve">Име и фамилия </w:t>
            </w:r>
            <w:r w:rsidRPr="00BA2C5F">
              <w:t>:</w:t>
            </w:r>
          </w:p>
        </w:tc>
        <w:tc>
          <w:tcPr>
            <w:tcW w:w="3180" w:type="dxa"/>
            <w:vAlign w:val="center"/>
          </w:tcPr>
          <w:p w:rsidR="000A428A" w:rsidRPr="00BA2C5F" w:rsidRDefault="000A428A" w:rsidP="007D2DB8">
            <w:pPr>
              <w:snapToGrid w:val="0"/>
              <w:spacing w:line="320" w:lineRule="exact"/>
              <w:jc w:val="center"/>
            </w:pPr>
          </w:p>
        </w:tc>
      </w:tr>
    </w:tbl>
    <w:p w:rsidR="000A428A" w:rsidRPr="00BA2C5F" w:rsidRDefault="000A428A" w:rsidP="00E4602E">
      <w:pPr>
        <w:tabs>
          <w:tab w:val="left" w:pos="8324"/>
        </w:tabs>
        <w:spacing w:line="320" w:lineRule="exact"/>
        <w:rPr>
          <w:b/>
        </w:rPr>
      </w:pPr>
    </w:p>
    <w:p w:rsidR="000A428A" w:rsidRPr="00BA2C5F" w:rsidRDefault="000A428A" w:rsidP="00E4602E">
      <w:pPr>
        <w:pStyle w:val="a7"/>
        <w:jc w:val="right"/>
        <w:rPr>
          <w:b/>
          <w:i/>
        </w:rPr>
      </w:pPr>
      <w:r w:rsidRPr="00BA2C5F">
        <w:rPr>
          <w:b/>
          <w:i/>
        </w:rPr>
        <w:t>Образец №2</w:t>
      </w:r>
    </w:p>
    <w:p w:rsidR="000A428A" w:rsidRPr="00BA2C5F" w:rsidRDefault="000A428A" w:rsidP="007D2DB8">
      <w:pPr>
        <w:pStyle w:val="a7"/>
        <w:jc w:val="center"/>
        <w:rPr>
          <w:b/>
          <w:i/>
        </w:rPr>
      </w:pPr>
    </w:p>
    <w:p w:rsidR="000A428A" w:rsidRPr="00BA2C5F" w:rsidRDefault="000A428A">
      <w:pPr>
        <w:pStyle w:val="Annexetitre"/>
        <w:rPr>
          <w:sz w:val="22"/>
        </w:rPr>
      </w:pPr>
      <w:r w:rsidRPr="00BA2C5F">
        <w:t>Стандартен образец за единния европейски документ за обществени поръчки (ЕЕДОП)</w:t>
      </w:r>
    </w:p>
    <w:p w:rsidR="000A428A" w:rsidRPr="00BA2C5F" w:rsidRDefault="000A428A" w:rsidP="007D2DB8">
      <w:pPr>
        <w:pStyle w:val="ChapterTitle"/>
        <w:rPr>
          <w:sz w:val="22"/>
        </w:rPr>
      </w:pPr>
    </w:p>
    <w:p w:rsidR="000A428A" w:rsidRPr="00BA2C5F" w:rsidRDefault="000A428A">
      <w:pPr>
        <w:pStyle w:val="ChapterTitle"/>
        <w:rPr>
          <w:sz w:val="22"/>
        </w:rPr>
      </w:pPr>
      <w:r w:rsidRPr="00BA2C5F">
        <w:rPr>
          <w:sz w:val="22"/>
        </w:rPr>
        <w:t xml:space="preserve">Част І: </w:t>
      </w:r>
      <w:r w:rsidRPr="00BA2C5F">
        <w:rPr>
          <w:sz w:val="24"/>
          <w:szCs w:val="24"/>
        </w:rPr>
        <w:t>Информация за процедурата за възлагане на обществена поръчка и за възлагащия орган или възложителя</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u w:val="single"/>
        </w:rPr>
      </w:pPr>
      <w:r w:rsidRPr="00BA2C5F">
        <w:rPr>
          <w:b/>
          <w:i/>
          <w:sz w:val="22"/>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BA2C5F">
        <w:rPr>
          <w:b/>
          <w:i/>
          <w:sz w:val="22"/>
          <w:u w:val="single"/>
        </w:rPr>
        <w:t>при условие че ЕЕДОП е създаден и попълнен чрез електронната система за ЕЕДОП</w:t>
      </w:r>
      <w:r w:rsidRPr="00BA2C5F">
        <w:rPr>
          <w:rStyle w:val="FootnoteCharacters"/>
          <w:b/>
          <w:i/>
          <w:sz w:val="22"/>
          <w:u w:val="single"/>
        </w:rPr>
        <w:footnoteReference w:id="1"/>
      </w:r>
      <w:r w:rsidRPr="00BA2C5F">
        <w:rPr>
          <w:sz w:val="22"/>
        </w:rPr>
        <w:t>.</w:t>
      </w:r>
      <w:r w:rsidRPr="00BA2C5F">
        <w:rPr>
          <w:b/>
          <w:sz w:val="22"/>
          <w:u w:val="single"/>
        </w:rPr>
        <w:t xml:space="preserve"> </w:t>
      </w:r>
      <w:r w:rsidRPr="00BA2C5F">
        <w:rPr>
          <w:b/>
          <w:sz w:val="22"/>
        </w:rPr>
        <w:t xml:space="preserve">Позоваване на </w:t>
      </w:r>
      <w:r w:rsidRPr="00BA2C5F">
        <w:rPr>
          <w:b/>
          <w:i/>
          <w:sz w:val="22"/>
        </w:rPr>
        <w:t>съответното обявление</w:t>
      </w:r>
      <w:r w:rsidRPr="00BA2C5F">
        <w:rPr>
          <w:rStyle w:val="FootnoteCharacters"/>
          <w:b/>
          <w:i/>
          <w:sz w:val="22"/>
        </w:rPr>
        <w:footnoteReference w:id="2"/>
      </w:r>
      <w:r w:rsidRPr="00BA2C5F">
        <w:rPr>
          <w:b/>
          <w:sz w:val="22"/>
        </w:rPr>
        <w:t>, публикувано в Официален вестник на Европейския съюз:</w:t>
      </w:r>
      <w:r w:rsidRPr="00BA2C5F">
        <w:rPr>
          <w:sz w:val="22"/>
        </w:rPr>
        <w:br/>
      </w:r>
      <w:r w:rsidRPr="00BA2C5F">
        <w:rPr>
          <w:b/>
          <w:sz w:val="22"/>
        </w:rPr>
        <w:t xml:space="preserve">OВEС S брой[], дата [], стр.[], </w:t>
      </w:r>
      <w:r w:rsidRPr="00BA2C5F">
        <w:rPr>
          <w:sz w:val="22"/>
        </w:rPr>
        <w:br/>
      </w:r>
      <w:r w:rsidRPr="00BA2C5F">
        <w:rPr>
          <w:b/>
          <w:sz w:val="22"/>
        </w:rPr>
        <w:t>Номер на обявлението в ОВ S: [ ][ ][ ][ ]/S [ ][ ][ ]–[ ][ ][ ][ ][ ][ ][ ]</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sz w:val="22"/>
        </w:rPr>
      </w:pPr>
      <w:r w:rsidRPr="00BA2C5F">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sz w:val="22"/>
        </w:rPr>
      </w:pPr>
      <w:r w:rsidRPr="00BA2C5F">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0A428A" w:rsidRPr="00BA2C5F" w:rsidRDefault="000A428A">
      <w:pPr>
        <w:pStyle w:val="SectionTitle"/>
        <w:rPr>
          <w:sz w:val="22"/>
        </w:rPr>
      </w:pPr>
    </w:p>
    <w:p w:rsidR="000A428A" w:rsidRPr="00BA2C5F" w:rsidRDefault="000A428A">
      <w:pPr>
        <w:pStyle w:val="SectionTitle"/>
        <w:rPr>
          <w:i/>
          <w:sz w:val="22"/>
        </w:rPr>
      </w:pPr>
      <w:r w:rsidRPr="00BA2C5F">
        <w:rPr>
          <w:sz w:val="22"/>
        </w:rPr>
        <w:t>Информация за процедурата за възлагане на обществена поръчка</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sz w:val="22"/>
        </w:rPr>
        <w:t xml:space="preserve">Информацията, изисквана съгласно част I, ще бъде извлечена автоматично, </w:t>
      </w:r>
      <w:r w:rsidRPr="00BA2C5F">
        <w:rPr>
          <w:b/>
          <w:i/>
          <w:sz w:val="22"/>
          <w:u w:val="single"/>
        </w:rPr>
        <w:t>при условие че ЕЕДОП е създаден и попълнен чрез посочената по-горе електронна система за ЕЕДОП.</w:t>
      </w:r>
      <w:r w:rsidRPr="00BA2C5F">
        <w:rPr>
          <w:b/>
          <w:sz w:val="22"/>
          <w:u w:val="single"/>
        </w:rPr>
        <w:t xml:space="preserve"> </w:t>
      </w:r>
      <w:r w:rsidRPr="00BA2C5F">
        <w:rPr>
          <w:b/>
          <w:i/>
          <w:sz w:val="22"/>
          <w:u w:val="single"/>
        </w:rPr>
        <w:t xml:space="preserve">В противен случай тази информация трябва да бъде попълнена от </w:t>
      </w:r>
      <w:r w:rsidRPr="00BA2C5F">
        <w:rPr>
          <w:b/>
          <w:sz w:val="22"/>
        </w:rPr>
        <w:t>икономическия оператор</w:t>
      </w:r>
      <w:r w:rsidRPr="00BA2C5F">
        <w:rPr>
          <w:b/>
          <w:i/>
          <w:sz w:val="22"/>
          <w:u w:val="single"/>
        </w:rPr>
        <w:t>.</w:t>
      </w:r>
    </w:p>
    <w:tbl>
      <w:tblPr>
        <w:tblW w:w="5000" w:type="pct"/>
        <w:tblLook w:val="0000" w:firstRow="0" w:lastRow="0" w:firstColumn="0" w:lastColumn="0" w:noHBand="0" w:noVBand="0"/>
      </w:tblPr>
      <w:tblGrid>
        <w:gridCol w:w="4779"/>
        <w:gridCol w:w="4225"/>
      </w:tblGrid>
      <w:tr w:rsidR="000A428A" w:rsidRPr="00BA2C5F" w:rsidTr="007D2DB8">
        <w:trPr>
          <w:trHeight w:val="349"/>
        </w:trPr>
        <w:tc>
          <w:tcPr>
            <w:tcW w:w="2654"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Идентифициране на възложителя</w:t>
            </w:r>
            <w:r w:rsidRPr="00BA2C5F">
              <w:rPr>
                <w:rStyle w:val="FootnoteCharacters"/>
                <w:b/>
                <w:i/>
                <w:sz w:val="22"/>
              </w:rPr>
              <w:footnoteReference w:id="3"/>
            </w:r>
          </w:p>
        </w:tc>
        <w:tc>
          <w:tcPr>
            <w:tcW w:w="234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D2DB8">
        <w:trPr>
          <w:trHeight w:val="349"/>
        </w:trPr>
        <w:tc>
          <w:tcPr>
            <w:tcW w:w="2654"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Име:</w:t>
            </w:r>
          </w:p>
        </w:tc>
        <w:tc>
          <w:tcPr>
            <w:tcW w:w="234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b/>
                <w:sz w:val="22"/>
                <w:szCs w:val="22"/>
              </w:rPr>
            </w:pPr>
            <w:r w:rsidRPr="00BA2C5F">
              <w:rPr>
                <w:b/>
                <w:sz w:val="22"/>
              </w:rPr>
              <w:t>Министерство на вътрешните работи</w:t>
            </w:r>
          </w:p>
        </w:tc>
      </w:tr>
      <w:tr w:rsidR="000A428A" w:rsidRPr="00BA2C5F" w:rsidTr="007D2DB8">
        <w:trPr>
          <w:trHeight w:val="485"/>
        </w:trPr>
        <w:tc>
          <w:tcPr>
            <w:tcW w:w="2654" w:type="pct"/>
            <w:tcBorders>
              <w:top w:val="single" w:sz="4" w:space="0" w:color="000000"/>
              <w:left w:val="single" w:sz="4" w:space="0" w:color="000000"/>
              <w:bottom w:val="single" w:sz="4" w:space="0" w:color="000000"/>
            </w:tcBorders>
          </w:tcPr>
          <w:p w:rsidR="000A428A" w:rsidRPr="00BA2C5F" w:rsidRDefault="000A428A" w:rsidP="007D2DB8">
            <w:pPr>
              <w:jc w:val="center"/>
              <w:rPr>
                <w:b/>
                <w:i/>
                <w:sz w:val="22"/>
                <w:szCs w:val="22"/>
              </w:rPr>
            </w:pPr>
            <w:r w:rsidRPr="00BA2C5F">
              <w:rPr>
                <w:b/>
                <w:i/>
                <w:sz w:val="22"/>
              </w:rPr>
              <w:t>За коя обществена поръчки се отнася?</w:t>
            </w:r>
          </w:p>
        </w:tc>
        <w:tc>
          <w:tcPr>
            <w:tcW w:w="2346" w:type="pct"/>
            <w:tcBorders>
              <w:top w:val="single" w:sz="4" w:space="0" w:color="000000"/>
              <w:left w:val="single" w:sz="4" w:space="0" w:color="000000"/>
              <w:bottom w:val="single" w:sz="4" w:space="0" w:color="000000"/>
              <w:right w:val="single" w:sz="4" w:space="0" w:color="000000"/>
            </w:tcBorders>
          </w:tcPr>
          <w:p w:rsidR="000A428A" w:rsidRPr="00BA2C5F" w:rsidRDefault="008A613F" w:rsidP="007D2DB8">
            <w:pPr>
              <w:shd w:val="clear" w:color="auto" w:fill="FFFFFF"/>
              <w:spacing w:line="320" w:lineRule="exact"/>
              <w:jc w:val="both"/>
              <w:rPr>
                <w:sz w:val="22"/>
                <w:szCs w:val="22"/>
              </w:rPr>
            </w:pPr>
            <w:r w:rsidRPr="00BA2C5F">
              <w:rPr>
                <w:sz w:val="22"/>
                <w:szCs w:val="22"/>
              </w:rPr>
              <w:t>П</w:t>
            </w:r>
            <w:r w:rsidR="00D97F5B" w:rsidRPr="00BA2C5F">
              <w:rPr>
                <w:sz w:val="22"/>
                <w:szCs w:val="22"/>
              </w:rPr>
              <w:t>одмяна на ІТ оборудването на НИ</w:t>
            </w:r>
            <w:r w:rsidRPr="00BA2C5F">
              <w:rPr>
                <w:sz w:val="22"/>
                <w:szCs w:val="22"/>
              </w:rPr>
              <w:t>К-МВР и изграждане на цялостна вътрешна институтска компютърна мрежа</w:t>
            </w:r>
            <w:r w:rsidR="007C71D9" w:rsidRPr="00BA2C5F">
              <w:rPr>
                <w:sz w:val="22"/>
                <w:szCs w:val="22"/>
              </w:rPr>
              <w:t>.</w:t>
            </w:r>
          </w:p>
        </w:tc>
      </w:tr>
      <w:tr w:rsidR="000A428A" w:rsidRPr="00BA2C5F" w:rsidTr="007D2DB8">
        <w:trPr>
          <w:trHeight w:val="484"/>
        </w:trPr>
        <w:tc>
          <w:tcPr>
            <w:tcW w:w="2654" w:type="pct"/>
            <w:tcBorders>
              <w:top w:val="single" w:sz="4" w:space="0" w:color="000000"/>
              <w:left w:val="single" w:sz="4" w:space="0" w:color="000000"/>
              <w:bottom w:val="single" w:sz="4" w:space="0" w:color="000000"/>
            </w:tcBorders>
          </w:tcPr>
          <w:p w:rsidR="000A428A" w:rsidRPr="00BA2C5F" w:rsidRDefault="000A428A" w:rsidP="007D2DB8">
            <w:pPr>
              <w:jc w:val="center"/>
              <w:rPr>
                <w:b/>
                <w:sz w:val="22"/>
                <w:szCs w:val="22"/>
              </w:rPr>
            </w:pPr>
            <w:r w:rsidRPr="00BA2C5F">
              <w:rPr>
                <w:sz w:val="22"/>
              </w:rPr>
              <w:t>Название или кратко описание на поръчката</w:t>
            </w:r>
            <w:r w:rsidRPr="00BA2C5F">
              <w:rPr>
                <w:rStyle w:val="FootnoteCharacters"/>
                <w:sz w:val="22"/>
              </w:rPr>
              <w:footnoteReference w:id="4"/>
            </w:r>
            <w:r w:rsidRPr="00BA2C5F">
              <w:rPr>
                <w:sz w:val="22"/>
              </w:rPr>
              <w:t>:</w:t>
            </w:r>
          </w:p>
          <w:p w:rsidR="000A428A" w:rsidRPr="00BA2C5F" w:rsidRDefault="000A428A" w:rsidP="007D2DB8">
            <w:pPr>
              <w:jc w:val="center"/>
            </w:pPr>
          </w:p>
        </w:tc>
        <w:tc>
          <w:tcPr>
            <w:tcW w:w="2346" w:type="pct"/>
            <w:tcBorders>
              <w:top w:val="single" w:sz="4" w:space="0" w:color="000000"/>
              <w:left w:val="single" w:sz="4" w:space="0" w:color="000000"/>
              <w:bottom w:val="single" w:sz="4" w:space="0" w:color="000000"/>
              <w:right w:val="single" w:sz="4" w:space="0" w:color="000000"/>
            </w:tcBorders>
          </w:tcPr>
          <w:p w:rsidR="00335385" w:rsidRPr="00BA2C5F" w:rsidRDefault="00335385" w:rsidP="007D2DB8">
            <w:pPr>
              <w:spacing w:line="320" w:lineRule="exact"/>
              <w:rPr>
                <w:sz w:val="22"/>
                <w:szCs w:val="22"/>
              </w:rPr>
            </w:pPr>
            <w:r w:rsidRPr="00BA2C5F">
              <w:rPr>
                <w:sz w:val="22"/>
                <w:szCs w:val="22"/>
              </w:rPr>
              <w:t>П</w:t>
            </w:r>
            <w:r w:rsidR="00D97F5B" w:rsidRPr="00BA2C5F">
              <w:rPr>
                <w:sz w:val="22"/>
                <w:szCs w:val="22"/>
              </w:rPr>
              <w:t>одмяна на ІТ оборудването на НИ</w:t>
            </w:r>
            <w:r w:rsidRPr="00BA2C5F">
              <w:rPr>
                <w:sz w:val="22"/>
                <w:szCs w:val="22"/>
              </w:rPr>
              <w:t>К-МВР и изграждане на цялостна вътрешна институтска компютърна мрежа по</w:t>
            </w:r>
          </w:p>
          <w:p w:rsidR="000A428A" w:rsidRPr="00BA2C5F" w:rsidRDefault="00335385" w:rsidP="007D2DB8">
            <w:pPr>
              <w:spacing w:line="320" w:lineRule="exact"/>
              <w:rPr>
                <w:sz w:val="22"/>
              </w:rPr>
            </w:pPr>
            <w:r w:rsidRPr="00BA2C5F">
              <w:rPr>
                <w:sz w:val="22"/>
              </w:rPr>
              <w:t xml:space="preserve">проект: BG/ISF-SO5-NO1-A22 „Повишаване капацитета на полицейското разследване и </w:t>
            </w:r>
            <w:proofErr w:type="spellStart"/>
            <w:r w:rsidRPr="00BA2C5F">
              <w:rPr>
                <w:sz w:val="22"/>
              </w:rPr>
              <w:t>криминалистичните</w:t>
            </w:r>
            <w:proofErr w:type="spellEnd"/>
            <w:r w:rsidRPr="00BA2C5F">
              <w:rPr>
                <w:sz w:val="22"/>
              </w:rPr>
              <w:t xml:space="preserve"> изследвания”, финансиран по фонд Вътрешна си</w:t>
            </w:r>
            <w:r w:rsidR="004B582A" w:rsidRPr="00BA2C5F">
              <w:rPr>
                <w:sz w:val="22"/>
              </w:rPr>
              <w:t>гурност на Европейската комисия</w:t>
            </w:r>
            <w:r w:rsidRPr="00BA2C5F">
              <w:rPr>
                <w:sz w:val="22"/>
              </w:rPr>
              <w:t>; Доставка на ІТ оборудването и изграждане на цялостна вътрешна институтска компютърна мрежа; Пренасяне на вътрешно лабораторната информационна система на новите сървъри</w:t>
            </w:r>
          </w:p>
        </w:tc>
      </w:tr>
      <w:tr w:rsidR="000A428A" w:rsidRPr="00BA2C5F" w:rsidTr="007D2DB8">
        <w:trPr>
          <w:trHeight w:val="484"/>
        </w:trPr>
        <w:tc>
          <w:tcPr>
            <w:tcW w:w="2654"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t>Референтен номер на досието, определен от възлагащия орган или възложителя (</w:t>
            </w:r>
            <w:r w:rsidRPr="00BA2C5F">
              <w:rPr>
                <w:i/>
              </w:rPr>
              <w:t>ако е приложимо</w:t>
            </w:r>
            <w:r w:rsidRPr="00BA2C5F">
              <w:t>)</w:t>
            </w:r>
            <w:r w:rsidRPr="00BA2C5F">
              <w:rPr>
                <w:rStyle w:val="FootnoteCharacters"/>
              </w:rPr>
              <w:footnoteReference w:id="5"/>
            </w:r>
            <w:r w:rsidRPr="00BA2C5F">
              <w:t>:</w:t>
            </w:r>
          </w:p>
        </w:tc>
        <w:tc>
          <w:tcPr>
            <w:tcW w:w="234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w:t>
            </w:r>
          </w:p>
        </w:tc>
      </w:tr>
    </w:tbl>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tabs>
          <w:tab w:val="left" w:pos="4644"/>
        </w:tabs>
        <w:jc w:val="center"/>
        <w:rPr>
          <w:sz w:val="22"/>
        </w:rPr>
      </w:pPr>
      <w:r w:rsidRPr="00BA2C5F">
        <w:rPr>
          <w:b/>
          <w:i/>
          <w:u w:val="single"/>
        </w:rPr>
        <w:t>Останалата</w:t>
      </w:r>
      <w:r w:rsidRPr="00BA2C5F">
        <w:rPr>
          <w:b/>
          <w:i/>
        </w:rPr>
        <w:t xml:space="preserve"> информация във всички раздели на ЕЕДОП следва да бъде попълнена от </w:t>
      </w:r>
      <w:r w:rsidRPr="00BA2C5F">
        <w:rPr>
          <w:b/>
          <w:i/>
          <w:u w:val="single"/>
        </w:rPr>
        <w:t>икономическия оператор</w:t>
      </w:r>
    </w:p>
    <w:p w:rsidR="000A428A" w:rsidRPr="00BA2C5F" w:rsidRDefault="000A428A">
      <w:pPr>
        <w:pStyle w:val="ChapterTitle"/>
        <w:rPr>
          <w:sz w:val="22"/>
        </w:rPr>
      </w:pPr>
    </w:p>
    <w:p w:rsidR="000A428A" w:rsidRPr="00BA2C5F" w:rsidRDefault="000A428A">
      <w:pPr>
        <w:pStyle w:val="ChapterTitle"/>
        <w:rPr>
          <w:sz w:val="22"/>
        </w:rPr>
      </w:pPr>
      <w:r w:rsidRPr="00BA2C5F">
        <w:rPr>
          <w:sz w:val="22"/>
        </w:rPr>
        <w:t>Част II: Информация за икономическия оператор</w:t>
      </w:r>
    </w:p>
    <w:p w:rsidR="000A428A" w:rsidRPr="00BA2C5F" w:rsidRDefault="000A428A">
      <w:pPr>
        <w:pStyle w:val="SectionTitle"/>
        <w:rPr>
          <w:i/>
          <w:sz w:val="22"/>
        </w:rPr>
      </w:pPr>
      <w:r w:rsidRPr="00BA2C5F">
        <w:rPr>
          <w:sz w:val="22"/>
        </w:rPr>
        <w:t>А: Информация за икономическия оператор</w:t>
      </w:r>
    </w:p>
    <w:tbl>
      <w:tblPr>
        <w:tblW w:w="9044" w:type="dxa"/>
        <w:tblInd w:w="-5" w:type="dxa"/>
        <w:tblLayout w:type="fixed"/>
        <w:tblLook w:val="0000" w:firstRow="0" w:lastRow="0" w:firstColumn="0" w:lastColumn="0" w:noHBand="0" w:noVBand="0"/>
      </w:tblPr>
      <w:tblGrid>
        <w:gridCol w:w="4644"/>
        <w:gridCol w:w="4400"/>
      </w:tblGrid>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Идентификация:</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pPr>
            <w:r w:rsidRPr="00BA2C5F">
              <w:rPr>
                <w:b/>
                <w:i/>
                <w:sz w:val="22"/>
              </w:rPr>
              <w:t>Отговор:</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NumPar1"/>
              <w:tabs>
                <w:tab w:val="clear" w:pos="850"/>
              </w:tabs>
              <w:jc w:val="center"/>
            </w:pPr>
            <w:r w:rsidRPr="00BA2C5F">
              <w:rPr>
                <w:sz w:val="22"/>
              </w:rPr>
              <w:t>Име:</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   ]</w:t>
            </w:r>
          </w:p>
        </w:tc>
      </w:tr>
      <w:tr w:rsidR="000A428A" w:rsidRPr="00BA2C5F" w:rsidTr="00875C4F">
        <w:trPr>
          <w:trHeight w:val="1372"/>
        </w:trPr>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t>Идентификационен номер по ДДС, ако е приложимо:</w:t>
            </w:r>
          </w:p>
          <w:p w:rsidR="000A428A" w:rsidRPr="00BA2C5F" w:rsidRDefault="000A428A" w:rsidP="007D2DB8">
            <w:pPr>
              <w:pStyle w:val="Text1"/>
              <w:ind w:left="0"/>
              <w:jc w:val="center"/>
              <w:rPr>
                <w:sz w:val="22"/>
              </w:rPr>
            </w:pPr>
            <w:r w:rsidRPr="00BA2C5F">
              <w:rPr>
                <w:sz w:val="22"/>
              </w:rPr>
              <w:t>Ако не е приложимо, моля посочете друг национален идентификационен номер, ако е необходимо и приложимо</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   ]</w:t>
            </w:r>
          </w:p>
          <w:p w:rsidR="000A428A" w:rsidRPr="00BA2C5F" w:rsidRDefault="000A428A" w:rsidP="007D2DB8">
            <w:pPr>
              <w:pStyle w:val="Text1"/>
              <w:ind w:left="0"/>
              <w:jc w:val="center"/>
              <w:rPr>
                <w:sz w:val="22"/>
              </w:rPr>
            </w:pPr>
            <w:r w:rsidRPr="00BA2C5F">
              <w:rPr>
                <w:sz w:val="22"/>
              </w:rPr>
              <w:t>[   ]</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t>Пощенски адрес:</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w:t>
            </w:r>
          </w:p>
        </w:tc>
      </w:tr>
      <w:tr w:rsidR="000A428A" w:rsidRPr="00BA2C5F" w:rsidTr="00875C4F">
        <w:trPr>
          <w:trHeight w:val="2002"/>
        </w:trPr>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t>Лице или лица за контакт</w:t>
            </w:r>
            <w:r w:rsidRPr="00BA2C5F">
              <w:rPr>
                <w:rStyle w:val="FootnoteCharacters"/>
                <w:sz w:val="22"/>
              </w:rPr>
              <w:footnoteReference w:id="6"/>
            </w:r>
            <w:r w:rsidRPr="00BA2C5F">
              <w:rPr>
                <w:sz w:val="22"/>
              </w:rPr>
              <w:t>:</w:t>
            </w:r>
          </w:p>
          <w:p w:rsidR="000A428A" w:rsidRPr="00BA2C5F" w:rsidRDefault="000A428A" w:rsidP="007D2DB8">
            <w:pPr>
              <w:pStyle w:val="Text1"/>
              <w:ind w:left="0"/>
              <w:jc w:val="center"/>
              <w:rPr>
                <w:sz w:val="22"/>
              </w:rPr>
            </w:pPr>
            <w:r w:rsidRPr="00BA2C5F">
              <w:rPr>
                <w:sz w:val="22"/>
              </w:rPr>
              <w:t>Телефон:</w:t>
            </w:r>
          </w:p>
          <w:p w:rsidR="000A428A" w:rsidRPr="00BA2C5F" w:rsidRDefault="000A428A" w:rsidP="007D2DB8">
            <w:pPr>
              <w:pStyle w:val="Text1"/>
              <w:ind w:left="0"/>
              <w:jc w:val="center"/>
              <w:rPr>
                <w:sz w:val="22"/>
              </w:rPr>
            </w:pPr>
            <w:r w:rsidRPr="00BA2C5F">
              <w:rPr>
                <w:sz w:val="22"/>
              </w:rPr>
              <w:t>Ел. поща:</w:t>
            </w:r>
          </w:p>
          <w:p w:rsidR="000A428A" w:rsidRPr="00BA2C5F" w:rsidRDefault="000A428A" w:rsidP="007D2DB8">
            <w:pPr>
              <w:pStyle w:val="Text1"/>
              <w:ind w:left="0"/>
              <w:jc w:val="center"/>
              <w:rPr>
                <w:sz w:val="22"/>
              </w:rPr>
            </w:pPr>
            <w:r w:rsidRPr="00BA2C5F">
              <w:t>Интернет адрес (уеб адрес) (</w:t>
            </w:r>
            <w:r w:rsidRPr="00BA2C5F">
              <w:rPr>
                <w:i/>
              </w:rPr>
              <w:t>ако е приложимо</w:t>
            </w:r>
            <w:r w:rsidRPr="00BA2C5F">
              <w:t>):</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w:t>
            </w:r>
          </w:p>
          <w:p w:rsidR="000A428A" w:rsidRPr="00BA2C5F" w:rsidRDefault="000A428A" w:rsidP="007D2DB8">
            <w:pPr>
              <w:pStyle w:val="Text1"/>
              <w:ind w:left="0"/>
              <w:jc w:val="center"/>
              <w:rPr>
                <w:sz w:val="22"/>
              </w:rPr>
            </w:pPr>
            <w:r w:rsidRPr="00BA2C5F">
              <w:rPr>
                <w:sz w:val="22"/>
              </w:rPr>
              <w:t>[……]</w:t>
            </w:r>
          </w:p>
          <w:p w:rsidR="000A428A" w:rsidRPr="00BA2C5F" w:rsidRDefault="000A428A" w:rsidP="007D2DB8">
            <w:pPr>
              <w:pStyle w:val="Text1"/>
              <w:ind w:left="0"/>
              <w:jc w:val="center"/>
              <w:rPr>
                <w:sz w:val="22"/>
              </w:rPr>
            </w:pPr>
            <w:r w:rsidRPr="00BA2C5F">
              <w:rPr>
                <w:sz w:val="22"/>
              </w:rPr>
              <w:t>[……]</w:t>
            </w:r>
          </w:p>
          <w:p w:rsidR="000A428A" w:rsidRPr="00BA2C5F" w:rsidRDefault="000A428A" w:rsidP="007D2DB8">
            <w:pPr>
              <w:pStyle w:val="Text1"/>
              <w:ind w:left="0"/>
              <w:jc w:val="center"/>
              <w:rPr>
                <w:sz w:val="22"/>
              </w:rPr>
            </w:pPr>
            <w:r w:rsidRPr="00BA2C5F">
              <w:rPr>
                <w:sz w:val="22"/>
              </w:rPr>
              <w:t>[……]</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b/>
                <w:i/>
                <w:sz w:val="22"/>
              </w:rPr>
            </w:pPr>
            <w:r w:rsidRPr="00BA2C5F">
              <w:rPr>
                <w:b/>
                <w:i/>
                <w:sz w:val="22"/>
              </w:rPr>
              <w:t>Обща информация:</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b/>
                <w:i/>
                <w:sz w:val="22"/>
              </w:rPr>
              <w:t>Отговор:</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t xml:space="preserve">Икономическият оператор </w:t>
            </w:r>
            <w:proofErr w:type="spellStart"/>
            <w:r w:rsidRPr="00BA2C5F">
              <w:rPr>
                <w:sz w:val="22"/>
              </w:rPr>
              <w:t>микро-</w:t>
            </w:r>
            <w:proofErr w:type="spellEnd"/>
            <w:r w:rsidRPr="00BA2C5F">
              <w:rPr>
                <w:sz w:val="22"/>
              </w:rPr>
              <w:t>, малко или средно предприятие ли е</w:t>
            </w:r>
            <w:r w:rsidRPr="00BA2C5F">
              <w:rPr>
                <w:rStyle w:val="FootnoteCharacters"/>
                <w:sz w:val="22"/>
              </w:rPr>
              <w:footnoteReference w:id="7"/>
            </w:r>
            <w:r w:rsidRPr="00BA2C5F">
              <w:rPr>
                <w:sz w:val="22"/>
              </w:rPr>
              <w:t>?</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 Да [] Не</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b/>
                <w:sz w:val="22"/>
                <w:u w:val="single"/>
              </w:rPr>
              <w:t>Само в случай че поръчката е запазена</w:t>
            </w:r>
            <w:r w:rsidRPr="00BA2C5F">
              <w:rPr>
                <w:rStyle w:val="FootnoteCharacters"/>
                <w:b/>
                <w:sz w:val="22"/>
                <w:u w:val="single"/>
              </w:rPr>
              <w:footnoteReference w:id="8"/>
            </w:r>
            <w:r w:rsidRPr="00BA2C5F">
              <w:rPr>
                <w:b/>
                <w:sz w:val="22"/>
                <w:u w:val="single"/>
              </w:rPr>
              <w:t>:</w:t>
            </w:r>
            <w:r w:rsidRPr="00BA2C5F">
              <w:rPr>
                <w:b/>
                <w:sz w:val="22"/>
              </w:rPr>
              <w:t xml:space="preserve"> </w:t>
            </w:r>
            <w:r w:rsidRPr="00BA2C5F">
              <w:rPr>
                <w:sz w:val="22"/>
              </w:rPr>
              <w:t>икономическият оператор защитено предприятие ли е или социално предприятие</w:t>
            </w:r>
            <w:r w:rsidRPr="00BA2C5F">
              <w:rPr>
                <w:rStyle w:val="FootnoteCharacters"/>
                <w:sz w:val="22"/>
              </w:rPr>
              <w:footnoteReference w:id="9"/>
            </w:r>
            <w:r w:rsidRPr="00BA2C5F">
              <w:rPr>
                <w:sz w:val="22"/>
              </w:rPr>
              <w:t xml:space="preserve">, или ще осигури изпълнението на поръчката в </w:t>
            </w:r>
            <w:r w:rsidRPr="00BA2C5F">
              <w:rPr>
                <w:sz w:val="22"/>
              </w:rPr>
              <w:lastRenderedPageBreak/>
              <w:t>контекста на програми за създаване на защитени работни места?</w:t>
            </w:r>
            <w:r w:rsidRPr="00BA2C5F">
              <w:br/>
            </w:r>
            <w:r w:rsidRPr="00BA2C5F">
              <w:rPr>
                <w:b/>
              </w:rPr>
              <w:t xml:space="preserve">Ако „да“, </w:t>
            </w:r>
            <w:r w:rsidRPr="00BA2C5F">
              <w:rPr>
                <w:sz w:val="22"/>
              </w:rPr>
              <w:t>какъв е съответният процент работници с увреждания или в неравностойно положение?</w:t>
            </w:r>
            <w:r w:rsidRPr="00BA2C5F">
              <w:br/>
            </w:r>
            <w:r w:rsidRPr="00BA2C5F">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lastRenderedPageBreak/>
              <w:t xml:space="preserve">[] Да [] </w:t>
            </w:r>
            <w:r w:rsidRPr="00BA2C5F">
              <w:t>Не</w:t>
            </w:r>
            <w:r w:rsidRPr="00BA2C5F">
              <w:br/>
            </w:r>
            <w:r w:rsidRPr="00BA2C5F">
              <w:br/>
            </w:r>
            <w:r w:rsidRPr="00BA2C5F">
              <w:br/>
            </w:r>
            <w:r w:rsidRPr="00BA2C5F">
              <w:br/>
            </w:r>
            <w:r w:rsidRPr="00BA2C5F">
              <w:lastRenderedPageBreak/>
              <w:br/>
            </w:r>
            <w:r w:rsidRPr="00BA2C5F">
              <w:br/>
            </w:r>
            <w:r w:rsidRPr="00BA2C5F">
              <w:rPr>
                <w:sz w:val="22"/>
              </w:rPr>
              <w:t>[…]</w:t>
            </w:r>
            <w:r w:rsidRPr="00BA2C5F">
              <w:br/>
            </w:r>
            <w:r w:rsidRPr="00BA2C5F">
              <w:br/>
            </w:r>
            <w:r w:rsidRPr="00BA2C5F">
              <w:br/>
            </w:r>
            <w:r w:rsidRPr="00BA2C5F">
              <w:rPr>
                <w:sz w:val="22"/>
              </w:rPr>
              <w:t>[….]</w:t>
            </w:r>
            <w:r w:rsidRPr="00BA2C5F">
              <w:br/>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BA2C5F">
              <w:rPr>
                <w:sz w:val="22"/>
              </w:rPr>
              <w:t>система</w:t>
            </w:r>
            <w:proofErr w:type="spellEnd"/>
            <w:r w:rsidRPr="00BA2C5F">
              <w:rPr>
                <w:sz w:val="22"/>
              </w:rPr>
              <w:t xml:space="preserve"> за предварително класиране)?</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 Да [] Не [] Не се прилага</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b/>
                <w:sz w:val="22"/>
                <w:u w:val="single"/>
              </w:rPr>
            </w:pPr>
            <w:r w:rsidRPr="00BA2C5F">
              <w:rPr>
                <w:b/>
              </w:rPr>
              <w:t>Ако „да“</w:t>
            </w:r>
            <w:r w:rsidRPr="00BA2C5F">
              <w:t>:</w:t>
            </w:r>
          </w:p>
          <w:p w:rsidR="000A428A" w:rsidRPr="00BA2C5F" w:rsidRDefault="000A428A" w:rsidP="007D2DB8">
            <w:pPr>
              <w:pStyle w:val="Text1"/>
              <w:ind w:left="0"/>
              <w:jc w:val="center"/>
              <w:rPr>
                <w:sz w:val="22"/>
              </w:rPr>
            </w:pPr>
            <w:r w:rsidRPr="00BA2C5F">
              <w:rPr>
                <w:b/>
                <w:sz w:val="22"/>
                <w:u w:val="single"/>
              </w:rPr>
              <w:t xml:space="preserve">Моля, отговорете на въпросите в останалите части от този раздел, </w:t>
            </w:r>
            <w:proofErr w:type="spellStart"/>
            <w:r w:rsidRPr="00BA2C5F">
              <w:rPr>
                <w:b/>
                <w:sz w:val="22"/>
                <w:u w:val="single"/>
              </w:rPr>
              <w:t>раздел</w:t>
            </w:r>
            <w:proofErr w:type="spellEnd"/>
            <w:r w:rsidRPr="00BA2C5F">
              <w:rPr>
                <w:b/>
                <w:sz w:val="22"/>
                <w:u w:val="single"/>
              </w:rPr>
              <w:t xml:space="preserve"> Б и, когато е целесъобразно, раздел В от тази част, попълнете част V, когато е приложимо, и при всички случаи попълнете и подпишете част VI.</w:t>
            </w:r>
          </w:p>
          <w:p w:rsidR="000A428A" w:rsidRPr="00BA2C5F" w:rsidRDefault="000A428A" w:rsidP="007D2DB8">
            <w:pPr>
              <w:pStyle w:val="Text1"/>
              <w:ind w:left="0"/>
              <w:jc w:val="center"/>
              <w:rPr>
                <w:sz w:val="22"/>
              </w:rPr>
            </w:pPr>
            <w:r w:rsidRPr="00BA2C5F">
              <w:rPr>
                <w:sz w:val="22"/>
              </w:rPr>
              <w:t xml:space="preserve">а) Моля посочете наименованието на списъка или сертификата и съответния регистрационен или </w:t>
            </w:r>
            <w:proofErr w:type="spellStart"/>
            <w:r w:rsidRPr="00BA2C5F">
              <w:rPr>
                <w:sz w:val="22"/>
              </w:rPr>
              <w:t>сертификационен</w:t>
            </w:r>
            <w:proofErr w:type="spellEnd"/>
            <w:r w:rsidRPr="00BA2C5F">
              <w:rPr>
                <w:sz w:val="22"/>
              </w:rPr>
              <w:t xml:space="preserve"> номер, ако е приложимо:</w:t>
            </w:r>
            <w:r w:rsidRPr="00BA2C5F">
              <w:br/>
            </w:r>
            <w:r w:rsidRPr="00BA2C5F">
              <w:rPr>
                <w:i/>
                <w:sz w:val="22"/>
              </w:rPr>
              <w:t>б) Ако сертификатът за регистрацията или за сертифицирането е наличен в електронен формат, моля, посочете:</w:t>
            </w:r>
            <w:r w:rsidRPr="00BA2C5F">
              <w:br/>
            </w:r>
            <w:r w:rsidRPr="00BA2C5F">
              <w:br/>
            </w:r>
            <w:r w:rsidRPr="00BA2C5F">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BA2C5F">
              <w:rPr>
                <w:rStyle w:val="FootnoteCharacters"/>
                <w:sz w:val="22"/>
              </w:rPr>
              <w:footnoteReference w:id="10"/>
            </w:r>
            <w:r w:rsidRPr="00BA2C5F">
              <w:rPr>
                <w:sz w:val="22"/>
              </w:rPr>
              <w:t>:</w:t>
            </w:r>
            <w:r w:rsidRPr="00BA2C5F">
              <w:br/>
            </w:r>
            <w:r w:rsidRPr="00BA2C5F">
              <w:rPr>
                <w:sz w:val="22"/>
              </w:rPr>
              <w:t>г) Регистрацията или сертифицирането обхваща ли всички задължителни критерии за подбор?</w:t>
            </w:r>
            <w:r w:rsidRPr="00BA2C5F">
              <w:br/>
            </w:r>
            <w:r w:rsidRPr="00BA2C5F">
              <w:rPr>
                <w:b/>
                <w:sz w:val="22"/>
              </w:rPr>
              <w:t>Ако „не“:</w:t>
            </w:r>
            <w:r w:rsidRPr="00BA2C5F">
              <w:rPr>
                <w:sz w:val="22"/>
              </w:rPr>
              <w:br/>
            </w:r>
            <w:r w:rsidRPr="00BA2C5F">
              <w:rPr>
                <w:b/>
                <w:sz w:val="22"/>
                <w:u w:val="single"/>
              </w:rPr>
              <w:t>В допълнение моля, попълнете липсващата информация в част ІV, раздели А, Б, В или Г според случая</w:t>
            </w:r>
            <w:r w:rsidRPr="00BA2C5F">
              <w:rPr>
                <w:sz w:val="22"/>
              </w:rPr>
              <w:t xml:space="preserve">  </w:t>
            </w:r>
            <w:r w:rsidRPr="00BA2C5F">
              <w:rPr>
                <w:b/>
                <w:i/>
                <w:sz w:val="22"/>
              </w:rPr>
              <w:t>САМО ако това се изисква съгласно съответното обявление или документацията за обществената поръчка:</w:t>
            </w:r>
            <w:r w:rsidRPr="00BA2C5F">
              <w:br/>
            </w:r>
            <w:r w:rsidRPr="00BA2C5F">
              <w:rPr>
                <w:sz w:val="22"/>
              </w:rPr>
              <w:t xml:space="preserve">д) Икономическият оператор може ли да представи </w:t>
            </w:r>
            <w:r w:rsidRPr="00BA2C5F">
              <w:rPr>
                <w:b/>
                <w:sz w:val="22"/>
              </w:rPr>
              <w:t>удостоверение</w:t>
            </w:r>
            <w:r w:rsidRPr="00BA2C5F">
              <w:rPr>
                <w:sz w:val="22"/>
              </w:rPr>
              <w:t xml:space="preserve"> за плащането на </w:t>
            </w:r>
            <w:proofErr w:type="spellStart"/>
            <w:r w:rsidRPr="00BA2C5F">
              <w:rPr>
                <w:sz w:val="22"/>
              </w:rPr>
              <w:lastRenderedPageBreak/>
              <w:t>социалноосигурителни</w:t>
            </w:r>
            <w:proofErr w:type="spellEnd"/>
            <w:r w:rsidRPr="00BA2C5F">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BA2C5F">
              <w:br/>
            </w:r>
            <w:r w:rsidRPr="00BA2C5F">
              <w:rPr>
                <w:i/>
                <w:sz w:val="22"/>
              </w:rPr>
              <w:t>Ако съответните документи са на разположение в електронен формат, моля, посочете:</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lastRenderedPageBreak/>
              <w:br/>
            </w:r>
            <w:r w:rsidRPr="00BA2C5F">
              <w:br/>
            </w:r>
            <w:r w:rsidRPr="00BA2C5F">
              <w:br/>
            </w:r>
            <w:r w:rsidRPr="00BA2C5F">
              <w:br/>
            </w:r>
            <w:r w:rsidRPr="00BA2C5F">
              <w:br/>
            </w:r>
            <w:r w:rsidRPr="00BA2C5F">
              <w:br/>
            </w:r>
            <w:r w:rsidRPr="00BA2C5F">
              <w:rPr>
                <w:sz w:val="22"/>
              </w:rPr>
              <w:t>a) [……]</w:t>
            </w:r>
            <w:r w:rsidRPr="00BA2C5F">
              <w:br/>
            </w:r>
            <w:r w:rsidRPr="00BA2C5F">
              <w:br/>
            </w:r>
            <w:r w:rsidRPr="00BA2C5F">
              <w:rPr>
                <w:i/>
                <w:sz w:val="22"/>
              </w:rPr>
              <w:t>б) (уеб адрес, орган или служба, издаващи документа, точно позоваване на документа):</w:t>
            </w:r>
            <w:r w:rsidRPr="00BA2C5F">
              <w:br/>
            </w:r>
            <w:r w:rsidRPr="00BA2C5F">
              <w:rPr>
                <w:i/>
                <w:sz w:val="22"/>
              </w:rPr>
              <w:t>[……][……][……][……]</w:t>
            </w:r>
            <w:r w:rsidRPr="00BA2C5F">
              <w:br/>
            </w:r>
            <w:r w:rsidRPr="00BA2C5F">
              <w:rPr>
                <w:sz w:val="22"/>
              </w:rPr>
              <w:t>в) [……]</w:t>
            </w:r>
            <w:r w:rsidRPr="00BA2C5F">
              <w:br/>
            </w:r>
            <w:r w:rsidRPr="00BA2C5F">
              <w:br/>
            </w:r>
            <w:r w:rsidRPr="00BA2C5F">
              <w:br/>
            </w:r>
            <w:r w:rsidRPr="00BA2C5F">
              <w:br/>
            </w:r>
            <w:r w:rsidRPr="00BA2C5F">
              <w:rPr>
                <w:sz w:val="22"/>
              </w:rPr>
              <w:t>г) [] Да [] Не</w:t>
            </w:r>
            <w:r w:rsidRPr="00BA2C5F">
              <w:br/>
            </w:r>
            <w:r w:rsidRPr="00BA2C5F">
              <w:br/>
            </w:r>
            <w:r w:rsidRPr="00BA2C5F">
              <w:br/>
            </w:r>
            <w:r w:rsidRPr="00BA2C5F">
              <w:br/>
            </w:r>
            <w:r w:rsidRPr="00BA2C5F">
              <w:br/>
            </w:r>
            <w:r w:rsidRPr="00BA2C5F">
              <w:br/>
            </w:r>
            <w:r w:rsidRPr="00BA2C5F">
              <w:br/>
            </w:r>
            <w:r w:rsidRPr="00BA2C5F">
              <w:br/>
            </w:r>
            <w:r w:rsidRPr="00BA2C5F">
              <w:rPr>
                <w:sz w:val="22"/>
              </w:rPr>
              <w:t xml:space="preserve">д) [] Да [] </w:t>
            </w:r>
            <w:r w:rsidRPr="00BA2C5F">
              <w:t>Не</w:t>
            </w:r>
            <w:r w:rsidRPr="00BA2C5F">
              <w:br/>
            </w:r>
            <w:r w:rsidRPr="00BA2C5F">
              <w:br/>
            </w:r>
            <w:r w:rsidRPr="00BA2C5F">
              <w:br/>
            </w:r>
            <w:r w:rsidRPr="00BA2C5F">
              <w:br/>
            </w:r>
            <w:r w:rsidRPr="00BA2C5F">
              <w:br/>
            </w:r>
            <w:r w:rsidRPr="00BA2C5F">
              <w:br/>
            </w:r>
            <w:r w:rsidRPr="00BA2C5F">
              <w:rPr>
                <w:i/>
                <w:sz w:val="22"/>
              </w:rPr>
              <w:lastRenderedPageBreak/>
              <w:t>(уеб адрес, орган или служба, издаващи документа, точно позоваване на документа):</w:t>
            </w:r>
            <w:r w:rsidRPr="00BA2C5F">
              <w:br/>
            </w:r>
            <w:r w:rsidRPr="00BA2C5F">
              <w:rPr>
                <w:i/>
                <w:sz w:val="22"/>
              </w:rPr>
              <w:t>[……][……][……][……]</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jc w:val="center"/>
              <w:rPr>
                <w:b/>
                <w:i/>
                <w:sz w:val="22"/>
                <w:szCs w:val="22"/>
              </w:rPr>
            </w:pPr>
            <w:r w:rsidRPr="00BA2C5F">
              <w:rPr>
                <w:b/>
                <w:i/>
                <w:sz w:val="22"/>
              </w:rPr>
              <w:lastRenderedPageBreak/>
              <w:t>Форма на участие:</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b/>
                <w:i/>
                <w:sz w:val="22"/>
              </w:rPr>
              <w:t>Отговор:</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t>Икономическият оператор участва ли в процедурата за възлагане на обществена поръчка заедно с други икономически оператори</w:t>
            </w:r>
            <w:r w:rsidRPr="00BA2C5F">
              <w:rPr>
                <w:rStyle w:val="FootnoteCharacters"/>
                <w:sz w:val="22"/>
              </w:rPr>
              <w:footnoteReference w:id="11"/>
            </w:r>
            <w:r w:rsidRPr="00BA2C5F">
              <w:rPr>
                <w:sz w:val="22"/>
              </w:rPr>
              <w:t>?</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 Да [] Не</w:t>
            </w:r>
          </w:p>
        </w:tc>
      </w:tr>
      <w:tr w:rsidR="000A428A" w:rsidRPr="00BA2C5F" w:rsidTr="00875C4F">
        <w:tc>
          <w:tcPr>
            <w:tcW w:w="9044" w:type="dxa"/>
            <w:gridSpan w:val="2"/>
            <w:tcBorders>
              <w:top w:val="single" w:sz="4" w:space="0" w:color="000000"/>
              <w:left w:val="single" w:sz="4" w:space="0" w:color="000000"/>
              <w:bottom w:val="single" w:sz="4" w:space="0" w:color="000000"/>
              <w:right w:val="single" w:sz="4" w:space="0" w:color="000000"/>
            </w:tcBorders>
            <w:shd w:val="clear" w:color="auto" w:fill="BFBFBF"/>
          </w:tcPr>
          <w:p w:rsidR="000A428A" w:rsidRPr="00BA2C5F" w:rsidRDefault="000A428A" w:rsidP="007D2DB8">
            <w:pPr>
              <w:pStyle w:val="Text1"/>
              <w:ind w:left="0"/>
              <w:jc w:val="center"/>
              <w:rPr>
                <w:sz w:val="22"/>
              </w:rPr>
            </w:pPr>
            <w:r w:rsidRPr="00BA2C5F">
              <w:rPr>
                <w:b/>
                <w:i/>
              </w:rPr>
              <w:t>Ако „да“</w:t>
            </w:r>
            <w:r w:rsidRPr="00BA2C5F">
              <w:rPr>
                <w:i/>
              </w:rPr>
              <w:t>, моля, уверете се, че останалите участващи оператори представят отделен ЕЕДОП</w:t>
            </w:r>
            <w:r w:rsidRPr="00BA2C5F">
              <w:t>.</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b/>
              </w:rPr>
              <w:t>Ако „да“</w:t>
            </w:r>
            <w:r w:rsidRPr="00BA2C5F">
              <w:t>:</w:t>
            </w:r>
            <w:r w:rsidRPr="00BA2C5F">
              <w:br/>
            </w:r>
            <w:r w:rsidRPr="00BA2C5F">
              <w:rPr>
                <w:sz w:val="22"/>
              </w:rPr>
              <w:t>а) моля, посочете ролята на икономическия оператор в групата (ръководител на групата, отговорник за конкретни задачи...):</w:t>
            </w:r>
            <w:r w:rsidRPr="00BA2C5F">
              <w:br/>
            </w:r>
            <w:r w:rsidRPr="00BA2C5F">
              <w:rPr>
                <w:sz w:val="22"/>
              </w:rPr>
              <w:t>б) моля, посочете другите икономически оператори, които участват заедно в процедурата за възлагане на обществена поръчка:</w:t>
            </w:r>
            <w:r w:rsidRPr="00BA2C5F">
              <w:br/>
            </w:r>
            <w:r w:rsidRPr="00BA2C5F">
              <w:rPr>
                <w:sz w:val="22"/>
              </w:rPr>
              <w:t>в) когато е приложимо, посочете името на участващата група:</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br/>
            </w:r>
            <w:r w:rsidRPr="00BA2C5F">
              <w:rPr>
                <w:sz w:val="22"/>
              </w:rPr>
              <w:t>а): [……]</w:t>
            </w:r>
            <w:r w:rsidRPr="00BA2C5F">
              <w:br/>
            </w:r>
            <w:r w:rsidRPr="00BA2C5F">
              <w:br/>
            </w:r>
            <w:r w:rsidRPr="00BA2C5F">
              <w:br/>
            </w:r>
            <w:r w:rsidRPr="00BA2C5F">
              <w:rPr>
                <w:sz w:val="22"/>
              </w:rPr>
              <w:t>б): [……]</w:t>
            </w:r>
            <w:r w:rsidRPr="00BA2C5F">
              <w:br/>
            </w:r>
            <w:r w:rsidRPr="00BA2C5F">
              <w:br/>
            </w:r>
            <w:r w:rsidRPr="00BA2C5F">
              <w:br/>
            </w:r>
            <w:r w:rsidRPr="00BA2C5F">
              <w:rPr>
                <w:sz w:val="22"/>
              </w:rPr>
              <w:t>в): [……]</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b/>
                <w:i/>
                <w:sz w:val="22"/>
              </w:rPr>
            </w:pPr>
            <w:r w:rsidRPr="00BA2C5F">
              <w:rPr>
                <w:b/>
                <w:i/>
                <w:sz w:val="22"/>
              </w:rPr>
              <w:t>Обособени позиции</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b/>
                <w:i/>
                <w:sz w:val="22"/>
              </w:rPr>
              <w:t>Отговор:</w:t>
            </w:r>
          </w:p>
        </w:tc>
      </w:tr>
      <w:tr w:rsidR="000A428A" w:rsidRPr="00BA2C5F" w:rsidTr="00875C4F">
        <w:tc>
          <w:tcPr>
            <w:tcW w:w="4644" w:type="dxa"/>
            <w:tcBorders>
              <w:top w:val="single" w:sz="4" w:space="0" w:color="000000"/>
              <w:left w:val="single" w:sz="4" w:space="0" w:color="000000"/>
              <w:bottom w:val="single" w:sz="4" w:space="0" w:color="000000"/>
            </w:tcBorders>
          </w:tcPr>
          <w:p w:rsidR="000A428A" w:rsidRPr="00BA2C5F" w:rsidRDefault="000A428A" w:rsidP="007D2DB8">
            <w:pPr>
              <w:pStyle w:val="Text1"/>
              <w:ind w:left="0"/>
              <w:jc w:val="center"/>
              <w:rPr>
                <w:sz w:val="22"/>
              </w:rPr>
            </w:pPr>
            <w:r w:rsidRPr="00BA2C5F">
              <w:rPr>
                <w:sz w:val="22"/>
              </w:rPr>
              <w:t>Когато е приложимо, означение на обособената/</w:t>
            </w:r>
            <w:proofErr w:type="spellStart"/>
            <w:r w:rsidRPr="00BA2C5F">
              <w:rPr>
                <w:sz w:val="22"/>
              </w:rPr>
              <w:t>ите</w:t>
            </w:r>
            <w:proofErr w:type="spellEnd"/>
            <w:r w:rsidRPr="00BA2C5F">
              <w:rPr>
                <w:sz w:val="22"/>
              </w:rPr>
              <w:t xml:space="preserve"> позиция/и, за които икономическият оператор желае да направи оферта:</w:t>
            </w:r>
          </w:p>
        </w:tc>
        <w:tc>
          <w:tcPr>
            <w:tcW w:w="4400"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pStyle w:val="Text1"/>
              <w:ind w:left="0"/>
              <w:jc w:val="center"/>
              <w:rPr>
                <w:sz w:val="22"/>
              </w:rPr>
            </w:pPr>
            <w:r w:rsidRPr="00BA2C5F">
              <w:rPr>
                <w:sz w:val="22"/>
              </w:rPr>
              <w:t>[   ]</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Б: Информация за представителите на икономическия оператор</w:t>
      </w:r>
    </w:p>
    <w:p w:rsidR="000A428A" w:rsidRPr="00BA2C5F" w:rsidRDefault="000A428A" w:rsidP="007D2DB8">
      <w:pPr>
        <w:pBdr>
          <w:top w:val="single" w:sz="4" w:space="1" w:color="000000"/>
          <w:left w:val="single" w:sz="4" w:space="4" w:color="000000"/>
          <w:bottom w:val="single" w:sz="4" w:space="1" w:color="000000"/>
          <w:right w:val="single" w:sz="4" w:space="0" w:color="000000"/>
        </w:pBdr>
        <w:shd w:val="clear" w:color="auto" w:fill="BFBFBF"/>
        <w:jc w:val="center"/>
        <w:rPr>
          <w:b/>
          <w:i/>
          <w:sz w:val="22"/>
        </w:rPr>
      </w:pPr>
      <w:r w:rsidRPr="00BA2C5F">
        <w:rPr>
          <w:i/>
          <w:sz w:val="22"/>
        </w:rPr>
        <w:t>Ако е приложимо, моля, посочете името/</w:t>
      </w:r>
      <w:proofErr w:type="spellStart"/>
      <w:r w:rsidRPr="00BA2C5F">
        <w:rPr>
          <w:i/>
          <w:sz w:val="22"/>
        </w:rPr>
        <w:t>ната</w:t>
      </w:r>
      <w:proofErr w:type="spellEnd"/>
      <w:r w:rsidRPr="00BA2C5F">
        <w:rPr>
          <w:i/>
          <w:sz w:val="22"/>
        </w:rPr>
        <w:t xml:space="preserve"> и адреса/</w:t>
      </w:r>
      <w:proofErr w:type="spellStart"/>
      <w:r w:rsidRPr="00BA2C5F">
        <w:rPr>
          <w:i/>
          <w:sz w:val="22"/>
        </w:rPr>
        <w:t>ите</w:t>
      </w:r>
      <w:proofErr w:type="spellEnd"/>
      <w:r w:rsidRPr="00BA2C5F">
        <w:rPr>
          <w:i/>
          <w:sz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4943" w:type="pct"/>
        <w:tblLook w:val="0000" w:firstRow="0" w:lastRow="0" w:firstColumn="0" w:lastColumn="0" w:noHBand="0" w:noVBand="0"/>
      </w:tblPr>
      <w:tblGrid>
        <w:gridCol w:w="4226"/>
        <w:gridCol w:w="4675"/>
      </w:tblGrid>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Представителство, ако има такива:</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Пълното име </w:t>
            </w:r>
            <w:r w:rsidRPr="00BA2C5F">
              <w:br/>
            </w:r>
            <w:r w:rsidRPr="00BA2C5F">
              <w:rPr>
                <w:sz w:val="22"/>
              </w:rPr>
              <w:t>заедно с датата и мястото на раждане, ако е необходимо:</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r w:rsidRPr="00BA2C5F">
              <w:br/>
            </w:r>
            <w:r w:rsidRPr="00BA2C5F">
              <w:rPr>
                <w:sz w:val="22"/>
              </w:rPr>
              <w:t>[……]</w:t>
            </w:r>
          </w:p>
        </w:tc>
      </w:tr>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lastRenderedPageBreak/>
              <w:t>Длъжност/Действащ в качеството си на:</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Пощенски адрес:</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Телефон:</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Ел. поща:</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D2DB8">
        <w:tc>
          <w:tcPr>
            <w:tcW w:w="2374"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Ако е необходимо, моля да предоставите подробна информация за представителството (форми, обхват, цел...):</w:t>
            </w:r>
          </w:p>
        </w:tc>
        <w:tc>
          <w:tcPr>
            <w:tcW w:w="2626"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В: Информация относно използването на капацитета на други субекти</w:t>
      </w:r>
    </w:p>
    <w:tbl>
      <w:tblPr>
        <w:tblW w:w="5000" w:type="pct"/>
        <w:tblLook w:val="0000" w:firstRow="0" w:lastRow="0" w:firstColumn="0" w:lastColumn="0" w:noHBand="0" w:noVBand="0"/>
      </w:tblPr>
      <w:tblGrid>
        <w:gridCol w:w="4226"/>
        <w:gridCol w:w="4778"/>
      </w:tblGrid>
      <w:tr w:rsidR="000A428A" w:rsidRPr="00BA2C5F" w:rsidTr="007B2486">
        <w:tc>
          <w:tcPr>
            <w:tcW w:w="2347" w:type="pct"/>
            <w:tcBorders>
              <w:top w:val="single" w:sz="4" w:space="0" w:color="000000"/>
              <w:left w:val="single" w:sz="4" w:space="0" w:color="000000"/>
              <w:bottom w:val="single" w:sz="4" w:space="0" w:color="000000"/>
            </w:tcBorders>
          </w:tcPr>
          <w:p w:rsidR="000A428A" w:rsidRPr="00BA2C5F" w:rsidRDefault="000A428A" w:rsidP="007D2DB8">
            <w:pPr>
              <w:jc w:val="center"/>
              <w:rPr>
                <w:b/>
                <w:i/>
                <w:sz w:val="22"/>
                <w:szCs w:val="22"/>
              </w:rPr>
            </w:pPr>
            <w:r w:rsidRPr="00BA2C5F">
              <w:rPr>
                <w:b/>
                <w:i/>
                <w:sz w:val="22"/>
              </w:rPr>
              <w:t>Използване на чужд капацитет:</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34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[]Да []Не</w:t>
            </w:r>
          </w:p>
        </w:tc>
      </w:tr>
    </w:tbl>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sz w:val="22"/>
        </w:rPr>
      </w:pPr>
      <w:r w:rsidRPr="00BA2C5F">
        <w:rPr>
          <w:b/>
          <w:i/>
        </w:rPr>
        <w:t>Ако „да“</w:t>
      </w:r>
      <w:r w:rsidRPr="00BA2C5F">
        <w:rPr>
          <w:i/>
        </w:rPr>
        <w:t xml:space="preserve">, моля, представете отделно за </w:t>
      </w:r>
      <w:r w:rsidRPr="00BA2C5F">
        <w:rPr>
          <w:b/>
          <w:i/>
        </w:rPr>
        <w:t>всеки</w:t>
      </w:r>
      <w:r w:rsidRPr="00BA2C5F">
        <w:rPr>
          <w:i/>
        </w:rPr>
        <w:t xml:space="preserve"> от съответните субекти надлежно попълнен и подписан от тях ЕЕДОП, в който се посочва информацията, изисквана съгласно </w:t>
      </w:r>
      <w:r w:rsidRPr="00BA2C5F">
        <w:rPr>
          <w:b/>
          <w:i/>
        </w:rPr>
        <w:t>раздели</w:t>
      </w:r>
      <w:r w:rsidRPr="00BA2C5F">
        <w:rPr>
          <w:i/>
        </w:rPr>
        <w:t xml:space="preserve"> </w:t>
      </w:r>
      <w:r w:rsidRPr="00BA2C5F">
        <w:rPr>
          <w:b/>
          <w:i/>
        </w:rPr>
        <w:t>А и Б от настоящата част и от част III</w:t>
      </w:r>
      <w:r w:rsidRPr="00BA2C5F">
        <w:rPr>
          <w:i/>
        </w:rPr>
        <w:t>.</w:t>
      </w:r>
      <w:r w:rsidRPr="00BA2C5F">
        <w:rPr>
          <w:i/>
          <w:sz w:val="22"/>
        </w:rPr>
        <w:t xml:space="preserve"> </w:t>
      </w:r>
      <w:r w:rsidRPr="00BA2C5F">
        <w:br/>
      </w:r>
      <w:r w:rsidRPr="00BA2C5F">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BA2C5F">
        <w:br/>
      </w:r>
      <w:r w:rsidRPr="00BA2C5F">
        <w:rPr>
          <w:i/>
          <w:sz w:val="22"/>
        </w:rPr>
        <w:t>Посочете информацията съгласно части IV и V за всеки от съответните субекти</w:t>
      </w:r>
      <w:r w:rsidRPr="00BA2C5F">
        <w:rPr>
          <w:rStyle w:val="FootnoteCharacters"/>
          <w:i/>
          <w:sz w:val="22"/>
        </w:rPr>
        <w:footnoteReference w:id="12"/>
      </w:r>
      <w:r w:rsidRPr="00BA2C5F">
        <w:rPr>
          <w:i/>
          <w:sz w:val="22"/>
        </w:rPr>
        <w:t>, доколкото тя има отношение към специфичния капацитет, който икономическият оператор ще използва.</w:t>
      </w:r>
    </w:p>
    <w:p w:rsidR="000A428A" w:rsidRPr="00BA2C5F" w:rsidRDefault="000A428A">
      <w:pPr>
        <w:pStyle w:val="ChapterTitle"/>
        <w:rPr>
          <w:sz w:val="22"/>
        </w:rPr>
      </w:pPr>
    </w:p>
    <w:p w:rsidR="000A428A" w:rsidRPr="00BA2C5F" w:rsidRDefault="000A428A">
      <w:pPr>
        <w:pStyle w:val="ChapterTitle"/>
      </w:pPr>
      <w:r w:rsidRPr="00BA2C5F">
        <w:rPr>
          <w:sz w:val="22"/>
        </w:rPr>
        <w:t xml:space="preserve">Г: Информация за подизпълнители, чийто капацитет икономическият оператор </w:t>
      </w:r>
      <w:r w:rsidRPr="00BA2C5F">
        <w:rPr>
          <w:sz w:val="22"/>
          <w:u w:val="single"/>
        </w:rPr>
        <w:t>няма</w:t>
      </w:r>
      <w:r w:rsidRPr="00BA2C5F">
        <w:rPr>
          <w:sz w:val="22"/>
        </w:rPr>
        <w:t xml:space="preserve"> да използва</w:t>
      </w:r>
    </w:p>
    <w:p w:rsidR="000A428A" w:rsidRPr="00BA2C5F" w:rsidRDefault="000A428A">
      <w:pPr>
        <w:pStyle w:val="ChapterTitle"/>
        <w:keepNext w:val="0"/>
        <w:pBdr>
          <w:top w:val="single" w:sz="4" w:space="1" w:color="000000"/>
          <w:left w:val="single" w:sz="4" w:space="4" w:color="000000"/>
          <w:bottom w:val="single" w:sz="4" w:space="1" w:color="000000"/>
          <w:right w:val="single" w:sz="4" w:space="4" w:color="000000"/>
        </w:pBdr>
        <w:shd w:val="clear" w:color="auto" w:fill="BFBFBF"/>
        <w:spacing w:after="120"/>
        <w:rPr>
          <w:i/>
        </w:rPr>
      </w:pPr>
      <w:r w:rsidRPr="00BA2C5F">
        <w:t>(разделът се попълва само ако тази информация се изисква изрично от възлагащия орган или възложителя)</w:t>
      </w:r>
    </w:p>
    <w:tbl>
      <w:tblPr>
        <w:tblW w:w="5000" w:type="pct"/>
        <w:tblLook w:val="0000" w:firstRow="0" w:lastRow="0" w:firstColumn="0" w:lastColumn="0" w:noHBand="0" w:noVBand="0"/>
      </w:tblPr>
      <w:tblGrid>
        <w:gridCol w:w="4497"/>
        <w:gridCol w:w="4507"/>
      </w:tblGrid>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rPr>
              <w:t>Възлагане на подизпълнители:</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rPr>
              <w:t>Отговор:</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t>Икономическият оператор възнамерява ли да възложи на трети страни изпълнението на част от поръчката?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t xml:space="preserve">[]Да []Не </w:t>
            </w:r>
            <w:r w:rsidRPr="00BA2C5F">
              <w:rPr>
                <w:b/>
              </w:rPr>
              <w:t>Ако да и доколкото е известно</w:t>
            </w:r>
            <w:r w:rsidRPr="00BA2C5F">
              <w:t>, моля, приложете списък на предлаганите подизпълнители:</w:t>
            </w:r>
          </w:p>
          <w:p w:rsidR="000A428A" w:rsidRPr="00BA2C5F" w:rsidRDefault="000A428A" w:rsidP="007D2DB8">
            <w:pPr>
              <w:jc w:val="center"/>
              <w:rPr>
                <w:sz w:val="22"/>
                <w:szCs w:val="22"/>
              </w:rPr>
            </w:pPr>
            <w:r w:rsidRPr="00BA2C5F">
              <w:t>[……]</w:t>
            </w:r>
          </w:p>
        </w:tc>
      </w:tr>
    </w:tbl>
    <w:p w:rsidR="000A428A" w:rsidRPr="00BA2C5F" w:rsidRDefault="000A428A" w:rsidP="007D2DB8">
      <w:pPr>
        <w:pStyle w:val="ChapterTitle"/>
        <w:keepNext w:val="0"/>
        <w:pBdr>
          <w:top w:val="single" w:sz="4" w:space="1" w:color="000000"/>
          <w:left w:val="single" w:sz="4" w:space="4" w:color="000000"/>
          <w:bottom w:val="single" w:sz="4" w:space="1" w:color="000000"/>
          <w:right w:val="single" w:sz="4" w:space="4" w:color="000000"/>
        </w:pBdr>
        <w:shd w:val="clear" w:color="auto" w:fill="BFBFBF"/>
        <w:spacing w:after="120"/>
        <w:rPr>
          <w:sz w:val="22"/>
        </w:rPr>
      </w:pPr>
      <w:r w:rsidRPr="00BA2C5F">
        <w:rPr>
          <w:i/>
          <w:sz w:val="22"/>
          <w:u w:val="single"/>
        </w:rPr>
        <w:t>Ако възлагащият орган или възложителят изрично изисква тази информация</w:t>
      </w:r>
      <w:r w:rsidRPr="00BA2C5F">
        <w:rPr>
          <w:i/>
          <w:sz w:val="22"/>
        </w:rPr>
        <w:t xml:space="preserve"> в допълнение към информацията съгласно</w:t>
      </w:r>
      <w:r w:rsidRPr="00BA2C5F">
        <w:rPr>
          <w:sz w:val="22"/>
        </w:rPr>
        <w:t xml:space="preserve"> </w:t>
      </w:r>
      <w:r w:rsidRPr="00BA2C5F">
        <w:rPr>
          <w:i/>
          <w:sz w:val="22"/>
        </w:rPr>
        <w:t xml:space="preserve">настоящия раздел, </w:t>
      </w:r>
      <w:r w:rsidRPr="00BA2C5F">
        <w:rPr>
          <w:i/>
          <w:sz w:val="22"/>
          <w:u w:val="single"/>
        </w:rPr>
        <w:t xml:space="preserve">моля да предоставите </w:t>
      </w:r>
      <w:r w:rsidRPr="00BA2C5F">
        <w:rPr>
          <w:i/>
          <w:sz w:val="22"/>
          <w:u w:val="single"/>
        </w:rPr>
        <w:lastRenderedPageBreak/>
        <w:t>информацията, изисквана съгласно раздели А и Б от настоящата част и част ІІІ за всяка (категория) съответни подизпълнители.</w:t>
      </w:r>
    </w:p>
    <w:p w:rsidR="000A428A" w:rsidRPr="00BA2C5F" w:rsidRDefault="000A428A">
      <w:pPr>
        <w:pStyle w:val="ChapterTitle"/>
        <w:rPr>
          <w:sz w:val="22"/>
        </w:rPr>
      </w:pPr>
    </w:p>
    <w:p w:rsidR="000A428A" w:rsidRPr="00BA2C5F" w:rsidRDefault="000A428A">
      <w:pPr>
        <w:pStyle w:val="ChapterTitle"/>
        <w:rPr>
          <w:sz w:val="22"/>
        </w:rPr>
      </w:pPr>
      <w:r w:rsidRPr="00BA2C5F">
        <w:rPr>
          <w:sz w:val="22"/>
        </w:rPr>
        <w:t>Част III: Основания за изключване</w:t>
      </w:r>
    </w:p>
    <w:p w:rsidR="000A428A" w:rsidRPr="00BA2C5F" w:rsidRDefault="000A428A">
      <w:pPr>
        <w:pStyle w:val="SectionTitle"/>
        <w:rPr>
          <w:i/>
          <w:sz w:val="22"/>
        </w:rPr>
      </w:pPr>
      <w:r w:rsidRPr="00BA2C5F">
        <w:rPr>
          <w:sz w:val="22"/>
        </w:rPr>
        <w:t>А: Основания, свързани с наказателни присъди</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i/>
          <w:sz w:val="22"/>
        </w:rPr>
      </w:pPr>
      <w:r w:rsidRPr="00BA2C5F">
        <w:rPr>
          <w:i/>
          <w:sz w:val="22"/>
        </w:rPr>
        <w:t>Член 57, параграф 1 от Директива 2014/24/ЕС съдържа следните основания за изключване:</w:t>
      </w:r>
    </w:p>
    <w:p w:rsidR="000A428A" w:rsidRPr="00BA2C5F" w:rsidRDefault="000A428A" w:rsidP="007D2DB8">
      <w:pPr>
        <w:pStyle w:val="NumPar1"/>
        <w:numPr>
          <w:ilvl w:val="0"/>
          <w:numId w:val="8"/>
        </w:numPr>
        <w:pBdr>
          <w:top w:val="single" w:sz="4" w:space="1" w:color="000000"/>
          <w:left w:val="single" w:sz="4" w:space="4" w:color="000000"/>
          <w:bottom w:val="single" w:sz="4" w:space="1" w:color="000000"/>
          <w:right w:val="single" w:sz="4" w:space="4" w:color="000000"/>
        </w:pBdr>
        <w:shd w:val="clear" w:color="auto" w:fill="BFBFBF"/>
        <w:suppressAutoHyphens/>
        <w:jc w:val="center"/>
        <w:rPr>
          <w:b/>
          <w:i/>
          <w:sz w:val="22"/>
        </w:rPr>
      </w:pPr>
      <w:r w:rsidRPr="00BA2C5F">
        <w:rPr>
          <w:i/>
          <w:sz w:val="22"/>
        </w:rPr>
        <w:t xml:space="preserve">Участие в </w:t>
      </w:r>
      <w:r w:rsidRPr="00BA2C5F">
        <w:rPr>
          <w:b/>
          <w:i/>
          <w:sz w:val="22"/>
        </w:rPr>
        <w:t>престъпна организация</w:t>
      </w:r>
      <w:r w:rsidRPr="00BA2C5F">
        <w:rPr>
          <w:rStyle w:val="FootnoteCharacters"/>
          <w:b/>
          <w:i/>
          <w:sz w:val="22"/>
        </w:rPr>
        <w:footnoteReference w:id="13"/>
      </w:r>
      <w:r w:rsidRPr="00BA2C5F">
        <w:rPr>
          <w:sz w:val="22"/>
        </w:rPr>
        <w:t>:</w:t>
      </w:r>
    </w:p>
    <w:p w:rsidR="000A428A" w:rsidRPr="00BA2C5F" w:rsidRDefault="000A428A" w:rsidP="007D2DB8">
      <w:pPr>
        <w:pStyle w:val="NumPar1"/>
        <w:numPr>
          <w:ilvl w:val="0"/>
          <w:numId w:val="8"/>
        </w:numPr>
        <w:pBdr>
          <w:top w:val="single" w:sz="4" w:space="1" w:color="000000"/>
          <w:left w:val="single" w:sz="4" w:space="4" w:color="000000"/>
          <w:bottom w:val="single" w:sz="4" w:space="1" w:color="000000"/>
          <w:right w:val="single" w:sz="4" w:space="4" w:color="000000"/>
        </w:pBdr>
        <w:shd w:val="clear" w:color="auto" w:fill="BFBFBF"/>
        <w:suppressAutoHyphens/>
        <w:jc w:val="center"/>
        <w:rPr>
          <w:b/>
          <w:i/>
          <w:sz w:val="22"/>
        </w:rPr>
      </w:pPr>
      <w:r w:rsidRPr="00BA2C5F">
        <w:rPr>
          <w:b/>
          <w:i/>
          <w:sz w:val="22"/>
        </w:rPr>
        <w:t>Корупция</w:t>
      </w:r>
      <w:r w:rsidRPr="00BA2C5F">
        <w:rPr>
          <w:rStyle w:val="FootnoteCharacters"/>
          <w:b/>
          <w:i/>
          <w:sz w:val="22"/>
        </w:rPr>
        <w:footnoteReference w:id="14"/>
      </w:r>
      <w:r w:rsidRPr="00BA2C5F">
        <w:rPr>
          <w:sz w:val="22"/>
        </w:rPr>
        <w:t>:</w:t>
      </w:r>
    </w:p>
    <w:p w:rsidR="000A428A" w:rsidRPr="00BA2C5F" w:rsidRDefault="000A428A" w:rsidP="007D2DB8">
      <w:pPr>
        <w:pStyle w:val="NumPar1"/>
        <w:numPr>
          <w:ilvl w:val="0"/>
          <w:numId w:val="8"/>
        </w:numPr>
        <w:pBdr>
          <w:top w:val="single" w:sz="4" w:space="1" w:color="000000"/>
          <w:left w:val="single" w:sz="4" w:space="4" w:color="000000"/>
          <w:bottom w:val="single" w:sz="4" w:space="1" w:color="000000"/>
          <w:right w:val="single" w:sz="4" w:space="4" w:color="000000"/>
        </w:pBdr>
        <w:shd w:val="clear" w:color="auto" w:fill="BFBFBF"/>
        <w:suppressAutoHyphens/>
        <w:jc w:val="center"/>
        <w:rPr>
          <w:b/>
          <w:i/>
          <w:sz w:val="22"/>
        </w:rPr>
      </w:pPr>
      <w:r w:rsidRPr="00BA2C5F">
        <w:rPr>
          <w:b/>
          <w:i/>
          <w:sz w:val="22"/>
        </w:rPr>
        <w:t>Измама</w:t>
      </w:r>
      <w:r w:rsidRPr="00BA2C5F">
        <w:rPr>
          <w:rStyle w:val="FootnoteCharacters"/>
          <w:b/>
          <w:i/>
          <w:sz w:val="22"/>
        </w:rPr>
        <w:footnoteReference w:id="15"/>
      </w:r>
      <w:r w:rsidRPr="00BA2C5F">
        <w:rPr>
          <w:sz w:val="22"/>
        </w:rPr>
        <w:t>:</w:t>
      </w:r>
    </w:p>
    <w:p w:rsidR="000A428A" w:rsidRPr="00BA2C5F" w:rsidRDefault="000A428A" w:rsidP="007D2DB8">
      <w:pPr>
        <w:pStyle w:val="NumPar1"/>
        <w:numPr>
          <w:ilvl w:val="0"/>
          <w:numId w:val="8"/>
        </w:numPr>
        <w:pBdr>
          <w:top w:val="single" w:sz="4" w:space="1" w:color="000000"/>
          <w:left w:val="single" w:sz="4" w:space="4" w:color="000000"/>
          <w:bottom w:val="single" w:sz="4" w:space="1" w:color="000000"/>
          <w:right w:val="single" w:sz="4" w:space="4" w:color="000000"/>
        </w:pBdr>
        <w:shd w:val="clear" w:color="auto" w:fill="BFBFBF"/>
        <w:suppressAutoHyphens/>
        <w:jc w:val="center"/>
        <w:rPr>
          <w:b/>
          <w:i/>
          <w:sz w:val="22"/>
        </w:rPr>
      </w:pPr>
      <w:r w:rsidRPr="00BA2C5F">
        <w:rPr>
          <w:b/>
          <w:i/>
          <w:sz w:val="22"/>
        </w:rPr>
        <w:t>Терористични престъпления или престъпления, които са свързани с терористични дейности</w:t>
      </w:r>
      <w:r w:rsidRPr="00BA2C5F">
        <w:rPr>
          <w:rStyle w:val="FootnoteCharacters"/>
          <w:b/>
          <w:i/>
          <w:sz w:val="22"/>
        </w:rPr>
        <w:footnoteReference w:id="16"/>
      </w:r>
      <w:r w:rsidRPr="00BA2C5F">
        <w:rPr>
          <w:sz w:val="22"/>
        </w:rPr>
        <w:t>:</w:t>
      </w:r>
    </w:p>
    <w:p w:rsidR="000A428A" w:rsidRPr="00BA2C5F" w:rsidRDefault="000A428A" w:rsidP="007D2DB8">
      <w:pPr>
        <w:pStyle w:val="NumPar1"/>
        <w:numPr>
          <w:ilvl w:val="0"/>
          <w:numId w:val="8"/>
        </w:numPr>
        <w:pBdr>
          <w:top w:val="single" w:sz="4" w:space="1" w:color="000000"/>
          <w:left w:val="single" w:sz="4" w:space="4" w:color="000000"/>
          <w:bottom w:val="single" w:sz="4" w:space="1" w:color="000000"/>
          <w:right w:val="single" w:sz="4" w:space="4" w:color="000000"/>
        </w:pBdr>
        <w:shd w:val="clear" w:color="auto" w:fill="BFBFBF"/>
        <w:suppressAutoHyphens/>
        <w:jc w:val="center"/>
        <w:rPr>
          <w:b/>
          <w:i/>
          <w:sz w:val="22"/>
        </w:rPr>
      </w:pPr>
      <w:r w:rsidRPr="00BA2C5F">
        <w:rPr>
          <w:b/>
          <w:i/>
          <w:sz w:val="22"/>
        </w:rPr>
        <w:t>Изпиране на пари или финансиране на тероризъм</w:t>
      </w:r>
      <w:r w:rsidRPr="00BA2C5F">
        <w:rPr>
          <w:rStyle w:val="FootnoteCharacters"/>
          <w:b/>
          <w:i/>
          <w:sz w:val="22"/>
        </w:rPr>
        <w:footnoteReference w:id="17"/>
      </w:r>
    </w:p>
    <w:p w:rsidR="000A428A" w:rsidRPr="00BA2C5F" w:rsidRDefault="000A428A" w:rsidP="007D2DB8">
      <w:pPr>
        <w:pStyle w:val="NumPar1"/>
        <w:numPr>
          <w:ilvl w:val="0"/>
          <w:numId w:val="8"/>
        </w:numPr>
        <w:pBdr>
          <w:top w:val="single" w:sz="4" w:space="1" w:color="000000"/>
          <w:left w:val="single" w:sz="4" w:space="4" w:color="000000"/>
          <w:bottom w:val="single" w:sz="4" w:space="1" w:color="000000"/>
          <w:right w:val="single" w:sz="4" w:space="4" w:color="000000"/>
        </w:pBdr>
        <w:shd w:val="clear" w:color="auto" w:fill="BFBFBF"/>
        <w:suppressAutoHyphens/>
        <w:jc w:val="center"/>
        <w:rPr>
          <w:b/>
          <w:i/>
          <w:sz w:val="22"/>
        </w:rPr>
      </w:pPr>
      <w:r w:rsidRPr="00BA2C5F">
        <w:rPr>
          <w:b/>
          <w:i/>
          <w:sz w:val="22"/>
        </w:rPr>
        <w:t>Детски труд</w:t>
      </w:r>
      <w:r w:rsidRPr="00BA2C5F">
        <w:rPr>
          <w:i/>
          <w:sz w:val="22"/>
        </w:rPr>
        <w:t xml:space="preserve"> и други форми на </w:t>
      </w:r>
      <w:r w:rsidRPr="00BA2C5F">
        <w:rPr>
          <w:b/>
          <w:i/>
          <w:sz w:val="22"/>
        </w:rPr>
        <w:t>трафик на хора</w:t>
      </w:r>
      <w:r w:rsidRPr="00BA2C5F">
        <w:rPr>
          <w:rStyle w:val="FootnoteCharacters"/>
          <w:b/>
          <w:i/>
          <w:sz w:val="22"/>
        </w:rPr>
        <w:footnoteReference w:id="18"/>
      </w:r>
    </w:p>
    <w:tbl>
      <w:tblPr>
        <w:tblW w:w="5000" w:type="pct"/>
        <w:tblLook w:val="0000" w:firstRow="0" w:lastRow="0" w:firstColumn="0" w:lastColumn="0" w:noHBand="0" w:noVBand="0"/>
      </w:tblPr>
      <w:tblGrid>
        <w:gridCol w:w="4497"/>
        <w:gridCol w:w="4507"/>
      </w:tblGrid>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Издадена ли е по отношение на </w:t>
            </w:r>
            <w:r w:rsidRPr="00BA2C5F">
              <w:rPr>
                <w:b/>
                <w:sz w:val="22"/>
              </w:rPr>
              <w:t>икономическия оператор</w:t>
            </w:r>
            <w:r w:rsidRPr="00BA2C5F">
              <w:rPr>
                <w:sz w:val="22"/>
              </w:rPr>
              <w:t xml:space="preserve"> или на </w:t>
            </w:r>
            <w:r w:rsidRPr="00BA2C5F">
              <w:rPr>
                <w:b/>
                <w:sz w:val="22"/>
              </w:rPr>
              <w:t>лице</w:t>
            </w:r>
            <w:r w:rsidRPr="00BA2C5F">
              <w:rPr>
                <w:sz w:val="22"/>
              </w:rPr>
              <w:t xml:space="preserve">, което е член на неговия административен, </w:t>
            </w:r>
            <w:r w:rsidRPr="00BA2C5F">
              <w:rPr>
                <w:sz w:val="22"/>
              </w:rPr>
              <w:lastRenderedPageBreak/>
              <w:t xml:space="preserve">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BA2C5F">
              <w:rPr>
                <w:b/>
                <w:sz w:val="22"/>
              </w:rPr>
              <w:t>окончателна присъда</w:t>
            </w:r>
            <w:r w:rsidRPr="00BA2C5F">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i/>
                <w:sz w:val="22"/>
                <w:szCs w:val="22"/>
              </w:rPr>
            </w:pPr>
            <w:r w:rsidRPr="00BA2C5F">
              <w:rPr>
                <w:sz w:val="22"/>
              </w:rPr>
              <w:lastRenderedPageBreak/>
              <w:t>[] Да [] Не</w:t>
            </w:r>
          </w:p>
          <w:p w:rsidR="000A428A" w:rsidRPr="00BA2C5F" w:rsidRDefault="000A428A" w:rsidP="007D2DB8">
            <w:pPr>
              <w:jc w:val="center"/>
              <w:rPr>
                <w:sz w:val="22"/>
                <w:szCs w:val="22"/>
              </w:rPr>
            </w:pPr>
            <w:r w:rsidRPr="00BA2C5F">
              <w:rPr>
                <w:i/>
                <w:sz w:val="22"/>
              </w:rPr>
              <w:t xml:space="preserve">Ако съответните документи са на разположение в електронен формат, моля, </w:t>
            </w:r>
            <w:r w:rsidRPr="00BA2C5F">
              <w:rPr>
                <w:i/>
                <w:sz w:val="22"/>
              </w:rPr>
              <w:lastRenderedPageBreak/>
              <w:t>посочете: (уеб адрес, орган или служба, издаващи документа, точно позоваване на документа):</w:t>
            </w:r>
            <w:r w:rsidRPr="00BA2C5F">
              <w:br/>
            </w:r>
            <w:r w:rsidRPr="00BA2C5F">
              <w:rPr>
                <w:i/>
                <w:sz w:val="22"/>
              </w:rPr>
              <w:t>[……][……][……][……]</w:t>
            </w:r>
            <w:r w:rsidRPr="00BA2C5F">
              <w:rPr>
                <w:rStyle w:val="FootnoteCharacters"/>
                <w:i/>
                <w:sz w:val="22"/>
              </w:rPr>
              <w:footnoteReference w:id="19"/>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b/>
                <w:sz w:val="22"/>
              </w:rPr>
              <w:lastRenderedPageBreak/>
              <w:t>Ако „да“,</w:t>
            </w:r>
            <w:r w:rsidRPr="00BA2C5F">
              <w:rPr>
                <w:sz w:val="22"/>
              </w:rPr>
              <w:t xml:space="preserve"> моля посочете</w:t>
            </w:r>
            <w:r w:rsidRPr="00BA2C5F">
              <w:rPr>
                <w:rStyle w:val="FootnoteCharacters"/>
                <w:sz w:val="22"/>
              </w:rPr>
              <w:footnoteReference w:id="20"/>
            </w:r>
            <w:r w:rsidRPr="00BA2C5F">
              <w:rPr>
                <w:sz w:val="22"/>
              </w:rPr>
              <w:t>:</w:t>
            </w:r>
            <w:r w:rsidRPr="00BA2C5F">
              <w:rPr>
                <w:sz w:val="22"/>
              </w:rPr>
              <w:br/>
              <w:t>а) дата на присъдата, посочете за коя от точки 1 — 6 се отнася и основанието(ята) за нея;</w:t>
            </w:r>
          </w:p>
          <w:p w:rsidR="000A428A" w:rsidRPr="00BA2C5F" w:rsidRDefault="000A428A" w:rsidP="007D2DB8">
            <w:pPr>
              <w:jc w:val="center"/>
            </w:pPr>
            <w:r w:rsidRPr="00BA2C5F">
              <w:rPr>
                <w:sz w:val="22"/>
              </w:rPr>
              <w:t>б) посочете лицето, което е осъдено [ ];</w:t>
            </w:r>
            <w:r w:rsidRPr="00BA2C5F">
              <w:rPr>
                <w:sz w:val="22"/>
              </w:rPr>
              <w:br/>
            </w:r>
            <w:r w:rsidRPr="00BA2C5F">
              <w:rPr>
                <w:b/>
                <w:sz w:val="22"/>
              </w:rPr>
              <w:t>в) доколкото е пряко указано в присъдата: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i/>
                <w:sz w:val="22"/>
                <w:szCs w:val="22"/>
              </w:rPr>
            </w:pPr>
            <w:r w:rsidRPr="00BA2C5F">
              <w:br/>
            </w:r>
            <w:r w:rsidRPr="00BA2C5F">
              <w:rPr>
                <w:sz w:val="22"/>
              </w:rPr>
              <w:t>a) дата:[   ], буква(и): [   ], причина(а):[   ]</w:t>
            </w:r>
            <w:r w:rsidRPr="00BA2C5F">
              <w:rPr>
                <w:i/>
                <w:sz w:val="22"/>
                <w:vertAlign w:val="superscript"/>
              </w:rPr>
              <w:t xml:space="preserve"> </w:t>
            </w:r>
            <w:r w:rsidRPr="00BA2C5F">
              <w:br/>
            </w:r>
            <w:r w:rsidRPr="00BA2C5F">
              <w:br/>
            </w:r>
            <w:r w:rsidRPr="00BA2C5F">
              <w:br/>
            </w:r>
            <w:r w:rsidRPr="00BA2C5F">
              <w:rPr>
                <w:sz w:val="22"/>
              </w:rPr>
              <w:t>б) [……]</w:t>
            </w:r>
            <w:r w:rsidRPr="00BA2C5F">
              <w:br/>
            </w:r>
            <w:r w:rsidRPr="00BA2C5F">
              <w:rPr>
                <w:sz w:val="22"/>
              </w:rPr>
              <w:t>в) продължителността на срока на изключване [……] и съответната(</w:t>
            </w:r>
            <w:proofErr w:type="spellStart"/>
            <w:r w:rsidRPr="00BA2C5F">
              <w:rPr>
                <w:sz w:val="22"/>
              </w:rPr>
              <w:t>ите</w:t>
            </w:r>
            <w:proofErr w:type="spellEnd"/>
            <w:r w:rsidRPr="00BA2C5F">
              <w:rPr>
                <w:sz w:val="22"/>
              </w:rPr>
              <w:t>) точка(и) [   ]</w:t>
            </w:r>
          </w:p>
          <w:p w:rsidR="000A428A" w:rsidRPr="00BA2C5F" w:rsidRDefault="000A428A" w:rsidP="007D2DB8">
            <w:pPr>
              <w:jc w:val="center"/>
            </w:pPr>
            <w:r w:rsidRPr="00BA2C5F">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BA2C5F">
              <w:rPr>
                <w:rStyle w:val="FootnoteCharacters"/>
                <w:i/>
                <w:sz w:val="22"/>
              </w:rPr>
              <w:footnoteReference w:id="21"/>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BA2C5F">
              <w:rPr>
                <w:rStyle w:val="FootnoteCharacters"/>
                <w:sz w:val="22"/>
              </w:rPr>
              <w:footnoteReference w:id="22"/>
            </w:r>
            <w:r w:rsidRPr="00BA2C5F">
              <w:rPr>
                <w:sz w:val="22"/>
              </w:rPr>
              <w:t xml:space="preserve"> („</w:t>
            </w:r>
            <w:r w:rsidRPr="00BA2C5F">
              <w:rPr>
                <w:rStyle w:val="NormalBoldChar"/>
                <w:b w:val="0"/>
                <w:sz w:val="22"/>
              </w:rPr>
              <w:t>реабилитиране по своя инициатива</w:t>
            </w:r>
            <w:r w:rsidRPr="00BA2C5F">
              <w:rPr>
                <w:sz w:val="22"/>
              </w:rPr>
              <w:t>“)?</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b/>
                <w:sz w:val="22"/>
              </w:rPr>
              <w:t>Ако „да“</w:t>
            </w:r>
            <w:r w:rsidRPr="00BA2C5F">
              <w:rPr>
                <w:sz w:val="22"/>
              </w:rPr>
              <w:t>, моля опишете предприетите мерки</w:t>
            </w:r>
            <w:r w:rsidRPr="00BA2C5F">
              <w:rPr>
                <w:rStyle w:val="FootnoteCharacters"/>
                <w:sz w:val="22"/>
              </w:rPr>
              <w:footnoteReference w:id="23"/>
            </w:r>
            <w:r w:rsidRPr="00BA2C5F">
              <w:rPr>
                <w:sz w:val="22"/>
              </w:rPr>
              <w:t>:</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 xml:space="preserve">Б: Основания, свързани с плащането на данъци или </w:t>
      </w:r>
      <w:proofErr w:type="spellStart"/>
      <w:r w:rsidRPr="00BA2C5F">
        <w:rPr>
          <w:sz w:val="22"/>
        </w:rPr>
        <w:t>социалноосигурителни</w:t>
      </w:r>
      <w:proofErr w:type="spellEnd"/>
      <w:r w:rsidRPr="00BA2C5F">
        <w:rPr>
          <w:sz w:val="22"/>
        </w:rPr>
        <w:t xml:space="preserve"> вноски</w:t>
      </w:r>
    </w:p>
    <w:tbl>
      <w:tblPr>
        <w:tblW w:w="9469" w:type="dxa"/>
        <w:tblInd w:w="-5" w:type="dxa"/>
        <w:tblLayout w:type="fixed"/>
        <w:tblLook w:val="0000" w:firstRow="0" w:lastRow="0" w:firstColumn="0" w:lastColumn="0" w:noHBand="0" w:noVBand="0"/>
      </w:tblPr>
      <w:tblGrid>
        <w:gridCol w:w="4480"/>
        <w:gridCol w:w="2224"/>
        <w:gridCol w:w="2765"/>
      </w:tblGrid>
      <w:tr w:rsidR="000A428A" w:rsidRPr="00BA2C5F" w:rsidTr="007D2DB8">
        <w:tc>
          <w:tcPr>
            <w:tcW w:w="4480" w:type="dxa"/>
            <w:tcBorders>
              <w:top w:val="single" w:sz="4" w:space="0" w:color="000000"/>
              <w:left w:val="single" w:sz="4" w:space="0" w:color="000000"/>
              <w:bottom w:val="single" w:sz="4" w:space="0" w:color="000000"/>
            </w:tcBorders>
          </w:tcPr>
          <w:p w:rsidR="000A428A" w:rsidRPr="00BA2C5F" w:rsidRDefault="000A428A" w:rsidP="007D2DB8">
            <w:pPr>
              <w:jc w:val="center"/>
              <w:rPr>
                <w:b/>
                <w:i/>
                <w:sz w:val="22"/>
                <w:szCs w:val="22"/>
              </w:rPr>
            </w:pPr>
            <w:r w:rsidRPr="00BA2C5F">
              <w:rPr>
                <w:b/>
                <w:i/>
                <w:sz w:val="22"/>
              </w:rPr>
              <w:t xml:space="preserve">Плащане на данъци или </w:t>
            </w:r>
            <w:proofErr w:type="spellStart"/>
            <w:r w:rsidRPr="00BA2C5F">
              <w:rPr>
                <w:b/>
                <w:i/>
                <w:sz w:val="22"/>
              </w:rPr>
              <w:t>социалноосигурителни</w:t>
            </w:r>
            <w:proofErr w:type="spellEnd"/>
            <w:r w:rsidRPr="00BA2C5F">
              <w:rPr>
                <w:b/>
                <w:i/>
                <w:sz w:val="22"/>
              </w:rPr>
              <w:t xml:space="preserve"> вноски:</w:t>
            </w:r>
          </w:p>
        </w:tc>
        <w:tc>
          <w:tcPr>
            <w:tcW w:w="4989" w:type="dxa"/>
            <w:gridSpan w:val="2"/>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D2DB8">
        <w:tc>
          <w:tcPr>
            <w:tcW w:w="4480" w:type="dxa"/>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Икономическият оператор изпълнил ли е всички </w:t>
            </w:r>
            <w:r w:rsidRPr="00BA2C5F">
              <w:rPr>
                <w:b/>
                <w:sz w:val="22"/>
              </w:rPr>
              <w:t>свои</w:t>
            </w:r>
            <w:r w:rsidRPr="00BA2C5F">
              <w:rPr>
                <w:sz w:val="22"/>
              </w:rPr>
              <w:t xml:space="preserve"> </w:t>
            </w:r>
            <w:r w:rsidRPr="00BA2C5F">
              <w:rPr>
                <w:b/>
                <w:sz w:val="22"/>
              </w:rPr>
              <w:t xml:space="preserve">задължения, свързани с плащането на данъци или </w:t>
            </w:r>
            <w:proofErr w:type="spellStart"/>
            <w:r w:rsidRPr="00BA2C5F">
              <w:rPr>
                <w:b/>
                <w:sz w:val="22"/>
              </w:rPr>
              <w:t>социалноосигурителни</w:t>
            </w:r>
            <w:proofErr w:type="spellEnd"/>
            <w:r w:rsidRPr="00BA2C5F">
              <w:rPr>
                <w:b/>
                <w:sz w:val="22"/>
              </w:rPr>
              <w:t xml:space="preserve"> вноски</w:t>
            </w:r>
            <w:r w:rsidRPr="00BA2C5F">
              <w:rPr>
                <w:sz w:val="22"/>
              </w:rPr>
              <w:t xml:space="preserve">, както в страната, в която той е установен, така и в държавата членка на възлагащия орган или </w:t>
            </w:r>
            <w:r w:rsidRPr="00BA2C5F">
              <w:rPr>
                <w:sz w:val="22"/>
              </w:rPr>
              <w:lastRenderedPageBreak/>
              <w:t>възложителя, ако е различна от страната на установяване?</w:t>
            </w:r>
          </w:p>
        </w:tc>
        <w:tc>
          <w:tcPr>
            <w:tcW w:w="4989" w:type="dxa"/>
            <w:gridSpan w:val="2"/>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lastRenderedPageBreak/>
              <w:t>[] Да [] Не</w:t>
            </w:r>
          </w:p>
        </w:tc>
      </w:tr>
      <w:tr w:rsidR="000A428A" w:rsidRPr="00BA2C5F" w:rsidTr="007D2DB8">
        <w:trPr>
          <w:cantSplit/>
          <w:trHeight w:val="470"/>
        </w:trPr>
        <w:tc>
          <w:tcPr>
            <w:tcW w:w="4480" w:type="dxa"/>
            <w:vMerge w:val="restar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lastRenderedPageBreak/>
              <w:br/>
            </w:r>
            <w:r w:rsidRPr="00BA2C5F">
              <w:br/>
            </w:r>
            <w:r w:rsidRPr="00BA2C5F">
              <w:rPr>
                <w:b/>
                <w:sz w:val="22"/>
              </w:rPr>
              <w:t>Ако „не“</w:t>
            </w:r>
            <w:r w:rsidRPr="00BA2C5F">
              <w:rPr>
                <w:sz w:val="22"/>
              </w:rPr>
              <w:t>, моля посочете:</w:t>
            </w:r>
            <w:r w:rsidRPr="00BA2C5F">
              <w:rPr>
                <w:sz w:val="22"/>
              </w:rPr>
              <w:br/>
              <w:t>а) съответната страна или държава членка;</w:t>
            </w:r>
          </w:p>
          <w:p w:rsidR="000A428A" w:rsidRPr="00BA2C5F" w:rsidRDefault="000A428A" w:rsidP="007D2DB8">
            <w:pPr>
              <w:jc w:val="center"/>
            </w:pPr>
            <w:r w:rsidRPr="00BA2C5F">
              <w:rPr>
                <w:sz w:val="22"/>
              </w:rPr>
              <w:t>б) размера на съответната сума;</w:t>
            </w:r>
            <w:r w:rsidRPr="00BA2C5F">
              <w:rPr>
                <w:sz w:val="22"/>
              </w:rPr>
              <w:br/>
              <w:t>в) как е установено нарушението на задълженията:</w:t>
            </w:r>
            <w:r w:rsidRPr="00BA2C5F">
              <w:rPr>
                <w:sz w:val="22"/>
              </w:rPr>
              <w:br/>
              <w:t xml:space="preserve">1) чрез съдебно </w:t>
            </w:r>
            <w:r w:rsidRPr="00BA2C5F">
              <w:rPr>
                <w:b/>
                <w:sz w:val="22"/>
              </w:rPr>
              <w:t>решение</w:t>
            </w:r>
            <w:r w:rsidRPr="00BA2C5F">
              <w:rPr>
                <w:sz w:val="22"/>
              </w:rPr>
              <w:t xml:space="preserve"> или административен </w:t>
            </w:r>
            <w:r w:rsidRPr="00BA2C5F">
              <w:rPr>
                <w:b/>
                <w:sz w:val="22"/>
              </w:rPr>
              <w:t>акт</w:t>
            </w:r>
            <w:r w:rsidRPr="00BA2C5F">
              <w:rPr>
                <w:sz w:val="22"/>
              </w:rPr>
              <w:t>:</w:t>
            </w:r>
          </w:p>
          <w:p w:rsidR="000A428A" w:rsidRPr="00BA2C5F" w:rsidRDefault="000A428A" w:rsidP="007D2DB8">
            <w:pPr>
              <w:pStyle w:val="Tiret1"/>
              <w:numPr>
                <w:ilvl w:val="0"/>
                <w:numId w:val="9"/>
              </w:numPr>
              <w:suppressAutoHyphens/>
              <w:jc w:val="center"/>
            </w:pPr>
            <w:r w:rsidRPr="00BA2C5F">
              <w:rPr>
                <w:sz w:val="22"/>
              </w:rPr>
              <w:t>Решението или актът с окончателен и обвързващ характер ли е?</w:t>
            </w:r>
          </w:p>
          <w:p w:rsidR="000A428A" w:rsidRPr="00BA2C5F" w:rsidRDefault="000A428A" w:rsidP="007D2DB8">
            <w:pPr>
              <w:pStyle w:val="Tiret1"/>
              <w:numPr>
                <w:ilvl w:val="0"/>
                <w:numId w:val="9"/>
              </w:numPr>
              <w:suppressAutoHyphens/>
              <w:jc w:val="center"/>
            </w:pPr>
            <w:r w:rsidRPr="00BA2C5F">
              <w:rPr>
                <w:sz w:val="22"/>
              </w:rPr>
              <w:t>Моля, посочете датата на присъдата или решението/акта.</w:t>
            </w:r>
          </w:p>
          <w:p w:rsidR="000A428A" w:rsidRPr="00BA2C5F" w:rsidRDefault="000A428A" w:rsidP="007D2DB8">
            <w:pPr>
              <w:pStyle w:val="Tiret1"/>
              <w:numPr>
                <w:ilvl w:val="0"/>
                <w:numId w:val="9"/>
              </w:numPr>
              <w:suppressAutoHyphens/>
              <w:jc w:val="center"/>
            </w:pPr>
            <w:r w:rsidRPr="00BA2C5F">
              <w:rPr>
                <w:sz w:val="22"/>
              </w:rPr>
              <w:t xml:space="preserve">В случай на присъда — срокът на изключване, </w:t>
            </w:r>
            <w:r w:rsidRPr="00BA2C5F">
              <w:rPr>
                <w:b/>
                <w:sz w:val="22"/>
              </w:rPr>
              <w:t xml:space="preserve">ако е определен </w:t>
            </w:r>
            <w:r w:rsidRPr="00BA2C5F">
              <w:rPr>
                <w:b/>
                <w:sz w:val="22"/>
                <w:u w:val="words"/>
              </w:rPr>
              <w:t xml:space="preserve">пряко </w:t>
            </w:r>
            <w:r w:rsidRPr="00BA2C5F">
              <w:rPr>
                <w:b/>
                <w:sz w:val="22"/>
              </w:rPr>
              <w:t>в присъдата:</w:t>
            </w:r>
          </w:p>
          <w:p w:rsidR="000A428A" w:rsidRPr="00BA2C5F" w:rsidRDefault="000A428A" w:rsidP="007D2DB8">
            <w:pPr>
              <w:jc w:val="center"/>
            </w:pPr>
            <w:r w:rsidRPr="00BA2C5F">
              <w:rPr>
                <w:sz w:val="22"/>
              </w:rPr>
              <w:t xml:space="preserve">2) по </w:t>
            </w:r>
            <w:r w:rsidRPr="00BA2C5F">
              <w:rPr>
                <w:b/>
                <w:sz w:val="22"/>
              </w:rPr>
              <w:t>друг начин</w:t>
            </w:r>
            <w:r w:rsidRPr="00BA2C5F">
              <w:rPr>
                <w:sz w:val="22"/>
              </w:rPr>
              <w:t>? Моля, уточнете:</w:t>
            </w:r>
          </w:p>
          <w:p w:rsidR="000A428A" w:rsidRPr="00BA2C5F" w:rsidRDefault="000A428A" w:rsidP="007D2DB8">
            <w:pPr>
              <w:jc w:val="center"/>
              <w:rPr>
                <w:b/>
              </w:rPr>
            </w:pPr>
            <w:r w:rsidRPr="00BA2C5F">
              <w:rPr>
                <w:sz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BA2C5F">
              <w:rPr>
                <w:sz w:val="22"/>
              </w:rPr>
              <w:t>социалноосигурителни</w:t>
            </w:r>
            <w:proofErr w:type="spellEnd"/>
            <w:r w:rsidRPr="00BA2C5F">
              <w:rPr>
                <w:sz w:val="22"/>
              </w:rPr>
              <w:t xml:space="preserve"> вноски, включително, когато е приложимо, всички начислени лихви или глоби?</w:t>
            </w:r>
          </w:p>
        </w:tc>
        <w:tc>
          <w:tcPr>
            <w:tcW w:w="2224" w:type="dxa"/>
            <w:tcBorders>
              <w:top w:val="single" w:sz="4" w:space="0" w:color="000000"/>
              <w:left w:val="single" w:sz="4" w:space="0" w:color="000000"/>
              <w:bottom w:val="single" w:sz="4" w:space="0" w:color="000000"/>
            </w:tcBorders>
          </w:tcPr>
          <w:p w:rsidR="000A428A" w:rsidRPr="00BA2C5F" w:rsidRDefault="000A428A" w:rsidP="007D2DB8">
            <w:pPr>
              <w:pStyle w:val="Tiret1"/>
              <w:tabs>
                <w:tab w:val="clear" w:pos="1417"/>
              </w:tabs>
              <w:ind w:left="0" w:firstLine="0"/>
              <w:jc w:val="center"/>
              <w:rPr>
                <w:b/>
                <w:sz w:val="22"/>
              </w:rPr>
            </w:pPr>
            <w:r w:rsidRPr="00BA2C5F">
              <w:rPr>
                <w:b/>
                <w:sz w:val="22"/>
              </w:rPr>
              <w:t>Данъци</w:t>
            </w:r>
          </w:p>
        </w:tc>
        <w:tc>
          <w:tcPr>
            <w:tcW w:w="276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proofErr w:type="spellStart"/>
            <w:r w:rsidRPr="00BA2C5F">
              <w:rPr>
                <w:b/>
                <w:sz w:val="22"/>
              </w:rPr>
              <w:t>Социалноосигурителни</w:t>
            </w:r>
            <w:proofErr w:type="spellEnd"/>
            <w:r w:rsidRPr="00BA2C5F">
              <w:rPr>
                <w:b/>
                <w:sz w:val="22"/>
              </w:rPr>
              <w:t xml:space="preserve"> вноски</w:t>
            </w:r>
          </w:p>
        </w:tc>
      </w:tr>
      <w:tr w:rsidR="000A428A" w:rsidRPr="00BA2C5F" w:rsidTr="007D2DB8">
        <w:trPr>
          <w:cantSplit/>
          <w:trHeight w:val="1977"/>
        </w:trPr>
        <w:tc>
          <w:tcPr>
            <w:tcW w:w="4480" w:type="dxa"/>
            <w:vMerge/>
            <w:tcBorders>
              <w:top w:val="single" w:sz="4" w:space="0" w:color="000000"/>
              <w:left w:val="single" w:sz="4" w:space="0" w:color="000000"/>
              <w:bottom w:val="single" w:sz="4" w:space="0" w:color="000000"/>
            </w:tcBorders>
          </w:tcPr>
          <w:p w:rsidR="000A428A" w:rsidRPr="00BA2C5F" w:rsidRDefault="000A428A" w:rsidP="007D2DB8">
            <w:pPr>
              <w:snapToGrid w:val="0"/>
              <w:jc w:val="center"/>
              <w:rPr>
                <w:b/>
              </w:rPr>
            </w:pPr>
          </w:p>
        </w:tc>
        <w:tc>
          <w:tcPr>
            <w:tcW w:w="2224" w:type="dxa"/>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br/>
            </w:r>
            <w:r w:rsidRPr="00BA2C5F">
              <w:rPr>
                <w:sz w:val="22"/>
              </w:rPr>
              <w:t>a) [……]</w:t>
            </w:r>
            <w:r w:rsidRPr="00BA2C5F">
              <w:br/>
            </w:r>
            <w:r w:rsidRPr="00BA2C5F">
              <w:rPr>
                <w:sz w:val="22"/>
              </w:rPr>
              <w:t>б) [……]</w:t>
            </w:r>
            <w:r w:rsidRPr="00BA2C5F">
              <w:br/>
            </w:r>
            <w:r w:rsidRPr="00BA2C5F">
              <w:rPr>
                <w:sz w:val="22"/>
              </w:rPr>
              <w:t>в1) [] Да [] Не</w:t>
            </w:r>
          </w:p>
          <w:p w:rsidR="000A428A" w:rsidRPr="00BA2C5F" w:rsidRDefault="000A428A" w:rsidP="007D2DB8">
            <w:pPr>
              <w:pStyle w:val="Tiret0"/>
              <w:numPr>
                <w:ilvl w:val="0"/>
                <w:numId w:val="7"/>
              </w:numPr>
              <w:suppressAutoHyphens/>
              <w:jc w:val="center"/>
            </w:pPr>
            <w:r w:rsidRPr="00BA2C5F">
              <w:rPr>
                <w:sz w:val="22"/>
              </w:rPr>
              <w:t>[] Да [] Не</w:t>
            </w:r>
          </w:p>
          <w:p w:rsidR="000A428A" w:rsidRPr="00BA2C5F" w:rsidRDefault="000A428A" w:rsidP="007D2DB8">
            <w:pPr>
              <w:pStyle w:val="Tiret0"/>
              <w:numPr>
                <w:ilvl w:val="0"/>
                <w:numId w:val="7"/>
              </w:numPr>
              <w:suppressAutoHyphens/>
              <w:jc w:val="center"/>
            </w:pPr>
            <w:r w:rsidRPr="00BA2C5F">
              <w:rPr>
                <w:sz w:val="22"/>
              </w:rPr>
              <w:t>[……]</w:t>
            </w:r>
            <w:r w:rsidRPr="00BA2C5F">
              <w:br/>
            </w:r>
          </w:p>
          <w:p w:rsidR="000A428A" w:rsidRPr="00BA2C5F" w:rsidRDefault="000A428A" w:rsidP="007D2DB8">
            <w:pPr>
              <w:pStyle w:val="Tiret0"/>
              <w:numPr>
                <w:ilvl w:val="0"/>
                <w:numId w:val="7"/>
              </w:numPr>
              <w:suppressAutoHyphens/>
              <w:jc w:val="center"/>
            </w:pPr>
            <w:r w:rsidRPr="00BA2C5F">
              <w:rPr>
                <w:sz w:val="22"/>
              </w:rPr>
              <w:t>[……]</w:t>
            </w:r>
            <w:r w:rsidRPr="00BA2C5F">
              <w:br/>
            </w:r>
            <w:r w:rsidRPr="00BA2C5F">
              <w:br/>
            </w:r>
          </w:p>
          <w:p w:rsidR="000A428A" w:rsidRPr="00BA2C5F" w:rsidRDefault="000A428A" w:rsidP="007D2DB8">
            <w:pPr>
              <w:jc w:val="center"/>
            </w:pPr>
          </w:p>
          <w:p w:rsidR="000A428A" w:rsidRPr="00BA2C5F" w:rsidRDefault="000A428A" w:rsidP="007D2DB8">
            <w:pPr>
              <w:jc w:val="center"/>
            </w:pPr>
          </w:p>
          <w:p w:rsidR="000A428A" w:rsidRPr="00BA2C5F" w:rsidRDefault="000A428A" w:rsidP="007D2DB8">
            <w:pPr>
              <w:jc w:val="center"/>
            </w:pPr>
          </w:p>
          <w:p w:rsidR="000A428A" w:rsidRPr="00BA2C5F" w:rsidRDefault="000A428A" w:rsidP="007D2DB8">
            <w:pPr>
              <w:jc w:val="center"/>
            </w:pPr>
            <w:r w:rsidRPr="00BA2C5F">
              <w:rPr>
                <w:sz w:val="22"/>
              </w:rPr>
              <w:t>в2) [ …]</w:t>
            </w:r>
            <w:r w:rsidRPr="00BA2C5F">
              <w:br/>
            </w:r>
          </w:p>
          <w:p w:rsidR="000A428A" w:rsidRPr="00BA2C5F" w:rsidRDefault="000A428A" w:rsidP="007D2DB8">
            <w:pPr>
              <w:jc w:val="center"/>
            </w:pPr>
            <w:r w:rsidRPr="00BA2C5F">
              <w:rPr>
                <w:sz w:val="22"/>
              </w:rPr>
              <w:t>г) [] Да [] Не</w:t>
            </w:r>
            <w:r w:rsidRPr="00BA2C5F">
              <w:br/>
            </w:r>
            <w:r w:rsidRPr="00BA2C5F">
              <w:rPr>
                <w:b/>
              </w:rPr>
              <w:t>Ако „да“</w:t>
            </w:r>
            <w:r w:rsidRPr="00BA2C5F">
              <w:t>, моля, опишете подробно:</w:t>
            </w:r>
            <w:r w:rsidRPr="00BA2C5F">
              <w:rPr>
                <w:sz w:val="22"/>
              </w:rPr>
              <w:t xml:space="preserve"> [……]</w:t>
            </w:r>
          </w:p>
        </w:tc>
        <w:tc>
          <w:tcPr>
            <w:tcW w:w="276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br/>
            </w:r>
            <w:r w:rsidRPr="00BA2C5F">
              <w:rPr>
                <w:sz w:val="22"/>
              </w:rPr>
              <w:t>a) [……]б) [……]</w:t>
            </w:r>
            <w:r w:rsidRPr="00BA2C5F">
              <w:br/>
            </w:r>
            <w:r w:rsidRPr="00BA2C5F">
              <w:br/>
            </w:r>
            <w:r w:rsidRPr="00BA2C5F">
              <w:rPr>
                <w:sz w:val="22"/>
              </w:rPr>
              <w:t>в1) [] Да [] Не</w:t>
            </w:r>
          </w:p>
          <w:p w:rsidR="000A428A" w:rsidRPr="00BA2C5F" w:rsidRDefault="000A428A" w:rsidP="007D2DB8">
            <w:pPr>
              <w:pStyle w:val="Tiret0"/>
              <w:numPr>
                <w:ilvl w:val="0"/>
                <w:numId w:val="7"/>
              </w:numPr>
              <w:suppressAutoHyphens/>
              <w:jc w:val="center"/>
            </w:pPr>
            <w:r w:rsidRPr="00BA2C5F">
              <w:rPr>
                <w:sz w:val="22"/>
              </w:rPr>
              <w:t>[] Да [] Не</w:t>
            </w:r>
          </w:p>
          <w:p w:rsidR="000A428A" w:rsidRPr="00BA2C5F" w:rsidRDefault="000A428A" w:rsidP="007D2DB8">
            <w:pPr>
              <w:pStyle w:val="Tiret0"/>
              <w:numPr>
                <w:ilvl w:val="0"/>
                <w:numId w:val="7"/>
              </w:numPr>
              <w:suppressAutoHyphens/>
              <w:jc w:val="center"/>
            </w:pPr>
            <w:r w:rsidRPr="00BA2C5F">
              <w:rPr>
                <w:sz w:val="22"/>
              </w:rPr>
              <w:t>[……]</w:t>
            </w:r>
            <w:r w:rsidRPr="00BA2C5F">
              <w:br/>
            </w:r>
          </w:p>
          <w:p w:rsidR="000A428A" w:rsidRPr="00BA2C5F" w:rsidRDefault="000A428A" w:rsidP="007D2DB8">
            <w:pPr>
              <w:pStyle w:val="Tiret0"/>
              <w:numPr>
                <w:ilvl w:val="0"/>
                <w:numId w:val="7"/>
              </w:numPr>
              <w:suppressAutoHyphens/>
              <w:jc w:val="center"/>
            </w:pPr>
            <w:r w:rsidRPr="00BA2C5F">
              <w:rPr>
                <w:sz w:val="22"/>
              </w:rPr>
              <w:t>[……]</w:t>
            </w:r>
            <w:r w:rsidRPr="00BA2C5F">
              <w:br/>
            </w:r>
            <w:r w:rsidRPr="00BA2C5F">
              <w:br/>
            </w:r>
          </w:p>
          <w:p w:rsidR="000A428A" w:rsidRPr="00BA2C5F" w:rsidRDefault="000A428A" w:rsidP="007D2DB8">
            <w:pPr>
              <w:jc w:val="center"/>
            </w:pPr>
          </w:p>
          <w:p w:rsidR="000A428A" w:rsidRPr="00BA2C5F" w:rsidRDefault="000A428A" w:rsidP="007D2DB8">
            <w:pPr>
              <w:jc w:val="center"/>
            </w:pPr>
          </w:p>
          <w:p w:rsidR="000A428A" w:rsidRPr="00BA2C5F" w:rsidRDefault="000A428A" w:rsidP="007D2DB8">
            <w:pPr>
              <w:jc w:val="center"/>
            </w:pPr>
          </w:p>
          <w:p w:rsidR="000A428A" w:rsidRPr="00BA2C5F" w:rsidRDefault="000A428A" w:rsidP="007D2DB8">
            <w:pPr>
              <w:jc w:val="center"/>
            </w:pPr>
            <w:r w:rsidRPr="00BA2C5F">
              <w:rPr>
                <w:sz w:val="22"/>
              </w:rPr>
              <w:t>в2) [ …]</w:t>
            </w:r>
            <w:r w:rsidRPr="00BA2C5F">
              <w:br/>
            </w:r>
          </w:p>
          <w:p w:rsidR="000A428A" w:rsidRPr="00BA2C5F" w:rsidRDefault="000A428A" w:rsidP="007D2DB8">
            <w:pPr>
              <w:jc w:val="center"/>
              <w:rPr>
                <w:b/>
              </w:rPr>
            </w:pPr>
            <w:r w:rsidRPr="00BA2C5F">
              <w:rPr>
                <w:sz w:val="22"/>
              </w:rPr>
              <w:t>г) [] Да [] Не</w:t>
            </w:r>
          </w:p>
          <w:p w:rsidR="000A428A" w:rsidRPr="00BA2C5F" w:rsidRDefault="000A428A" w:rsidP="007D2DB8">
            <w:pPr>
              <w:jc w:val="center"/>
            </w:pPr>
            <w:r w:rsidRPr="00BA2C5F">
              <w:rPr>
                <w:b/>
              </w:rPr>
              <w:t>Ако „да“</w:t>
            </w:r>
            <w:r w:rsidRPr="00BA2C5F">
              <w:t>, моля, опишете подробно:</w:t>
            </w:r>
            <w:r w:rsidRPr="00BA2C5F">
              <w:rPr>
                <w:sz w:val="22"/>
              </w:rPr>
              <w:t xml:space="preserve"> [……]</w:t>
            </w:r>
          </w:p>
        </w:tc>
      </w:tr>
      <w:tr w:rsidR="000A428A" w:rsidRPr="00BA2C5F" w:rsidTr="007D2DB8">
        <w:tc>
          <w:tcPr>
            <w:tcW w:w="4480" w:type="dxa"/>
            <w:tcBorders>
              <w:top w:val="single" w:sz="4" w:space="0" w:color="000000"/>
              <w:left w:val="single" w:sz="4" w:space="0" w:color="000000"/>
              <w:bottom w:val="single" w:sz="4" w:space="0" w:color="000000"/>
            </w:tcBorders>
          </w:tcPr>
          <w:p w:rsidR="000A428A" w:rsidRPr="00BA2C5F" w:rsidRDefault="000A428A" w:rsidP="007D2DB8">
            <w:pPr>
              <w:jc w:val="center"/>
              <w:rPr>
                <w:i/>
                <w:sz w:val="22"/>
                <w:szCs w:val="22"/>
              </w:rPr>
            </w:pPr>
            <w:r w:rsidRPr="00BA2C5F">
              <w:rPr>
                <w:i/>
                <w:sz w:val="22"/>
              </w:rPr>
              <w:t xml:space="preserve">Ако съответните документи по отношение на плащането на данъци или </w:t>
            </w:r>
            <w:proofErr w:type="spellStart"/>
            <w:r w:rsidRPr="00BA2C5F">
              <w:rPr>
                <w:i/>
                <w:sz w:val="22"/>
              </w:rPr>
              <w:t>социалноосигурителни</w:t>
            </w:r>
            <w:proofErr w:type="spellEnd"/>
            <w:r w:rsidRPr="00BA2C5F">
              <w:rPr>
                <w:i/>
                <w:sz w:val="22"/>
              </w:rPr>
              <w:t xml:space="preserve"> вноски е на разположение в електронен формат, моля, посочете:</w:t>
            </w:r>
          </w:p>
        </w:tc>
        <w:tc>
          <w:tcPr>
            <w:tcW w:w="4989" w:type="dxa"/>
            <w:gridSpan w:val="2"/>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i/>
                <w:sz w:val="22"/>
              </w:rPr>
              <w:t>(уеб адрес, орган или служба, издаващи документа, точно позоваване на документа):</w:t>
            </w:r>
            <w:r w:rsidRPr="00BA2C5F">
              <w:rPr>
                <w:rStyle w:val="FootnoteCharacters"/>
                <w:i/>
                <w:sz w:val="22"/>
              </w:rPr>
              <w:t xml:space="preserve"> </w:t>
            </w:r>
            <w:r w:rsidRPr="00BA2C5F">
              <w:rPr>
                <w:rStyle w:val="FootnoteCharacters"/>
                <w:i/>
                <w:sz w:val="22"/>
              </w:rPr>
              <w:footnoteReference w:id="24"/>
            </w:r>
            <w:r w:rsidRPr="00BA2C5F">
              <w:br/>
            </w:r>
            <w:r w:rsidRPr="00BA2C5F">
              <w:rPr>
                <w:i/>
                <w:sz w:val="22"/>
              </w:rPr>
              <w:t>[……][……][……][……]</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В: Основания, свързани с несъстоятелност, конфликти на интереси или професионално нарушение</w:t>
      </w:r>
      <w:r w:rsidRPr="00BA2C5F">
        <w:rPr>
          <w:rStyle w:val="FootnoteCharacters"/>
          <w:sz w:val="22"/>
        </w:rPr>
        <w:footnoteReference w:id="25"/>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sz w:val="22"/>
        </w:rPr>
        <w:t>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w:t>
      </w:r>
    </w:p>
    <w:tbl>
      <w:tblPr>
        <w:tblW w:w="5000" w:type="pct"/>
        <w:tblLook w:val="0000" w:firstRow="0" w:lastRow="0" w:firstColumn="0" w:lastColumn="0" w:noHBand="0" w:noVBand="0"/>
      </w:tblPr>
      <w:tblGrid>
        <w:gridCol w:w="4226"/>
        <w:gridCol w:w="4778"/>
      </w:tblGrid>
      <w:tr w:rsidR="000A428A" w:rsidRPr="00BA2C5F" w:rsidTr="007B2486">
        <w:tc>
          <w:tcPr>
            <w:tcW w:w="234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lastRenderedPageBreak/>
              <w:t>Информация относно евентуална несъстоятелност, конфликт на интереси или професионално нарушение</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rPr>
          <w:cantSplit/>
          <w:trHeight w:val="406"/>
        </w:trPr>
        <w:tc>
          <w:tcPr>
            <w:tcW w:w="2347" w:type="pct"/>
            <w:vMerge w:val="restar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Икономическият оператор нарушил ли е, </w:t>
            </w:r>
            <w:r w:rsidRPr="00BA2C5F">
              <w:rPr>
                <w:b/>
                <w:sz w:val="22"/>
              </w:rPr>
              <w:t>доколкото му е известно</w:t>
            </w:r>
            <w:r w:rsidRPr="00BA2C5F">
              <w:rPr>
                <w:sz w:val="22"/>
              </w:rPr>
              <w:t xml:space="preserve">, </w:t>
            </w:r>
            <w:r w:rsidRPr="00BA2C5F">
              <w:rPr>
                <w:b/>
                <w:sz w:val="22"/>
              </w:rPr>
              <w:t>задълженията</w:t>
            </w:r>
            <w:r w:rsidRPr="00BA2C5F">
              <w:rPr>
                <w:sz w:val="22"/>
              </w:rPr>
              <w:t xml:space="preserve"> си в областта на </w:t>
            </w:r>
            <w:r w:rsidRPr="00BA2C5F">
              <w:rPr>
                <w:b/>
                <w:sz w:val="22"/>
              </w:rPr>
              <w:t>екологичното, социалното или трудовото право</w:t>
            </w:r>
            <w:r w:rsidRPr="00BA2C5F">
              <w:rPr>
                <w:rStyle w:val="FootnoteCharacters"/>
                <w:b/>
                <w:sz w:val="22"/>
              </w:rPr>
              <w:footnoteReference w:id="26"/>
            </w:r>
            <w:r w:rsidRPr="00BA2C5F">
              <w:rPr>
                <w:sz w:val="22"/>
              </w:rPr>
              <w:t>?</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p>
        </w:tc>
      </w:tr>
      <w:tr w:rsidR="000A428A" w:rsidRPr="00BA2C5F" w:rsidTr="007B2486">
        <w:trPr>
          <w:cantSplit/>
          <w:trHeight w:val="405"/>
        </w:trPr>
        <w:tc>
          <w:tcPr>
            <w:tcW w:w="2347" w:type="pct"/>
            <w:vMerge/>
            <w:tcBorders>
              <w:top w:val="single" w:sz="4" w:space="0" w:color="000000"/>
              <w:left w:val="single" w:sz="4" w:space="0" w:color="000000"/>
              <w:bottom w:val="single" w:sz="4" w:space="0" w:color="000000"/>
            </w:tcBorders>
          </w:tcPr>
          <w:p w:rsidR="000A428A" w:rsidRPr="00BA2C5F" w:rsidRDefault="000A428A" w:rsidP="007D2DB8">
            <w:pPr>
              <w:snapToGrid w:val="0"/>
              <w:jc w:val="center"/>
            </w:pP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b/>
                <w:sz w:val="22"/>
                <w:szCs w:val="22"/>
              </w:rPr>
            </w:pPr>
            <w:r w:rsidRPr="00BA2C5F">
              <w:rPr>
                <w:b/>
              </w:rPr>
              <w:t>Ако „да“</w:t>
            </w:r>
            <w:r w:rsidRPr="00BA2C5F">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BA2C5F">
              <w:br/>
              <w:t>[] Да [] Не</w:t>
            </w:r>
          </w:p>
          <w:p w:rsidR="000A428A" w:rsidRPr="00BA2C5F" w:rsidRDefault="000A428A" w:rsidP="007D2DB8">
            <w:pPr>
              <w:jc w:val="center"/>
            </w:pPr>
            <w:r w:rsidRPr="00BA2C5F">
              <w:rPr>
                <w:b/>
              </w:rPr>
              <w:t>Ако да“</w:t>
            </w:r>
            <w:r w:rsidRPr="00BA2C5F">
              <w:t>, моля опишете предприетите мерки:</w:t>
            </w:r>
            <w:r w:rsidRPr="00BA2C5F">
              <w:rPr>
                <w:sz w:val="22"/>
              </w:rPr>
              <w:t xml:space="preserve"> [……]</w:t>
            </w:r>
          </w:p>
        </w:tc>
      </w:tr>
      <w:tr w:rsidR="000A428A" w:rsidRPr="00BA2C5F" w:rsidTr="007B2486">
        <w:tc>
          <w:tcPr>
            <w:tcW w:w="2347" w:type="pc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sz w:val="22"/>
              </w:rPr>
              <w:t>Икономическият оператор в една от следните ситуации ли е:</w:t>
            </w:r>
            <w:r w:rsidRPr="00BA2C5F">
              <w:rPr>
                <w:sz w:val="22"/>
              </w:rPr>
              <w:br/>
              <w:t xml:space="preserve">а) </w:t>
            </w:r>
            <w:r w:rsidRPr="00BA2C5F">
              <w:rPr>
                <w:b/>
                <w:sz w:val="22"/>
              </w:rPr>
              <w:t>обявен в несъстоятелност</w:t>
            </w:r>
            <w:r w:rsidRPr="00BA2C5F">
              <w:rPr>
                <w:sz w:val="22"/>
              </w:rPr>
              <w:t>, или</w:t>
            </w:r>
          </w:p>
          <w:p w:rsidR="000A428A" w:rsidRPr="00BA2C5F" w:rsidRDefault="000A428A" w:rsidP="007D2DB8">
            <w:pPr>
              <w:pStyle w:val="NormalLeft"/>
              <w:jc w:val="center"/>
            </w:pPr>
            <w:r w:rsidRPr="00BA2C5F">
              <w:rPr>
                <w:sz w:val="22"/>
              </w:rPr>
              <w:t xml:space="preserve">б) </w:t>
            </w:r>
            <w:r w:rsidRPr="00BA2C5F">
              <w:rPr>
                <w:b/>
                <w:sz w:val="22"/>
              </w:rPr>
              <w:t>предмет на производство по несъстоятелност</w:t>
            </w:r>
            <w:r w:rsidRPr="00BA2C5F">
              <w:rPr>
                <w:sz w:val="22"/>
              </w:rPr>
              <w:t xml:space="preserve"> или ликвидация, или</w:t>
            </w:r>
          </w:p>
          <w:p w:rsidR="000A428A" w:rsidRPr="00BA2C5F" w:rsidRDefault="000A428A" w:rsidP="007D2DB8">
            <w:pPr>
              <w:pStyle w:val="NormalLeft"/>
              <w:jc w:val="center"/>
            </w:pPr>
            <w:r w:rsidRPr="00BA2C5F">
              <w:rPr>
                <w:sz w:val="22"/>
              </w:rPr>
              <w:t xml:space="preserve">в) </w:t>
            </w:r>
            <w:r w:rsidRPr="00BA2C5F">
              <w:rPr>
                <w:b/>
                <w:sz w:val="22"/>
              </w:rPr>
              <w:t>споразумение с кредиторите</w:t>
            </w:r>
            <w:r w:rsidRPr="00BA2C5F">
              <w:rPr>
                <w:sz w:val="22"/>
              </w:rPr>
              <w:t>, или</w:t>
            </w:r>
            <w:r w:rsidRPr="00BA2C5F">
              <w:rPr>
                <w:sz w:val="22"/>
              </w:rPr>
              <w:br/>
              <w:t>г) всякаква аналогична ситуация, възникваща от сходна процедура съгласно националните законови и подзаконови актове</w:t>
            </w:r>
            <w:r w:rsidRPr="00BA2C5F">
              <w:rPr>
                <w:rStyle w:val="FootnoteCharacters"/>
                <w:sz w:val="22"/>
              </w:rPr>
              <w:footnoteReference w:id="27"/>
            </w:r>
            <w:r w:rsidRPr="00BA2C5F">
              <w:rPr>
                <w:sz w:val="22"/>
              </w:rPr>
              <w:t>, или</w:t>
            </w:r>
            <w:r w:rsidRPr="00BA2C5F">
              <w:rPr>
                <w:sz w:val="22"/>
              </w:rPr>
              <w:br/>
              <w:t>д) неговите активи се администрират от ликвидатор или от съда, или</w:t>
            </w:r>
          </w:p>
          <w:p w:rsidR="000A428A" w:rsidRPr="00BA2C5F" w:rsidRDefault="000A428A" w:rsidP="007D2DB8">
            <w:pPr>
              <w:pStyle w:val="NormalLeft"/>
              <w:jc w:val="center"/>
            </w:pPr>
            <w:r w:rsidRPr="00BA2C5F">
              <w:rPr>
                <w:sz w:val="22"/>
              </w:rPr>
              <w:t>е) стопанската му дейност е прекратена?</w:t>
            </w:r>
            <w:r w:rsidRPr="00BA2C5F">
              <w:rPr>
                <w:sz w:val="22"/>
              </w:rPr>
              <w:br/>
            </w:r>
            <w:r w:rsidRPr="00BA2C5F">
              <w:rPr>
                <w:b/>
                <w:sz w:val="22"/>
              </w:rPr>
              <w:t>Ако „да“:</w:t>
            </w:r>
          </w:p>
          <w:p w:rsidR="000A428A" w:rsidRPr="00BA2C5F" w:rsidRDefault="000A428A" w:rsidP="007D2DB8">
            <w:pPr>
              <w:pStyle w:val="Tiret0"/>
              <w:numPr>
                <w:ilvl w:val="0"/>
                <w:numId w:val="7"/>
              </w:numPr>
              <w:suppressAutoHyphens/>
              <w:jc w:val="center"/>
            </w:pPr>
            <w:r w:rsidRPr="00BA2C5F">
              <w:rPr>
                <w:sz w:val="22"/>
              </w:rPr>
              <w:t>Моля представете подробности:</w:t>
            </w:r>
          </w:p>
          <w:p w:rsidR="000A428A" w:rsidRPr="00BA2C5F" w:rsidRDefault="000A428A" w:rsidP="007D2DB8">
            <w:pPr>
              <w:pStyle w:val="Tiret0"/>
              <w:numPr>
                <w:ilvl w:val="0"/>
                <w:numId w:val="7"/>
              </w:numPr>
              <w:suppressAutoHyphens/>
              <w:jc w:val="center"/>
              <w:rPr>
                <w:i/>
              </w:rPr>
            </w:pPr>
            <w:r w:rsidRPr="00BA2C5F">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BA2C5F">
              <w:rPr>
                <w:rStyle w:val="FootnoteCharacters"/>
                <w:sz w:val="22"/>
              </w:rPr>
              <w:footnoteReference w:id="28"/>
            </w:r>
            <w:r w:rsidRPr="00BA2C5F">
              <w:rPr>
                <w:sz w:val="22"/>
              </w:rPr>
              <w:t>?</w:t>
            </w:r>
          </w:p>
          <w:p w:rsidR="000A428A" w:rsidRPr="00BA2C5F" w:rsidRDefault="000A428A" w:rsidP="007D2DB8">
            <w:pPr>
              <w:pStyle w:val="NormalLeft"/>
              <w:jc w:val="center"/>
            </w:pPr>
            <w:r w:rsidRPr="00BA2C5F">
              <w:rPr>
                <w:i/>
                <w:sz w:val="22"/>
              </w:rPr>
              <w:t xml:space="preserve">Ако съответните документи са на </w:t>
            </w:r>
            <w:r w:rsidRPr="00BA2C5F">
              <w:rPr>
                <w:i/>
                <w:sz w:val="22"/>
              </w:rPr>
              <w:lastRenderedPageBreak/>
              <w:t>разположение в електронен формат, моля, посочете:</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lastRenderedPageBreak/>
              <w:t>[] Да [] Не</w:t>
            </w:r>
            <w:r w:rsidRPr="00BA2C5F">
              <w:br/>
            </w:r>
            <w:r w:rsidRPr="00BA2C5F">
              <w:br/>
            </w:r>
            <w:r w:rsidRPr="00BA2C5F">
              <w:br/>
            </w:r>
            <w:r w:rsidRPr="00BA2C5F">
              <w:br/>
            </w:r>
            <w:r w:rsidRPr="00BA2C5F">
              <w:br/>
            </w:r>
            <w:r w:rsidRPr="00BA2C5F">
              <w:br/>
            </w:r>
            <w:r w:rsidRPr="00BA2C5F">
              <w:br/>
            </w:r>
            <w:r w:rsidRPr="00BA2C5F">
              <w:br/>
            </w:r>
            <w:r w:rsidRPr="00BA2C5F">
              <w:br/>
            </w:r>
            <w:r w:rsidRPr="00BA2C5F">
              <w:br/>
            </w:r>
            <w:r w:rsidRPr="00BA2C5F">
              <w:br/>
            </w:r>
            <w:r w:rsidRPr="00BA2C5F">
              <w:br/>
            </w:r>
          </w:p>
          <w:p w:rsidR="000A428A" w:rsidRPr="00BA2C5F" w:rsidRDefault="000A428A" w:rsidP="007D2DB8">
            <w:pPr>
              <w:pStyle w:val="Tiret0"/>
              <w:numPr>
                <w:ilvl w:val="0"/>
                <w:numId w:val="7"/>
              </w:numPr>
              <w:suppressAutoHyphens/>
              <w:jc w:val="center"/>
            </w:pPr>
            <w:r w:rsidRPr="00BA2C5F">
              <w:rPr>
                <w:sz w:val="22"/>
              </w:rPr>
              <w:t>[……]</w:t>
            </w:r>
          </w:p>
          <w:p w:rsidR="000A428A" w:rsidRPr="00BA2C5F" w:rsidRDefault="000A428A" w:rsidP="007D2DB8">
            <w:pPr>
              <w:pStyle w:val="Tiret0"/>
              <w:numPr>
                <w:ilvl w:val="0"/>
                <w:numId w:val="7"/>
              </w:numPr>
              <w:suppressAutoHyphens/>
              <w:jc w:val="center"/>
              <w:rPr>
                <w:i/>
              </w:rPr>
            </w:pPr>
            <w:r w:rsidRPr="00BA2C5F">
              <w:rPr>
                <w:sz w:val="22"/>
              </w:rPr>
              <w:t>[……]</w:t>
            </w:r>
            <w:r w:rsidRPr="00BA2C5F">
              <w:br/>
            </w:r>
            <w:r w:rsidRPr="00BA2C5F">
              <w:br/>
            </w:r>
            <w:r w:rsidRPr="00BA2C5F">
              <w:br/>
            </w:r>
            <w:r w:rsidRPr="00BA2C5F">
              <w:br/>
            </w:r>
          </w:p>
          <w:p w:rsidR="000A428A" w:rsidRPr="00BA2C5F" w:rsidRDefault="000A428A" w:rsidP="007D2DB8">
            <w:pPr>
              <w:jc w:val="center"/>
              <w:rPr>
                <w:i/>
              </w:rPr>
            </w:pPr>
          </w:p>
          <w:p w:rsidR="000A428A" w:rsidRPr="00BA2C5F" w:rsidRDefault="000A428A" w:rsidP="007D2DB8">
            <w:pPr>
              <w:jc w:val="center"/>
              <w:rPr>
                <w:i/>
              </w:rPr>
            </w:pPr>
          </w:p>
          <w:p w:rsidR="000A428A" w:rsidRPr="00BA2C5F" w:rsidRDefault="000A428A" w:rsidP="007D2DB8">
            <w:pPr>
              <w:jc w:val="center"/>
              <w:rPr>
                <w:i/>
              </w:rPr>
            </w:pPr>
            <w:r w:rsidRPr="00BA2C5F">
              <w:rPr>
                <w:i/>
              </w:rPr>
              <w:t>1</w:t>
            </w: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r w:rsidR="000A428A" w:rsidRPr="00BA2C5F" w:rsidTr="007B2486">
        <w:trPr>
          <w:cantSplit/>
          <w:trHeight w:val="303"/>
        </w:trPr>
        <w:tc>
          <w:tcPr>
            <w:tcW w:w="2347" w:type="pct"/>
            <w:vMerge w:val="restar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sz w:val="22"/>
              </w:rPr>
              <w:lastRenderedPageBreak/>
              <w:t xml:space="preserve">Икономическият оператор извършил ли е </w:t>
            </w:r>
            <w:r w:rsidRPr="00BA2C5F">
              <w:rPr>
                <w:b/>
                <w:sz w:val="22"/>
              </w:rPr>
              <w:t>тежко професионално нарушение</w:t>
            </w:r>
            <w:r w:rsidRPr="00BA2C5F">
              <w:rPr>
                <w:rStyle w:val="FootnoteCharacters"/>
                <w:b/>
                <w:sz w:val="22"/>
              </w:rPr>
              <w:footnoteReference w:id="29"/>
            </w:r>
            <w:r w:rsidRPr="00BA2C5F">
              <w:rPr>
                <w:sz w:val="22"/>
              </w:rPr>
              <w:t xml:space="preserve">? </w:t>
            </w:r>
            <w:r w:rsidRPr="00BA2C5F">
              <w:br/>
            </w:r>
            <w:r w:rsidRPr="00BA2C5F">
              <w:rPr>
                <w:b/>
                <w:sz w:val="22"/>
              </w:rPr>
              <w:t>Ако „да“</w:t>
            </w:r>
            <w:r w:rsidRPr="00BA2C5F">
              <w:rPr>
                <w:sz w:val="22"/>
              </w:rPr>
              <w:t>, моля, опишете подробно:</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r w:rsidRPr="00BA2C5F">
              <w:br/>
            </w:r>
            <w:r w:rsidRPr="00BA2C5F">
              <w:br/>
            </w:r>
            <w:r w:rsidRPr="00BA2C5F">
              <w:rPr>
                <w:sz w:val="22"/>
              </w:rPr>
              <w:t xml:space="preserve"> [……]</w:t>
            </w:r>
          </w:p>
        </w:tc>
      </w:tr>
      <w:tr w:rsidR="000A428A" w:rsidRPr="00BA2C5F" w:rsidTr="007B2486">
        <w:trPr>
          <w:cantSplit/>
          <w:trHeight w:val="303"/>
        </w:trPr>
        <w:tc>
          <w:tcPr>
            <w:tcW w:w="2347" w:type="pct"/>
            <w:vMerge/>
            <w:tcBorders>
              <w:top w:val="single" w:sz="4" w:space="0" w:color="000000"/>
              <w:left w:val="single" w:sz="4" w:space="0" w:color="000000"/>
              <w:bottom w:val="single" w:sz="4" w:space="0" w:color="000000"/>
            </w:tcBorders>
          </w:tcPr>
          <w:p w:rsidR="000A428A" w:rsidRPr="00BA2C5F" w:rsidRDefault="000A428A" w:rsidP="007D2DB8">
            <w:pPr>
              <w:pStyle w:val="NormalLeft"/>
              <w:snapToGrid w:val="0"/>
              <w:jc w:val="center"/>
            </w:pP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b/>
                <w:sz w:val="22"/>
                <w:szCs w:val="22"/>
              </w:rPr>
            </w:pPr>
            <w:r w:rsidRPr="00BA2C5F">
              <w:rPr>
                <w:b/>
                <w:sz w:val="22"/>
              </w:rPr>
              <w:t>Ако „да“</w:t>
            </w:r>
            <w:r w:rsidRPr="00BA2C5F">
              <w:rPr>
                <w:sz w:val="22"/>
              </w:rPr>
              <w:t>, икономическият оператор предприел ли е мерки за реабилитиране по своя инициатива? [] Да [] Не</w:t>
            </w:r>
          </w:p>
          <w:p w:rsidR="000A428A" w:rsidRPr="00BA2C5F" w:rsidRDefault="000A428A" w:rsidP="007D2DB8">
            <w:pPr>
              <w:jc w:val="center"/>
              <w:rPr>
                <w:sz w:val="22"/>
                <w:szCs w:val="22"/>
              </w:rPr>
            </w:pPr>
            <w:r w:rsidRPr="00BA2C5F">
              <w:rPr>
                <w:b/>
                <w:sz w:val="22"/>
              </w:rPr>
              <w:t>Ако „да“</w:t>
            </w:r>
            <w:r w:rsidRPr="00BA2C5F">
              <w:rPr>
                <w:sz w:val="22"/>
              </w:rPr>
              <w:t>, моля опишете предприетите мерки: [……]</w:t>
            </w:r>
          </w:p>
        </w:tc>
      </w:tr>
      <w:tr w:rsidR="000A428A" w:rsidRPr="00BA2C5F" w:rsidTr="007B2486">
        <w:trPr>
          <w:cantSplit/>
          <w:trHeight w:val="515"/>
        </w:trPr>
        <w:tc>
          <w:tcPr>
            <w:tcW w:w="2347" w:type="pct"/>
            <w:vMerge w:val="restar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rStyle w:val="NormalBoldChar"/>
                <w:b w:val="0"/>
                <w:sz w:val="22"/>
              </w:rPr>
              <w:t>Икономическият оператор сключил ли</w:t>
            </w:r>
            <w:r w:rsidRPr="00BA2C5F">
              <w:rPr>
                <w:sz w:val="22"/>
              </w:rPr>
              <w:t xml:space="preserve"> е </w:t>
            </w:r>
            <w:r w:rsidRPr="00BA2C5F">
              <w:rPr>
                <w:b/>
                <w:sz w:val="22"/>
              </w:rPr>
              <w:t>споразумения</w:t>
            </w:r>
            <w:r w:rsidRPr="00BA2C5F">
              <w:rPr>
                <w:sz w:val="22"/>
              </w:rPr>
              <w:t xml:space="preserve"> с други икономически оператори, насочени към </w:t>
            </w:r>
            <w:r w:rsidRPr="00BA2C5F">
              <w:rPr>
                <w:b/>
                <w:sz w:val="22"/>
              </w:rPr>
              <w:t>нарушаване на конкуренцията</w:t>
            </w:r>
            <w:r w:rsidRPr="00BA2C5F">
              <w:rPr>
                <w:sz w:val="22"/>
              </w:rPr>
              <w:t>?</w:t>
            </w:r>
            <w:r w:rsidRPr="00BA2C5F">
              <w:rPr>
                <w:sz w:val="22"/>
              </w:rPr>
              <w:br/>
            </w:r>
            <w:r w:rsidRPr="00BA2C5F">
              <w:rPr>
                <w:b/>
                <w:sz w:val="22"/>
              </w:rPr>
              <w:t>Ако „да“</w:t>
            </w:r>
            <w:r w:rsidRPr="00BA2C5F">
              <w:rPr>
                <w:sz w:val="22"/>
              </w:rPr>
              <w:t>, моля, опишете подробно:</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r w:rsidRPr="00BA2C5F">
              <w:rPr>
                <w:sz w:val="22"/>
              </w:rPr>
              <w:br/>
            </w:r>
            <w:r w:rsidRPr="00BA2C5F">
              <w:rPr>
                <w:sz w:val="22"/>
              </w:rPr>
              <w:br/>
            </w:r>
            <w:r w:rsidRPr="00BA2C5F">
              <w:rPr>
                <w:sz w:val="22"/>
              </w:rPr>
              <w:br/>
              <w:t>[…]</w:t>
            </w:r>
          </w:p>
        </w:tc>
      </w:tr>
      <w:tr w:rsidR="000A428A" w:rsidRPr="00BA2C5F" w:rsidTr="007B2486">
        <w:trPr>
          <w:cantSplit/>
          <w:trHeight w:val="514"/>
        </w:trPr>
        <w:tc>
          <w:tcPr>
            <w:tcW w:w="2347" w:type="pct"/>
            <w:vMerge/>
            <w:tcBorders>
              <w:top w:val="single" w:sz="4" w:space="0" w:color="000000"/>
              <w:left w:val="single" w:sz="4" w:space="0" w:color="000000"/>
              <w:bottom w:val="single" w:sz="4" w:space="0" w:color="000000"/>
            </w:tcBorders>
          </w:tcPr>
          <w:p w:rsidR="000A428A" w:rsidRPr="00BA2C5F" w:rsidRDefault="000A428A" w:rsidP="007D2DB8">
            <w:pPr>
              <w:pStyle w:val="NormalLeft"/>
              <w:snapToGrid w:val="0"/>
              <w:jc w:val="center"/>
            </w:pP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b/>
                <w:sz w:val="22"/>
                <w:szCs w:val="22"/>
              </w:rPr>
            </w:pPr>
            <w:r w:rsidRPr="00BA2C5F">
              <w:rPr>
                <w:b/>
                <w:sz w:val="22"/>
              </w:rPr>
              <w:t>Ако „да“</w:t>
            </w:r>
            <w:r w:rsidRPr="00BA2C5F">
              <w:rPr>
                <w:sz w:val="22"/>
              </w:rPr>
              <w:t>, икономическият оператор предприел ли е мерки за реабилитиране по своя инициатива? [] Да [] Не</w:t>
            </w:r>
          </w:p>
          <w:p w:rsidR="000A428A" w:rsidRPr="00BA2C5F" w:rsidRDefault="000A428A" w:rsidP="007D2DB8">
            <w:pPr>
              <w:jc w:val="center"/>
              <w:rPr>
                <w:sz w:val="22"/>
                <w:szCs w:val="22"/>
              </w:rPr>
            </w:pPr>
            <w:r w:rsidRPr="00BA2C5F">
              <w:rPr>
                <w:b/>
                <w:sz w:val="22"/>
              </w:rPr>
              <w:t>Ако „да“</w:t>
            </w:r>
            <w:r w:rsidRPr="00BA2C5F">
              <w:rPr>
                <w:sz w:val="22"/>
              </w:rPr>
              <w:t>, моля опишете предприетите мерки: [……]</w:t>
            </w:r>
          </w:p>
        </w:tc>
      </w:tr>
      <w:tr w:rsidR="000A428A" w:rsidRPr="00BA2C5F" w:rsidTr="007B2486">
        <w:trPr>
          <w:trHeight w:val="1316"/>
        </w:trPr>
        <w:tc>
          <w:tcPr>
            <w:tcW w:w="2347" w:type="pc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rStyle w:val="NormalBoldChar"/>
                <w:b w:val="0"/>
                <w:sz w:val="22"/>
              </w:rPr>
              <w:t>Икономическият оператор има ли информация</w:t>
            </w:r>
            <w:r w:rsidRPr="00BA2C5F">
              <w:rPr>
                <w:sz w:val="22"/>
              </w:rPr>
              <w:t xml:space="preserve"> за </w:t>
            </w:r>
            <w:r w:rsidRPr="00BA2C5F">
              <w:rPr>
                <w:b/>
                <w:sz w:val="22"/>
              </w:rPr>
              <w:t>конфликт на интереси</w:t>
            </w:r>
            <w:r w:rsidRPr="00BA2C5F">
              <w:rPr>
                <w:rStyle w:val="FootnoteCharacters"/>
                <w:b/>
                <w:sz w:val="22"/>
              </w:rPr>
              <w:footnoteReference w:id="30"/>
            </w:r>
            <w:r w:rsidRPr="00BA2C5F">
              <w:rPr>
                <w:sz w:val="22"/>
              </w:rPr>
              <w:t>, свързан с участието му в процедурата за възлагане на обществена поръчка?</w:t>
            </w:r>
            <w:r w:rsidRPr="00BA2C5F">
              <w:rPr>
                <w:sz w:val="22"/>
              </w:rPr>
              <w:br/>
            </w:r>
            <w:r w:rsidRPr="00BA2C5F">
              <w:rPr>
                <w:b/>
                <w:sz w:val="22"/>
              </w:rPr>
              <w:t>Ако „да“</w:t>
            </w:r>
            <w:r w:rsidRPr="00BA2C5F">
              <w:rPr>
                <w:sz w:val="22"/>
              </w:rPr>
              <w:t>, моля, опишете подробно:</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r w:rsidRPr="00BA2C5F">
              <w:rPr>
                <w:sz w:val="22"/>
              </w:rPr>
              <w:br/>
            </w:r>
            <w:r w:rsidRPr="00BA2C5F">
              <w:rPr>
                <w:sz w:val="22"/>
              </w:rPr>
              <w:br/>
            </w:r>
            <w:r w:rsidRPr="00BA2C5F">
              <w:rPr>
                <w:sz w:val="22"/>
              </w:rPr>
              <w:br/>
              <w:t>[…]</w:t>
            </w:r>
          </w:p>
        </w:tc>
      </w:tr>
      <w:tr w:rsidR="000A428A" w:rsidRPr="00BA2C5F" w:rsidTr="007B2486">
        <w:trPr>
          <w:trHeight w:val="1544"/>
        </w:trPr>
        <w:tc>
          <w:tcPr>
            <w:tcW w:w="2347" w:type="pc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rStyle w:val="NormalBoldChar"/>
                <w:sz w:val="22"/>
              </w:rPr>
              <w:t>Икономическият оператор или свързано</w:t>
            </w:r>
            <w:r w:rsidRPr="00BA2C5F">
              <w:rPr>
                <w:sz w:val="22"/>
              </w:rPr>
              <w:t xml:space="preserve"> с него предприятие, предоставял ли е </w:t>
            </w:r>
            <w:r w:rsidRPr="00BA2C5F">
              <w:rPr>
                <w:b/>
                <w:sz w:val="22"/>
              </w:rPr>
              <w:t>консултантски</w:t>
            </w:r>
            <w:r w:rsidRPr="00BA2C5F">
              <w:rPr>
                <w:sz w:val="22"/>
              </w:rPr>
              <w:t xml:space="preserve"> услуги на възлагащия орган или на възложителя или </w:t>
            </w:r>
            <w:r w:rsidRPr="00BA2C5F">
              <w:rPr>
                <w:b/>
                <w:sz w:val="22"/>
              </w:rPr>
              <w:t>участвал ли е по друг начин в подготовката</w:t>
            </w:r>
            <w:r w:rsidRPr="00BA2C5F">
              <w:rPr>
                <w:sz w:val="22"/>
              </w:rPr>
              <w:t xml:space="preserve"> на процедурата за възлагане на обществена поръчка?</w:t>
            </w:r>
            <w:r w:rsidRPr="00BA2C5F">
              <w:rPr>
                <w:sz w:val="22"/>
              </w:rPr>
              <w:br/>
            </w:r>
            <w:r w:rsidRPr="00BA2C5F">
              <w:rPr>
                <w:b/>
                <w:sz w:val="22"/>
              </w:rPr>
              <w:t>Ако „да“</w:t>
            </w:r>
            <w:r w:rsidRPr="00BA2C5F">
              <w:rPr>
                <w:sz w:val="22"/>
              </w:rPr>
              <w:t>, моля, опишете подробно:</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r w:rsidRPr="00BA2C5F">
              <w:rPr>
                <w:sz w:val="22"/>
              </w:rPr>
              <w:br/>
            </w:r>
            <w:r w:rsidRPr="00BA2C5F">
              <w:rPr>
                <w:sz w:val="22"/>
              </w:rPr>
              <w:br/>
            </w:r>
            <w:r w:rsidRPr="00BA2C5F">
              <w:rPr>
                <w:sz w:val="22"/>
              </w:rPr>
              <w:br/>
            </w:r>
            <w:r w:rsidRPr="00BA2C5F">
              <w:rPr>
                <w:sz w:val="22"/>
              </w:rPr>
              <w:br/>
              <w:t>[…]</w:t>
            </w:r>
          </w:p>
        </w:tc>
      </w:tr>
      <w:tr w:rsidR="000A428A" w:rsidRPr="00BA2C5F" w:rsidTr="007B2486">
        <w:trPr>
          <w:cantSplit/>
          <w:trHeight w:val="932"/>
        </w:trPr>
        <w:tc>
          <w:tcPr>
            <w:tcW w:w="2347" w:type="pct"/>
            <w:vMerge w:val="restar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BA2C5F">
              <w:rPr>
                <w:b/>
                <w:sz w:val="22"/>
              </w:rPr>
              <w:t>предсрочно прекратен</w:t>
            </w:r>
            <w:r w:rsidRPr="00BA2C5F">
              <w:rPr>
                <w:sz w:val="22"/>
              </w:rPr>
              <w:t xml:space="preserve"> или да са му били налагани обезщетения или други подобни санкции във връзка с такава поръчка в миналото?</w:t>
            </w:r>
            <w:r w:rsidRPr="00BA2C5F">
              <w:rPr>
                <w:sz w:val="22"/>
              </w:rPr>
              <w:br/>
            </w:r>
            <w:r w:rsidRPr="00BA2C5F">
              <w:rPr>
                <w:b/>
                <w:sz w:val="22"/>
              </w:rPr>
              <w:t>Ако „да“</w:t>
            </w:r>
            <w:r w:rsidRPr="00BA2C5F">
              <w:rPr>
                <w:sz w:val="22"/>
              </w:rPr>
              <w:t>, моля, опишете подробно:</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r w:rsidRPr="00BA2C5F">
              <w:rPr>
                <w:sz w:val="22"/>
              </w:rPr>
              <w:br/>
            </w:r>
            <w:r w:rsidRPr="00BA2C5F">
              <w:rPr>
                <w:sz w:val="22"/>
              </w:rPr>
              <w:br/>
            </w:r>
            <w:r w:rsidRPr="00BA2C5F">
              <w:rPr>
                <w:sz w:val="22"/>
              </w:rPr>
              <w:br/>
            </w:r>
            <w:r w:rsidRPr="00BA2C5F">
              <w:rPr>
                <w:sz w:val="22"/>
              </w:rPr>
              <w:br/>
            </w:r>
            <w:r w:rsidRPr="00BA2C5F">
              <w:rPr>
                <w:sz w:val="22"/>
              </w:rPr>
              <w:br/>
            </w:r>
            <w:r w:rsidRPr="00BA2C5F">
              <w:rPr>
                <w:sz w:val="22"/>
              </w:rPr>
              <w:br/>
              <w:t>[…]</w:t>
            </w:r>
          </w:p>
        </w:tc>
      </w:tr>
      <w:tr w:rsidR="000A428A" w:rsidRPr="00BA2C5F" w:rsidTr="007B2486">
        <w:trPr>
          <w:cantSplit/>
          <w:trHeight w:val="931"/>
        </w:trPr>
        <w:tc>
          <w:tcPr>
            <w:tcW w:w="2347" w:type="pct"/>
            <w:vMerge/>
            <w:tcBorders>
              <w:top w:val="single" w:sz="4" w:space="0" w:color="000000"/>
              <w:left w:val="single" w:sz="4" w:space="0" w:color="000000"/>
              <w:bottom w:val="single" w:sz="4" w:space="0" w:color="000000"/>
            </w:tcBorders>
          </w:tcPr>
          <w:p w:rsidR="000A428A" w:rsidRPr="00BA2C5F" w:rsidRDefault="000A428A" w:rsidP="007D2DB8">
            <w:pPr>
              <w:pStyle w:val="NormalLeft"/>
              <w:snapToGrid w:val="0"/>
              <w:jc w:val="center"/>
            </w:pP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b/>
                <w:sz w:val="22"/>
                <w:szCs w:val="22"/>
              </w:rPr>
            </w:pPr>
            <w:r w:rsidRPr="00BA2C5F">
              <w:rPr>
                <w:b/>
                <w:sz w:val="22"/>
              </w:rPr>
              <w:t>Ако „да“</w:t>
            </w:r>
            <w:r w:rsidRPr="00BA2C5F">
              <w:rPr>
                <w:sz w:val="22"/>
              </w:rPr>
              <w:t>,  икономическият оператор предприел ли е мерки за реабилитиране по своя инициатива? [] Да [] Не</w:t>
            </w:r>
          </w:p>
          <w:p w:rsidR="000A428A" w:rsidRPr="00BA2C5F" w:rsidRDefault="000A428A" w:rsidP="007D2DB8">
            <w:pPr>
              <w:jc w:val="center"/>
              <w:rPr>
                <w:sz w:val="22"/>
                <w:szCs w:val="22"/>
              </w:rPr>
            </w:pPr>
            <w:r w:rsidRPr="00BA2C5F">
              <w:rPr>
                <w:b/>
                <w:sz w:val="22"/>
              </w:rPr>
              <w:t>Ако „да“</w:t>
            </w:r>
            <w:r w:rsidRPr="00BA2C5F">
              <w:rPr>
                <w:sz w:val="22"/>
              </w:rPr>
              <w:t>, моля опишете предприетите мерки: [……]</w:t>
            </w:r>
          </w:p>
        </w:tc>
      </w:tr>
      <w:tr w:rsidR="000A428A" w:rsidRPr="00BA2C5F" w:rsidTr="007B2486">
        <w:tc>
          <w:tcPr>
            <w:tcW w:w="2347" w:type="pct"/>
            <w:tcBorders>
              <w:top w:val="single" w:sz="4" w:space="0" w:color="000000"/>
              <w:left w:val="single" w:sz="4" w:space="0" w:color="000000"/>
              <w:bottom w:val="single" w:sz="4" w:space="0" w:color="000000"/>
            </w:tcBorders>
          </w:tcPr>
          <w:p w:rsidR="000A428A" w:rsidRPr="00BA2C5F" w:rsidRDefault="000A428A" w:rsidP="007D2DB8">
            <w:pPr>
              <w:pStyle w:val="NormalLeft"/>
              <w:jc w:val="center"/>
              <w:rPr>
                <w:sz w:val="22"/>
              </w:rPr>
            </w:pPr>
            <w:r w:rsidRPr="00BA2C5F">
              <w:rPr>
                <w:sz w:val="22"/>
              </w:rPr>
              <w:lastRenderedPageBreak/>
              <w:t>Може ли икономическият оператор да потвърди, че:</w:t>
            </w:r>
            <w:r w:rsidRPr="00BA2C5F">
              <w:rPr>
                <w:sz w:val="22"/>
              </w:rPr>
              <w:br/>
              <w:t xml:space="preserve">а) не е виновен за подаване на </w:t>
            </w:r>
            <w:r w:rsidRPr="00BA2C5F">
              <w:rPr>
                <w:b/>
                <w:sz w:val="22"/>
              </w:rPr>
              <w:t>неверни данни</w:t>
            </w:r>
            <w:r w:rsidRPr="00BA2C5F">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0A428A" w:rsidRPr="00BA2C5F" w:rsidRDefault="000A428A" w:rsidP="007D2DB8">
            <w:pPr>
              <w:pStyle w:val="NormalLeft"/>
              <w:jc w:val="center"/>
            </w:pPr>
            <w:r w:rsidRPr="00BA2C5F">
              <w:rPr>
                <w:sz w:val="22"/>
              </w:rPr>
              <w:t xml:space="preserve">б) </w:t>
            </w:r>
            <w:r w:rsidRPr="00BA2C5F">
              <w:rPr>
                <w:rStyle w:val="NormalBoldChar"/>
                <w:sz w:val="22"/>
              </w:rPr>
              <w:t xml:space="preserve">не е укрил такава </w:t>
            </w:r>
            <w:r w:rsidRPr="00BA2C5F">
              <w:rPr>
                <w:sz w:val="22"/>
              </w:rPr>
              <w:t>информация;</w:t>
            </w:r>
          </w:p>
          <w:p w:rsidR="000A428A" w:rsidRPr="00BA2C5F" w:rsidRDefault="000A428A" w:rsidP="007D2DB8">
            <w:pPr>
              <w:pStyle w:val="NormalLeft"/>
              <w:jc w:val="center"/>
            </w:pPr>
            <w:r w:rsidRPr="00BA2C5F">
              <w:rPr>
                <w:sz w:val="22"/>
              </w:rPr>
              <w:t>в) може без забавяне да предостави придружаващите документи, изисквани от възлагащия орган или възложителя; и</w:t>
            </w:r>
          </w:p>
          <w:p w:rsidR="000A428A" w:rsidRPr="00BA2C5F" w:rsidRDefault="000A428A" w:rsidP="007D2DB8">
            <w:pPr>
              <w:pStyle w:val="NormalLeft"/>
              <w:jc w:val="center"/>
            </w:pPr>
            <w:r w:rsidRPr="00BA2C5F">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65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Look w:val="0000" w:firstRow="0" w:lastRow="0" w:firstColumn="0" w:lastColumn="0" w:noHBand="0" w:noVBand="0"/>
      </w:tblPr>
      <w:tblGrid>
        <w:gridCol w:w="4497"/>
        <w:gridCol w:w="4507"/>
      </w:tblGrid>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sz w:val="22"/>
                <w:szCs w:val="22"/>
              </w:rPr>
            </w:pPr>
            <w:r w:rsidRPr="00BA2C5F">
              <w:rPr>
                <w:b/>
                <w:i/>
                <w:sz w:val="22"/>
              </w:rPr>
              <w:t>Специфични национални основания за изключване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Прилагат ли се </w:t>
            </w:r>
            <w:r w:rsidRPr="00BA2C5F">
              <w:rPr>
                <w:b/>
                <w:sz w:val="22"/>
              </w:rPr>
              <w:t>специфичните национални основания за изключване</w:t>
            </w:r>
            <w:r w:rsidRPr="00BA2C5F">
              <w:rPr>
                <w:sz w:val="22"/>
              </w:rPr>
              <w:t>, които са посочени в съответното обявление или в документацията за обществената поръчка?</w:t>
            </w:r>
            <w:r w:rsidRPr="00BA2C5F">
              <w:br/>
            </w:r>
            <w:r w:rsidRPr="00BA2C5F">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r w:rsidRPr="00BA2C5F">
              <w:t xml:space="preserve"> </w:t>
            </w:r>
            <w:r w:rsidRPr="00BA2C5F">
              <w:rPr>
                <w:sz w:val="22"/>
              </w:rPr>
              <w:t>[] Да [] Не</w:t>
            </w:r>
            <w:r w:rsidRPr="00BA2C5F">
              <w:br/>
            </w:r>
            <w:r w:rsidRPr="00BA2C5F">
              <w:br/>
            </w:r>
            <w:r w:rsidRPr="00BA2C5F">
              <w:br/>
            </w:r>
          </w:p>
          <w:p w:rsidR="000A428A" w:rsidRPr="00BA2C5F" w:rsidRDefault="000A428A" w:rsidP="007D2DB8">
            <w:pPr>
              <w:jc w:val="center"/>
            </w:pPr>
            <w:r w:rsidRPr="00BA2C5F">
              <w:rPr>
                <w:sz w:val="22"/>
              </w:rPr>
              <w:t>(</w:t>
            </w:r>
            <w:r w:rsidRPr="00BA2C5F">
              <w:rPr>
                <w:i/>
                <w:sz w:val="22"/>
              </w:rPr>
              <w:t>уеб адрес, орган или служба, издаващи документа, точно позоваване на документа</w:t>
            </w:r>
            <w:r w:rsidRPr="00BA2C5F">
              <w:rPr>
                <w:sz w:val="22"/>
              </w:rPr>
              <w:t>):</w:t>
            </w:r>
            <w:r w:rsidRPr="00BA2C5F">
              <w:rPr>
                <w:sz w:val="22"/>
              </w:rPr>
              <w:br/>
            </w:r>
            <w:r w:rsidRPr="00BA2C5F">
              <w:rPr>
                <w:i/>
                <w:sz w:val="22"/>
              </w:rPr>
              <w:t>[……][……][……][……]</w:t>
            </w:r>
            <w:r w:rsidRPr="00BA2C5F">
              <w:rPr>
                <w:rStyle w:val="FootnoteCharacters"/>
                <w:i/>
                <w:sz w:val="22"/>
              </w:rPr>
              <w:footnoteReference w:id="31"/>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rStyle w:val="NormalBoldChar"/>
                <w:sz w:val="22"/>
              </w:rPr>
              <w:t>В случай че се прилага някое специфично национално основание за изключване</w:t>
            </w:r>
            <w:r w:rsidRPr="00BA2C5F">
              <w:rPr>
                <w:sz w:val="22"/>
              </w:rPr>
              <w:t xml:space="preserve">, икономическият оператор предприел ли е мерки за реабилитиране по своя инициатива? </w:t>
            </w:r>
            <w:r w:rsidRPr="00BA2C5F">
              <w:rPr>
                <w:sz w:val="22"/>
              </w:rPr>
              <w:br/>
            </w:r>
            <w:r w:rsidRPr="00BA2C5F">
              <w:rPr>
                <w:b/>
                <w:sz w:val="22"/>
              </w:rPr>
              <w:t>Ако „да“</w:t>
            </w:r>
            <w:r w:rsidRPr="00BA2C5F">
              <w:rPr>
                <w:sz w:val="22"/>
              </w:rPr>
              <w:t>, моля опишете предприетите мерки:</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r w:rsidRPr="00BA2C5F">
              <w:br/>
            </w:r>
            <w:r w:rsidRPr="00BA2C5F">
              <w:br/>
            </w:r>
            <w:r w:rsidRPr="00BA2C5F">
              <w:br/>
            </w:r>
            <w:r w:rsidRPr="00BA2C5F">
              <w:rPr>
                <w:sz w:val="22"/>
              </w:rPr>
              <w:t>[…]</w:t>
            </w:r>
          </w:p>
        </w:tc>
      </w:tr>
    </w:tbl>
    <w:p w:rsidR="000A428A" w:rsidRPr="00BA2C5F" w:rsidRDefault="000A428A">
      <w:pPr>
        <w:pStyle w:val="ChapterTitle"/>
        <w:rPr>
          <w:sz w:val="22"/>
        </w:rPr>
      </w:pPr>
    </w:p>
    <w:p w:rsidR="000A428A" w:rsidRPr="00BA2C5F" w:rsidRDefault="000A428A">
      <w:pPr>
        <w:pStyle w:val="ChapterTitle"/>
        <w:rPr>
          <w:i/>
          <w:sz w:val="22"/>
        </w:rPr>
      </w:pPr>
      <w:r w:rsidRPr="00BA2C5F">
        <w:rPr>
          <w:sz w:val="22"/>
        </w:rPr>
        <w:t>Част IV: Критерии за подбор</w:t>
      </w:r>
    </w:p>
    <w:p w:rsidR="000A428A" w:rsidRPr="00BA2C5F" w:rsidRDefault="000A428A" w:rsidP="007D2DB8">
      <w:pPr>
        <w:jc w:val="center"/>
        <w:rPr>
          <w:rFonts w:ascii="Symbol" w:hAnsi="Symbol"/>
          <w:sz w:val="22"/>
        </w:rPr>
      </w:pPr>
      <w:r w:rsidRPr="00BA2C5F">
        <w:rPr>
          <w:b/>
          <w:i/>
          <w:sz w:val="22"/>
        </w:rPr>
        <w:t>Относно критериите за подбор (раздел</w:t>
      </w:r>
      <w:r w:rsidRPr="00BA2C5F">
        <w:rPr>
          <w:rFonts w:ascii="Symbol" w:hAnsi="Symbol"/>
          <w:b/>
          <w:i/>
          <w:sz w:val="22"/>
        </w:rPr>
        <w:t></w:t>
      </w:r>
      <w:r w:rsidRPr="00BA2C5F">
        <w:rPr>
          <w:b/>
          <w:i/>
          <w:sz w:val="22"/>
        </w:rPr>
        <w:t xml:space="preserve"> </w:t>
      </w:r>
      <w:proofErr w:type="spellStart"/>
      <w:r w:rsidRPr="00BA2C5F">
        <w:rPr>
          <w:b/>
          <w:i/>
          <w:sz w:val="22"/>
        </w:rPr>
        <w:t>илираздели</w:t>
      </w:r>
      <w:proofErr w:type="spellEnd"/>
      <w:r w:rsidRPr="00BA2C5F">
        <w:rPr>
          <w:b/>
          <w:i/>
          <w:sz w:val="22"/>
        </w:rPr>
        <w:t xml:space="preserve"> А—Г от настоящата част) икономическият оператор заявява, че</w:t>
      </w:r>
    </w:p>
    <w:p w:rsidR="000A428A" w:rsidRPr="00BA2C5F" w:rsidRDefault="000A428A">
      <w:pPr>
        <w:pStyle w:val="SectionTitle"/>
        <w:rPr>
          <w:i/>
          <w:sz w:val="22"/>
        </w:rPr>
      </w:pPr>
      <w:r w:rsidRPr="00BA2C5F">
        <w:rPr>
          <w:rFonts w:ascii="Symbol" w:hAnsi="Symbol"/>
          <w:sz w:val="22"/>
        </w:rPr>
        <w:t></w:t>
      </w:r>
      <w:r w:rsidRPr="00BA2C5F">
        <w:rPr>
          <w:sz w:val="22"/>
        </w:rPr>
        <w:t>: Общо указание за всички критерии за подбор</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sz w:val="22"/>
        </w:rPr>
        <w:t xml:space="preserve">Икономическият оператор следва да попълни тази информация </w:t>
      </w:r>
      <w:r w:rsidRPr="00BA2C5F">
        <w:rPr>
          <w:b/>
          <w:i/>
          <w:sz w:val="22"/>
          <w:u w:val="single"/>
        </w:rPr>
        <w:t>само</w:t>
      </w:r>
      <w:r w:rsidRPr="00BA2C5F">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BA2C5F">
        <w:rPr>
          <w:rFonts w:ascii="Symbol" w:hAnsi="Symbol"/>
          <w:b/>
          <w:i/>
          <w:sz w:val="22"/>
        </w:rPr>
        <w:t></w:t>
      </w:r>
      <w:r w:rsidRPr="00BA2C5F">
        <w:rPr>
          <w:b/>
          <w:i/>
          <w:sz w:val="22"/>
        </w:rPr>
        <w:t xml:space="preserve"> от част ІV, без да трябва да я попълва в друг раздел на част ІV:</w:t>
      </w:r>
    </w:p>
    <w:tbl>
      <w:tblPr>
        <w:tblW w:w="5000" w:type="pct"/>
        <w:tblLook w:val="0000" w:firstRow="0" w:lastRow="0" w:firstColumn="0" w:lastColumn="0" w:noHBand="0" w:noVBand="0"/>
      </w:tblPr>
      <w:tblGrid>
        <w:gridCol w:w="4497"/>
        <w:gridCol w:w="4507"/>
      </w:tblGrid>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Спазване на всички изисквани критерии за подбор</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Той отговаря на изискваните критерии за подбор:</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 Да [] Не</w:t>
            </w:r>
          </w:p>
        </w:tc>
      </w:tr>
    </w:tbl>
    <w:p w:rsidR="000A428A" w:rsidRPr="00BA2C5F" w:rsidRDefault="000A428A">
      <w:pPr>
        <w:pStyle w:val="SectionTitle"/>
        <w:rPr>
          <w:sz w:val="22"/>
        </w:rPr>
      </w:pPr>
    </w:p>
    <w:p w:rsidR="000A428A" w:rsidRPr="00BA2C5F" w:rsidRDefault="000A428A">
      <w:pPr>
        <w:pStyle w:val="SectionTitle"/>
        <w:rPr>
          <w:i/>
        </w:rPr>
      </w:pPr>
      <w:r w:rsidRPr="00BA2C5F">
        <w:rPr>
          <w:sz w:val="22"/>
        </w:rPr>
        <w:t>А: Годност</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rPr>
        <w:t xml:space="preserve">Икономическият оператор следва да предостави информация </w:t>
      </w:r>
      <w:r w:rsidRPr="00BA2C5F">
        <w:rPr>
          <w:b/>
          <w:i/>
          <w:u w:val="single"/>
        </w:rPr>
        <w:t>само</w:t>
      </w:r>
      <w:r w:rsidRPr="00BA2C5F">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Look w:val="0000" w:firstRow="0" w:lastRow="0" w:firstColumn="0" w:lastColumn="0" w:noHBand="0" w:noVBand="0"/>
      </w:tblPr>
      <w:tblGrid>
        <w:gridCol w:w="4416"/>
        <w:gridCol w:w="4588"/>
      </w:tblGrid>
      <w:tr w:rsidR="000A428A" w:rsidRPr="00BA2C5F" w:rsidTr="007B2486">
        <w:tc>
          <w:tcPr>
            <w:tcW w:w="2452"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Годност</w:t>
            </w:r>
          </w:p>
        </w:tc>
        <w:tc>
          <w:tcPr>
            <w:tcW w:w="2548"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452"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1) </w:t>
            </w:r>
            <w:r w:rsidRPr="00BA2C5F">
              <w:rPr>
                <w:b/>
                <w:sz w:val="22"/>
              </w:rPr>
              <w:t>Той е вписан в съответния професионален или търговски регистър</w:t>
            </w:r>
            <w:r w:rsidRPr="00BA2C5F">
              <w:rPr>
                <w:sz w:val="22"/>
              </w:rPr>
              <w:t xml:space="preserve"> в държавата членка, в която е установен</w:t>
            </w:r>
            <w:r w:rsidRPr="00BA2C5F">
              <w:rPr>
                <w:rStyle w:val="FootnoteCharacters"/>
                <w:sz w:val="22"/>
              </w:rPr>
              <w:footnoteReference w:id="32"/>
            </w:r>
            <w:r w:rsidRPr="00BA2C5F">
              <w:rPr>
                <w:sz w:val="22"/>
              </w:rPr>
              <w:t>:</w:t>
            </w:r>
            <w:r w:rsidRPr="00BA2C5F">
              <w:rPr>
                <w:sz w:val="22"/>
              </w:rPr>
              <w:br/>
            </w:r>
            <w:r w:rsidRPr="00BA2C5F">
              <w:rPr>
                <w:i/>
                <w:sz w:val="22"/>
              </w:rPr>
              <w:t>Ако съответните документи са на разположение в електронен формат, моля, посочете:</w:t>
            </w:r>
          </w:p>
        </w:tc>
        <w:tc>
          <w:tcPr>
            <w:tcW w:w="2548"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r w:rsidRPr="00BA2C5F">
              <w:rPr>
                <w:sz w:val="22"/>
              </w:rPr>
              <w:br/>
            </w:r>
          </w:p>
          <w:p w:rsidR="000A428A" w:rsidRPr="00BA2C5F" w:rsidRDefault="000A428A" w:rsidP="007D2DB8">
            <w:pPr>
              <w:jc w:val="center"/>
            </w:pPr>
            <w:r w:rsidRPr="00BA2C5F">
              <w:rPr>
                <w:sz w:val="22"/>
              </w:rPr>
              <w:t>(</w:t>
            </w:r>
            <w:r w:rsidRPr="00BA2C5F">
              <w:rPr>
                <w:i/>
                <w:sz w:val="22"/>
              </w:rPr>
              <w:t>уеб адрес, орган или служба, издаващи документа, точно позоваване на документа</w:t>
            </w:r>
            <w:r w:rsidRPr="00BA2C5F">
              <w:rPr>
                <w:sz w:val="22"/>
              </w:rPr>
              <w:t>):</w:t>
            </w:r>
            <w:r w:rsidRPr="00BA2C5F">
              <w:rPr>
                <w:i/>
                <w:sz w:val="22"/>
              </w:rPr>
              <w:t xml:space="preserve"> [……][……][……][……]</w:t>
            </w:r>
          </w:p>
        </w:tc>
      </w:tr>
      <w:tr w:rsidR="000A428A" w:rsidRPr="00BA2C5F" w:rsidTr="007B2486">
        <w:tc>
          <w:tcPr>
            <w:tcW w:w="2452"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b/>
                <w:sz w:val="22"/>
              </w:rPr>
              <w:t>2) При поръчки за услуги:</w:t>
            </w:r>
            <w:r w:rsidRPr="00BA2C5F">
              <w:rPr>
                <w:sz w:val="22"/>
              </w:rPr>
              <w:br/>
              <w:t xml:space="preserve">Необходимо ли е специално </w:t>
            </w:r>
            <w:r w:rsidRPr="00BA2C5F">
              <w:rPr>
                <w:b/>
                <w:sz w:val="22"/>
              </w:rPr>
              <w:t>разрешение</w:t>
            </w:r>
            <w:r w:rsidRPr="00BA2C5F">
              <w:rPr>
                <w:sz w:val="22"/>
              </w:rPr>
              <w:t xml:space="preserve"> или </w:t>
            </w:r>
            <w:r w:rsidRPr="00BA2C5F">
              <w:rPr>
                <w:b/>
                <w:sz w:val="22"/>
              </w:rPr>
              <w:t>членство</w:t>
            </w:r>
            <w:r w:rsidRPr="00BA2C5F">
              <w:rPr>
                <w:sz w:val="22"/>
              </w:rPr>
              <w:t xml:space="preserve"> в определена организация, за да може икономическият оператор да изпълни съответната услуга в държавата на установяване? </w:t>
            </w:r>
            <w:r w:rsidRPr="00BA2C5F">
              <w:br/>
            </w:r>
            <w:r w:rsidRPr="00BA2C5F">
              <w:br/>
            </w:r>
            <w:r w:rsidRPr="00BA2C5F">
              <w:rPr>
                <w:i/>
                <w:sz w:val="22"/>
              </w:rPr>
              <w:t>Ако съответните документи са на разположение в електронен формат, моля, посочете:</w:t>
            </w:r>
          </w:p>
        </w:tc>
        <w:tc>
          <w:tcPr>
            <w:tcW w:w="2548"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br/>
              <w:t>[] Да [] Не</w:t>
            </w:r>
            <w:r w:rsidRPr="00BA2C5F">
              <w:rPr>
                <w:sz w:val="22"/>
              </w:rPr>
              <w:br/>
            </w:r>
            <w:r w:rsidRPr="00BA2C5F">
              <w:rPr>
                <w:sz w:val="22"/>
              </w:rPr>
              <w:br/>
              <w:t>Ако да, моля посочете какво и дали икономическият оператор го притежава: […] [] Да [] Не</w:t>
            </w:r>
            <w:r w:rsidRPr="00BA2C5F">
              <w:rPr>
                <w:sz w:val="22"/>
              </w:rPr>
              <w:br/>
            </w:r>
          </w:p>
          <w:p w:rsidR="000A428A" w:rsidRPr="00BA2C5F" w:rsidRDefault="000A428A" w:rsidP="007D2DB8">
            <w:pPr>
              <w:jc w:val="center"/>
            </w:pPr>
            <w:r w:rsidRPr="00BA2C5F">
              <w:rPr>
                <w:sz w:val="22"/>
              </w:rPr>
              <w:t>(</w:t>
            </w:r>
            <w:r w:rsidRPr="00BA2C5F">
              <w:rPr>
                <w:i/>
                <w:sz w:val="22"/>
              </w:rPr>
              <w:t>уеб адрес, орган или служба, издаващи документа, точно позоваване на документа</w:t>
            </w:r>
            <w:r w:rsidRPr="00BA2C5F">
              <w:rPr>
                <w:sz w:val="22"/>
              </w:rPr>
              <w:t>):</w:t>
            </w:r>
            <w:r w:rsidRPr="00BA2C5F">
              <w:rPr>
                <w:i/>
                <w:sz w:val="22"/>
              </w:rPr>
              <w:t xml:space="preserve"> [……][……][……][……]</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Б: икономическо и финансово състояние</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sz w:val="22"/>
        </w:rPr>
        <w:t xml:space="preserve">Икономическият оператор следва да предостави информация </w:t>
      </w:r>
      <w:r w:rsidRPr="00BA2C5F">
        <w:rPr>
          <w:b/>
          <w:i/>
          <w:sz w:val="22"/>
          <w:u w:val="single"/>
        </w:rPr>
        <w:t>само</w:t>
      </w:r>
      <w:r w:rsidRPr="00BA2C5F">
        <w:rPr>
          <w:b/>
          <w:i/>
          <w:sz w:val="22"/>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Look w:val="0000" w:firstRow="0" w:lastRow="0" w:firstColumn="0" w:lastColumn="0" w:noHBand="0" w:noVBand="0"/>
      </w:tblPr>
      <w:tblGrid>
        <w:gridCol w:w="4497"/>
        <w:gridCol w:w="4507"/>
      </w:tblGrid>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Икономическо и финансово състояние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1а) Неговият („общ“) </w:t>
            </w:r>
            <w:r w:rsidRPr="00BA2C5F">
              <w:rPr>
                <w:b/>
                <w:sz w:val="22"/>
              </w:rPr>
              <w:t>годишен оборот</w:t>
            </w:r>
            <w:r w:rsidRPr="00BA2C5F">
              <w:rPr>
                <w:sz w:val="22"/>
              </w:rPr>
              <w:t xml:space="preserve"> за броя финансови години, изисквани в съответното обявление или в документацията за поръчката, е както следва:</w:t>
            </w:r>
            <w:r w:rsidRPr="00BA2C5F">
              <w:br/>
            </w:r>
            <w:r w:rsidRPr="00BA2C5F">
              <w:rPr>
                <w:b/>
                <w:sz w:val="22"/>
                <w:u w:val="single"/>
              </w:rPr>
              <w:t>и/или</w:t>
            </w:r>
            <w:r w:rsidRPr="00BA2C5F">
              <w:rPr>
                <w:sz w:val="22"/>
              </w:rPr>
              <w:t xml:space="preserve"> </w:t>
            </w:r>
            <w:r w:rsidRPr="00BA2C5F">
              <w:br/>
            </w:r>
            <w:r w:rsidRPr="00BA2C5F">
              <w:rPr>
                <w:sz w:val="22"/>
              </w:rPr>
              <w:t xml:space="preserve">1б) Неговият </w:t>
            </w:r>
            <w:r w:rsidRPr="00BA2C5F">
              <w:rPr>
                <w:b/>
                <w:sz w:val="22"/>
              </w:rPr>
              <w:t>среден</w:t>
            </w:r>
            <w:r w:rsidRPr="00BA2C5F">
              <w:rPr>
                <w:sz w:val="22"/>
              </w:rPr>
              <w:t xml:space="preserve"> годишен </w:t>
            </w:r>
            <w:r w:rsidRPr="00BA2C5F">
              <w:rPr>
                <w:b/>
                <w:sz w:val="22"/>
              </w:rPr>
              <w:t>оборот за броя години, изисквани в съответното обявление или в документацията за поръчката, е както следва</w:t>
            </w:r>
            <w:r w:rsidRPr="00BA2C5F">
              <w:rPr>
                <w:rStyle w:val="FootnoteCharacters"/>
                <w:b/>
                <w:sz w:val="22"/>
              </w:rPr>
              <w:footnoteReference w:id="33"/>
            </w:r>
            <w:r w:rsidRPr="00BA2C5F">
              <w:rPr>
                <w:b/>
                <w:sz w:val="22"/>
              </w:rPr>
              <w:t>(</w:t>
            </w:r>
            <w:r w:rsidRPr="00BA2C5F">
              <w:rPr>
                <w:sz w:val="22"/>
              </w:rPr>
              <w:t>)</w:t>
            </w:r>
            <w:r w:rsidRPr="00BA2C5F">
              <w:rPr>
                <w:b/>
                <w:sz w:val="22"/>
              </w:rPr>
              <w:t>:</w:t>
            </w:r>
            <w:r w:rsidRPr="00BA2C5F">
              <w:rPr>
                <w:sz w:val="22"/>
              </w:rPr>
              <w:br/>
            </w:r>
            <w:r w:rsidRPr="00BA2C5F">
              <w:rPr>
                <w:i/>
                <w:sz w:val="22"/>
              </w:rPr>
              <w:t>Ако съответните документи са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i/>
                <w:sz w:val="22"/>
                <w:szCs w:val="22"/>
              </w:rPr>
            </w:pPr>
            <w:r w:rsidRPr="00BA2C5F">
              <w:rPr>
                <w:sz w:val="22"/>
              </w:rPr>
              <w:t>година: [……] оборот:[……][…]валута</w:t>
            </w:r>
            <w:r w:rsidRPr="00BA2C5F">
              <w:br/>
            </w:r>
            <w:r w:rsidRPr="00BA2C5F">
              <w:rPr>
                <w:sz w:val="22"/>
              </w:rPr>
              <w:t>година: [……] оборот:[……][…]валута година: [……] оборот:[……][…]валута</w:t>
            </w:r>
            <w:r w:rsidRPr="00BA2C5F">
              <w:br/>
            </w:r>
            <w:r w:rsidRPr="00BA2C5F">
              <w:br/>
            </w:r>
            <w:r w:rsidRPr="00BA2C5F">
              <w:rPr>
                <w:sz w:val="22"/>
              </w:rPr>
              <w:t>(брой години, среден оборот)</w:t>
            </w:r>
            <w:r w:rsidRPr="00BA2C5F">
              <w:rPr>
                <w:b/>
                <w:sz w:val="22"/>
              </w:rPr>
              <w:t>:</w:t>
            </w:r>
            <w:r w:rsidRPr="00BA2C5F">
              <w:rPr>
                <w:sz w:val="22"/>
              </w:rPr>
              <w:t xml:space="preserve"> [……],[……][…]валута</w:t>
            </w:r>
            <w:r w:rsidRPr="00BA2C5F">
              <w:br/>
            </w: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2а) Неговият („конкретен“) годишен </w:t>
            </w:r>
            <w:r w:rsidRPr="00BA2C5F">
              <w:rPr>
                <w:b/>
                <w:sz w:val="22"/>
              </w:rPr>
              <w:t>оборот в стопанската област, обхваната от поръчката</w:t>
            </w:r>
            <w:r w:rsidRPr="00BA2C5F">
              <w:rPr>
                <w:sz w:val="22"/>
              </w:rPr>
              <w:t xml:space="preserve"> и посочена в съответното обявление,</w:t>
            </w:r>
            <w:r w:rsidRPr="00BA2C5F">
              <w:rPr>
                <w:b/>
                <w:i/>
                <w:sz w:val="22"/>
              </w:rPr>
              <w:t xml:space="preserve"> </w:t>
            </w:r>
            <w:r w:rsidRPr="00BA2C5F">
              <w:rPr>
                <w:sz w:val="22"/>
              </w:rPr>
              <w:t xml:space="preserve"> или в документацията за поръчката, за изисквания брой финансови години, е както следва:</w:t>
            </w:r>
            <w:r w:rsidRPr="00BA2C5F">
              <w:rPr>
                <w:sz w:val="22"/>
              </w:rPr>
              <w:br/>
            </w:r>
            <w:r w:rsidRPr="00BA2C5F">
              <w:rPr>
                <w:b/>
                <w:i/>
                <w:sz w:val="22"/>
                <w:u w:val="single"/>
              </w:rPr>
              <w:t>и/или</w:t>
            </w:r>
          </w:p>
          <w:p w:rsidR="000A428A" w:rsidRPr="00BA2C5F" w:rsidRDefault="000A428A" w:rsidP="007D2DB8">
            <w:pPr>
              <w:jc w:val="center"/>
            </w:pPr>
            <w:r w:rsidRPr="00BA2C5F">
              <w:rPr>
                <w:sz w:val="22"/>
              </w:rPr>
              <w:t xml:space="preserve">2б) Неговият </w:t>
            </w:r>
            <w:r w:rsidRPr="00BA2C5F">
              <w:rPr>
                <w:b/>
                <w:sz w:val="22"/>
              </w:rPr>
              <w:t>среден</w:t>
            </w:r>
            <w:r w:rsidRPr="00BA2C5F">
              <w:rPr>
                <w:sz w:val="22"/>
              </w:rPr>
              <w:t xml:space="preserve"> годишен </w:t>
            </w:r>
            <w:r w:rsidRPr="00BA2C5F">
              <w:rPr>
                <w:b/>
                <w:sz w:val="22"/>
              </w:rPr>
              <w:t>оборот в областта и за броя години, изисквани в съответното обявление или документацията за поръчката, е както следва</w:t>
            </w:r>
            <w:r w:rsidRPr="00BA2C5F">
              <w:rPr>
                <w:rStyle w:val="FootnoteCharacters"/>
                <w:b/>
                <w:sz w:val="22"/>
              </w:rPr>
              <w:footnoteReference w:id="34"/>
            </w:r>
            <w:r w:rsidRPr="00BA2C5F">
              <w:rPr>
                <w:sz w:val="22"/>
              </w:rPr>
              <w:t>:</w:t>
            </w:r>
            <w:r w:rsidRPr="00BA2C5F">
              <w:rPr>
                <w:sz w:val="22"/>
              </w:rPr>
              <w:br/>
            </w:r>
            <w:r w:rsidRPr="00BA2C5F">
              <w:rPr>
                <w:i/>
                <w:sz w:val="22"/>
              </w:rPr>
              <w:t>Ако съответните документи са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година: [……] оборот:[……][…]валута</w:t>
            </w:r>
          </w:p>
          <w:p w:rsidR="000A428A" w:rsidRPr="00BA2C5F" w:rsidRDefault="000A428A" w:rsidP="007D2DB8">
            <w:pPr>
              <w:jc w:val="center"/>
              <w:rPr>
                <w:sz w:val="22"/>
                <w:szCs w:val="22"/>
              </w:rPr>
            </w:pPr>
            <w:r w:rsidRPr="00BA2C5F">
              <w:rPr>
                <w:sz w:val="22"/>
              </w:rPr>
              <w:t>година: [……] оборот:[……][…]валута</w:t>
            </w:r>
          </w:p>
          <w:p w:rsidR="000A428A" w:rsidRPr="00BA2C5F" w:rsidRDefault="000A428A" w:rsidP="007D2DB8">
            <w:pPr>
              <w:jc w:val="center"/>
              <w:rPr>
                <w:sz w:val="22"/>
                <w:szCs w:val="22"/>
              </w:rPr>
            </w:pPr>
            <w:r w:rsidRPr="00BA2C5F">
              <w:rPr>
                <w:sz w:val="22"/>
              </w:rPr>
              <w:t>година: [……] оборот:[……][…]валута</w:t>
            </w:r>
            <w:r w:rsidRPr="00BA2C5F">
              <w:br/>
            </w:r>
            <w:r w:rsidRPr="00BA2C5F">
              <w:br/>
            </w:r>
            <w:r w:rsidRPr="00BA2C5F">
              <w:br/>
            </w:r>
            <w:r w:rsidRPr="00BA2C5F">
              <w:br/>
            </w:r>
            <w:r w:rsidRPr="00BA2C5F">
              <w:br/>
              <w:t>(брой години, среден оборот):</w:t>
            </w:r>
            <w:r w:rsidRPr="00BA2C5F">
              <w:rPr>
                <w:sz w:val="22"/>
              </w:rPr>
              <w:t xml:space="preserve"> [……],[……][…]валута</w:t>
            </w:r>
          </w:p>
          <w:p w:rsidR="000A428A" w:rsidRPr="00BA2C5F" w:rsidRDefault="000A428A" w:rsidP="007D2DB8">
            <w:pPr>
              <w:jc w:val="center"/>
            </w:pPr>
          </w:p>
          <w:p w:rsidR="000A428A" w:rsidRPr="00BA2C5F" w:rsidRDefault="000A428A" w:rsidP="007D2DB8">
            <w:pPr>
              <w:jc w:val="center"/>
            </w:pP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документацията):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4) Що се отнася до </w:t>
            </w:r>
            <w:r w:rsidRPr="00BA2C5F">
              <w:rPr>
                <w:b/>
                <w:sz w:val="22"/>
              </w:rPr>
              <w:t>финансовите съотношения</w:t>
            </w:r>
            <w:r w:rsidRPr="00BA2C5F">
              <w:rPr>
                <w:rStyle w:val="FootnoteCharacters"/>
                <w:b/>
                <w:sz w:val="22"/>
              </w:rPr>
              <w:footnoteReference w:id="35"/>
            </w:r>
            <w:r w:rsidRPr="00BA2C5F">
              <w:rPr>
                <w:sz w:val="22"/>
              </w:rPr>
              <w:t xml:space="preserve">, посочени в съответното </w:t>
            </w:r>
            <w:r w:rsidRPr="00BA2C5F">
              <w:rPr>
                <w:sz w:val="22"/>
              </w:rPr>
              <w:lastRenderedPageBreak/>
              <w:t>обявление, или в документацията за обществената поръчка, икономическият оператор заявява, че реалната им стойност е, както следва:</w:t>
            </w:r>
            <w:r w:rsidRPr="00BA2C5F">
              <w:rPr>
                <w:sz w:val="22"/>
              </w:rPr>
              <w:br/>
            </w:r>
            <w:r w:rsidRPr="00BA2C5F">
              <w:rPr>
                <w:i/>
                <w:sz w:val="22"/>
              </w:rPr>
              <w:t>Ако съответните документи са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lastRenderedPageBreak/>
              <w:t>(посочване на изискваното съотношение — съотношение между х и у</w:t>
            </w:r>
            <w:r w:rsidRPr="00BA2C5F">
              <w:rPr>
                <w:rStyle w:val="FootnoteCharacters"/>
                <w:sz w:val="22"/>
              </w:rPr>
              <w:footnoteReference w:id="36"/>
            </w:r>
            <w:r w:rsidRPr="00BA2C5F">
              <w:rPr>
                <w:sz w:val="22"/>
              </w:rPr>
              <w:t xml:space="preserve"> — и стойността):</w:t>
            </w:r>
            <w:r w:rsidRPr="00BA2C5F">
              <w:rPr>
                <w:sz w:val="22"/>
              </w:rPr>
              <w:br/>
            </w:r>
            <w:r w:rsidRPr="00BA2C5F">
              <w:rPr>
                <w:sz w:val="22"/>
              </w:rPr>
              <w:lastRenderedPageBreak/>
              <w:t>[…], [……]</w:t>
            </w:r>
            <w:r w:rsidRPr="00BA2C5F">
              <w:rPr>
                <w:rStyle w:val="FootnoteCharacters"/>
                <w:sz w:val="22"/>
              </w:rPr>
              <w:footnoteReference w:id="37"/>
            </w:r>
            <w:r w:rsidRPr="00BA2C5F">
              <w:rPr>
                <w:sz w:val="22"/>
              </w:rPr>
              <w:br/>
            </w:r>
          </w:p>
          <w:p w:rsidR="000A428A" w:rsidRPr="00BA2C5F" w:rsidRDefault="000A428A" w:rsidP="007D2DB8">
            <w:pPr>
              <w:jc w:val="center"/>
            </w:pPr>
            <w:r w:rsidRPr="00BA2C5F">
              <w:rPr>
                <w:sz w:val="22"/>
              </w:rPr>
              <w:t>(</w:t>
            </w:r>
            <w:r w:rsidRPr="00BA2C5F">
              <w:rPr>
                <w:i/>
                <w:sz w:val="22"/>
              </w:rPr>
              <w:t>уеб адрес, орган или служба, издаващи документа, точно позоваване на документа</w:t>
            </w:r>
            <w:r w:rsidRPr="00BA2C5F">
              <w:rPr>
                <w:sz w:val="22"/>
              </w:rPr>
              <w:t>):</w:t>
            </w:r>
            <w:r w:rsidRPr="00BA2C5F">
              <w:rPr>
                <w:i/>
                <w:sz w:val="22"/>
              </w:rPr>
              <w:t xml:space="preserve">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lastRenderedPageBreak/>
              <w:t xml:space="preserve">5) Застрахователната сума по неговата </w:t>
            </w:r>
            <w:r w:rsidRPr="00BA2C5F">
              <w:rPr>
                <w:b/>
                <w:sz w:val="22"/>
              </w:rPr>
              <w:t>застрахователна полица за риска „професионална отговорност“</w:t>
            </w:r>
            <w:r w:rsidRPr="00BA2C5F">
              <w:rPr>
                <w:sz w:val="22"/>
              </w:rPr>
              <w:t xml:space="preserve"> възлиза на:</w:t>
            </w:r>
            <w:r w:rsidRPr="00BA2C5F">
              <w:rPr>
                <w:sz w:val="22"/>
              </w:rPr>
              <w:br/>
            </w:r>
            <w:r w:rsidRPr="00BA2C5F">
              <w:rPr>
                <w:rStyle w:val="NormalBoldChar"/>
                <w:b w:val="0"/>
                <w:i/>
                <w:sz w:val="22"/>
              </w:rPr>
              <w:t>Ако</w:t>
            </w:r>
            <w:r w:rsidRPr="00BA2C5F">
              <w:rPr>
                <w:i/>
                <w:sz w:val="22"/>
              </w:rPr>
              <w:t xml:space="preserve"> съответната информация е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[……],[……][…]валута</w:t>
            </w:r>
          </w:p>
          <w:p w:rsidR="000A428A" w:rsidRPr="00BA2C5F" w:rsidRDefault="000A428A" w:rsidP="007D2DB8">
            <w:pPr>
              <w:jc w:val="center"/>
            </w:pP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6) Що се отнася до </w:t>
            </w:r>
            <w:r w:rsidRPr="00BA2C5F">
              <w:rPr>
                <w:b/>
                <w:sz w:val="22"/>
              </w:rPr>
              <w:t>другите икономически или финансови изисквания</w:t>
            </w:r>
            <w:r w:rsidRPr="00BA2C5F">
              <w:rPr>
                <w:sz w:val="22"/>
              </w:rPr>
              <w:t xml:space="preserve">, </w:t>
            </w:r>
            <w:r w:rsidRPr="00BA2C5F">
              <w:rPr>
                <w:b/>
                <w:sz w:val="22"/>
              </w:rPr>
              <w:t>ако има такива</w:t>
            </w:r>
            <w:r w:rsidRPr="00BA2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BA2C5F">
              <w:rPr>
                <w:sz w:val="22"/>
              </w:rPr>
              <w:br/>
            </w:r>
            <w:r w:rsidRPr="00BA2C5F">
              <w:rPr>
                <w:i/>
                <w:sz w:val="22"/>
              </w:rPr>
              <w:t xml:space="preserve">Ако съответната документация, която </w:t>
            </w:r>
            <w:r w:rsidRPr="00BA2C5F">
              <w:rPr>
                <w:b/>
                <w:i/>
                <w:sz w:val="22"/>
              </w:rPr>
              <w:t xml:space="preserve">може </w:t>
            </w:r>
            <w:r w:rsidRPr="00BA2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r w:rsidRPr="00BA2C5F">
              <w:rPr>
                <w:sz w:val="22"/>
              </w:rPr>
              <w:br/>
            </w:r>
            <w:r w:rsidRPr="00BA2C5F">
              <w:rPr>
                <w:sz w:val="22"/>
              </w:rPr>
              <w:br/>
            </w:r>
            <w:r w:rsidRPr="00BA2C5F">
              <w:rPr>
                <w:sz w:val="22"/>
              </w:rPr>
              <w:br/>
            </w:r>
            <w:r w:rsidRPr="00BA2C5F">
              <w:rPr>
                <w:sz w:val="22"/>
              </w:rPr>
              <w:br/>
            </w:r>
          </w:p>
          <w:p w:rsidR="000A428A" w:rsidRPr="00BA2C5F" w:rsidRDefault="000A428A" w:rsidP="007D2DB8">
            <w:pPr>
              <w:jc w:val="center"/>
            </w:pPr>
          </w:p>
          <w:p w:rsidR="000A428A" w:rsidRPr="00BA2C5F" w:rsidRDefault="000A428A" w:rsidP="007D2DB8">
            <w:pPr>
              <w:jc w:val="center"/>
            </w:pPr>
            <w:r w:rsidRPr="00BA2C5F">
              <w:rPr>
                <w:sz w:val="22"/>
              </w:rPr>
              <w:t>(</w:t>
            </w:r>
            <w:r w:rsidRPr="00BA2C5F">
              <w:rPr>
                <w:i/>
                <w:sz w:val="22"/>
              </w:rPr>
              <w:t>уеб адрес, орган или служба, издаващи документа, точно позоваване на документацията)</w:t>
            </w:r>
            <w:r w:rsidRPr="00BA2C5F">
              <w:rPr>
                <w:sz w:val="22"/>
              </w:rPr>
              <w:t>:</w:t>
            </w:r>
            <w:r w:rsidRPr="00BA2C5F">
              <w:rPr>
                <w:i/>
                <w:sz w:val="22"/>
              </w:rPr>
              <w:t xml:space="preserve"> [……][……][……][……]</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В: Технически и професионални способности</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sz w:val="22"/>
        </w:rPr>
        <w:t xml:space="preserve">Икономическият оператор следва да предостави информация </w:t>
      </w:r>
      <w:r w:rsidRPr="00BA2C5F">
        <w:rPr>
          <w:b/>
          <w:i/>
          <w:sz w:val="22"/>
          <w:u w:val="single"/>
        </w:rPr>
        <w:t>само</w:t>
      </w:r>
      <w:r w:rsidRPr="00BA2C5F">
        <w:rPr>
          <w:b/>
          <w:i/>
          <w:sz w:val="22"/>
        </w:rPr>
        <w:t xml:space="preserve"> когато критериите за подбор са били изисквани от възлагащия орган или възложителя в обявлението,</w:t>
      </w:r>
      <w:r w:rsidRPr="00BA2C5F">
        <w:rPr>
          <w:sz w:val="22"/>
        </w:rPr>
        <w:t xml:space="preserve"> </w:t>
      </w:r>
      <w:r w:rsidRPr="00BA2C5F">
        <w:rPr>
          <w:b/>
          <w:i/>
          <w:sz w:val="22"/>
        </w:rPr>
        <w:t>или в документацията за поръчката, посочена в обявлението.</w:t>
      </w:r>
    </w:p>
    <w:tbl>
      <w:tblPr>
        <w:tblW w:w="5000" w:type="pct"/>
        <w:tblLook w:val="0000" w:firstRow="0" w:lastRow="0" w:firstColumn="0" w:lastColumn="0" w:noHBand="0" w:noVBand="0"/>
      </w:tblPr>
      <w:tblGrid>
        <w:gridCol w:w="4497"/>
        <w:gridCol w:w="4507"/>
      </w:tblGrid>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Технически и професионални способности</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1а) </w:t>
            </w:r>
            <w:r w:rsidRPr="00BA2C5F">
              <w:rPr>
                <w:sz w:val="22"/>
                <w:shd w:val="clear" w:color="auto" w:fill="C0C0C0"/>
              </w:rPr>
              <w:t xml:space="preserve">Само за </w:t>
            </w:r>
            <w:r w:rsidRPr="00BA2C5F">
              <w:rPr>
                <w:b/>
                <w:i/>
                <w:sz w:val="22"/>
                <w:shd w:val="clear" w:color="auto" w:fill="C0C0C0"/>
              </w:rPr>
              <w:t>обществените поръчки за</w:t>
            </w:r>
            <w:r w:rsidRPr="00BA2C5F">
              <w:rPr>
                <w:sz w:val="22"/>
                <w:shd w:val="clear" w:color="auto" w:fill="C0C0C0"/>
              </w:rPr>
              <w:t xml:space="preserve"> </w:t>
            </w:r>
            <w:r w:rsidRPr="00BA2C5F">
              <w:rPr>
                <w:b/>
                <w:i/>
                <w:sz w:val="22"/>
                <w:shd w:val="clear" w:color="auto" w:fill="C0C0C0"/>
              </w:rPr>
              <w:t>строителство</w:t>
            </w:r>
            <w:r w:rsidRPr="00BA2C5F">
              <w:rPr>
                <w:sz w:val="22"/>
              </w:rPr>
              <w:t>:</w:t>
            </w:r>
            <w:r w:rsidRPr="00BA2C5F">
              <w:rPr>
                <w:sz w:val="22"/>
              </w:rPr>
              <w:br/>
              <w:t>През референтния период</w:t>
            </w:r>
            <w:r w:rsidRPr="00BA2C5F">
              <w:rPr>
                <w:rStyle w:val="FootnoteCharacters"/>
                <w:sz w:val="22"/>
              </w:rPr>
              <w:footnoteReference w:id="38"/>
            </w:r>
            <w:r w:rsidRPr="00BA2C5F">
              <w:rPr>
                <w:sz w:val="22"/>
              </w:rPr>
              <w:t xml:space="preserve"> икономическият оператор е </w:t>
            </w:r>
            <w:r w:rsidRPr="00BA2C5F">
              <w:rPr>
                <w:b/>
                <w:sz w:val="22"/>
              </w:rPr>
              <w:t>извършил следните строителни дейности от конкретния вид</w:t>
            </w:r>
            <w:r w:rsidRPr="00BA2C5F">
              <w:rPr>
                <w:sz w:val="22"/>
              </w:rPr>
              <w:t xml:space="preserve">: </w:t>
            </w:r>
            <w:r w:rsidRPr="00BA2C5F">
              <w:br/>
            </w:r>
            <w:r w:rsidRPr="00BA2C5F">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Брой години (този период е определен в обявлението или документацията за обществената поръчка):</w:t>
            </w:r>
          </w:p>
          <w:p w:rsidR="000A428A" w:rsidRPr="00BA2C5F" w:rsidRDefault="000A428A" w:rsidP="007D2DB8">
            <w:pPr>
              <w:jc w:val="center"/>
              <w:rPr>
                <w:sz w:val="22"/>
                <w:szCs w:val="22"/>
              </w:rPr>
            </w:pPr>
            <w:r w:rsidRPr="00BA2C5F">
              <w:rPr>
                <w:sz w:val="22"/>
              </w:rPr>
              <w:t xml:space="preserve">Строителни работи:  </w:t>
            </w:r>
            <w:r w:rsidRPr="00BA2C5F">
              <w:t>[……]</w:t>
            </w:r>
          </w:p>
          <w:p w:rsidR="000A428A" w:rsidRPr="00BA2C5F" w:rsidRDefault="000A428A" w:rsidP="007D2DB8">
            <w:pPr>
              <w:jc w:val="center"/>
            </w:pP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t xml:space="preserve">1б) </w:t>
            </w:r>
            <w:r w:rsidRPr="00BA2C5F">
              <w:rPr>
                <w:shd w:val="clear" w:color="auto" w:fill="C0C0C0"/>
              </w:rPr>
              <w:t xml:space="preserve">Само за </w:t>
            </w:r>
            <w:r w:rsidRPr="00BA2C5F">
              <w:rPr>
                <w:b/>
                <w:i/>
                <w:shd w:val="clear" w:color="auto" w:fill="C0C0C0"/>
              </w:rPr>
              <w:t xml:space="preserve">обществени поръчки за доставки и обществени поръчки за </w:t>
            </w:r>
            <w:r w:rsidRPr="00BA2C5F">
              <w:rPr>
                <w:b/>
                <w:i/>
                <w:shd w:val="clear" w:color="auto" w:fill="C0C0C0"/>
              </w:rPr>
              <w:lastRenderedPageBreak/>
              <w:t>услуги</w:t>
            </w:r>
            <w:r w:rsidRPr="00BA2C5F">
              <w:t>:</w:t>
            </w:r>
            <w:r w:rsidRPr="00BA2C5F">
              <w:br/>
            </w:r>
            <w:r w:rsidRPr="00BA2C5F">
              <w:rPr>
                <w:sz w:val="22"/>
              </w:rPr>
              <w:t>През референтния период</w:t>
            </w:r>
            <w:r w:rsidRPr="00BA2C5F">
              <w:rPr>
                <w:rStyle w:val="FootnoteCharacters"/>
                <w:sz w:val="22"/>
              </w:rPr>
              <w:footnoteReference w:id="39"/>
            </w:r>
            <w:r w:rsidRPr="00BA2C5F">
              <w:rPr>
                <w:sz w:val="22"/>
              </w:rPr>
              <w:t xml:space="preserve"> икономическият оператор е извършил </w:t>
            </w:r>
            <w:r w:rsidRPr="00BA2C5F">
              <w:rPr>
                <w:b/>
                <w:sz w:val="22"/>
              </w:rPr>
              <w:t>следните основни доставки или е предоставил следните основни услуги от посочения вид</w:t>
            </w:r>
            <w:r w:rsidRPr="00BA2C5F">
              <w:rPr>
                <w:sz w:val="22"/>
              </w:rPr>
              <w:t>:</w:t>
            </w:r>
            <w:r w:rsidRPr="00BA2C5F">
              <w:rPr>
                <w:b/>
                <w:sz w:val="22"/>
              </w:rPr>
              <w:t xml:space="preserve"> </w:t>
            </w:r>
            <w:r w:rsidRPr="00BA2C5F">
              <w:rPr>
                <w:sz w:val="22"/>
              </w:rPr>
              <w:t>При изготвяне на списъка, моля, посочете сумите, датите и получателите, независимо дали са публични или частни субекти</w:t>
            </w:r>
            <w:r w:rsidRPr="00BA2C5F">
              <w:rPr>
                <w:rStyle w:val="FootnoteCharacters"/>
                <w:sz w:val="22"/>
              </w:rPr>
              <w:footnoteReference w:id="40"/>
            </w:r>
            <w:r w:rsidRPr="00BA2C5F">
              <w:rPr>
                <w:sz w:val="22"/>
              </w:rPr>
              <w:t>:</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lastRenderedPageBreak/>
              <w:br/>
            </w:r>
            <w:r w:rsidRPr="00BA2C5F">
              <w:rPr>
                <w:sz w:val="22"/>
              </w:rPr>
              <w:t xml:space="preserve">Брой години (този период е определен в обявлението или документацията за </w:t>
            </w:r>
            <w:r w:rsidRPr="00BA2C5F">
              <w:rPr>
                <w:sz w:val="22"/>
              </w:rPr>
              <w:lastRenderedPageBreak/>
              <w:t>обществената поръчка): [……]</w:t>
            </w:r>
          </w:p>
          <w:tbl>
            <w:tblPr>
              <w:tblW w:w="0" w:type="auto"/>
              <w:tblLook w:val="0000" w:firstRow="0" w:lastRow="0" w:firstColumn="0" w:lastColumn="0" w:noHBand="0" w:noVBand="0"/>
            </w:tblPr>
            <w:tblGrid>
              <w:gridCol w:w="1314"/>
              <w:gridCol w:w="913"/>
              <w:gridCol w:w="719"/>
              <w:gridCol w:w="1335"/>
            </w:tblGrid>
            <w:tr w:rsidR="000A428A" w:rsidRPr="00BA2C5F" w:rsidTr="007B2486">
              <w:tc>
                <w:tcPr>
                  <w:tcW w:w="1336" w:type="dxa"/>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Описание</w:t>
                  </w:r>
                </w:p>
              </w:tc>
              <w:tc>
                <w:tcPr>
                  <w:tcW w:w="936" w:type="dxa"/>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Суми</w:t>
                  </w:r>
                </w:p>
              </w:tc>
              <w:tc>
                <w:tcPr>
                  <w:tcW w:w="724" w:type="dxa"/>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Дати</w:t>
                  </w:r>
                </w:p>
              </w:tc>
              <w:tc>
                <w:tcPr>
                  <w:tcW w:w="1159"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sz w:val="22"/>
                    </w:rPr>
                    <w:t>Получатели</w:t>
                  </w:r>
                </w:p>
              </w:tc>
            </w:tr>
            <w:tr w:rsidR="000A428A" w:rsidRPr="00BA2C5F" w:rsidTr="007B2486">
              <w:tc>
                <w:tcPr>
                  <w:tcW w:w="1336" w:type="dxa"/>
                  <w:tcBorders>
                    <w:top w:val="single" w:sz="4" w:space="0" w:color="000000"/>
                    <w:left w:val="single" w:sz="4" w:space="0" w:color="000000"/>
                    <w:bottom w:val="single" w:sz="4" w:space="0" w:color="000000"/>
                  </w:tcBorders>
                </w:tcPr>
                <w:p w:rsidR="000A428A" w:rsidRPr="00BA2C5F" w:rsidRDefault="000A428A" w:rsidP="007D2DB8">
                  <w:pPr>
                    <w:snapToGrid w:val="0"/>
                    <w:jc w:val="center"/>
                    <w:rPr>
                      <w:shd w:val="clear" w:color="auto" w:fill="FFFF00"/>
                    </w:rPr>
                  </w:pPr>
                </w:p>
              </w:tc>
              <w:tc>
                <w:tcPr>
                  <w:tcW w:w="936" w:type="dxa"/>
                  <w:tcBorders>
                    <w:top w:val="single" w:sz="4" w:space="0" w:color="000000"/>
                    <w:left w:val="single" w:sz="4" w:space="0" w:color="000000"/>
                    <w:bottom w:val="single" w:sz="4" w:space="0" w:color="000000"/>
                  </w:tcBorders>
                </w:tcPr>
                <w:p w:rsidR="000A428A" w:rsidRPr="00BA2C5F" w:rsidRDefault="000A428A" w:rsidP="007D2DB8">
                  <w:pPr>
                    <w:snapToGrid w:val="0"/>
                    <w:jc w:val="center"/>
                    <w:rPr>
                      <w:shd w:val="clear" w:color="auto" w:fill="FFFF00"/>
                    </w:rPr>
                  </w:pPr>
                </w:p>
              </w:tc>
              <w:tc>
                <w:tcPr>
                  <w:tcW w:w="724" w:type="dxa"/>
                  <w:tcBorders>
                    <w:top w:val="single" w:sz="4" w:space="0" w:color="000000"/>
                    <w:left w:val="single" w:sz="4" w:space="0" w:color="000000"/>
                    <w:bottom w:val="single" w:sz="4" w:space="0" w:color="000000"/>
                  </w:tcBorders>
                </w:tcPr>
                <w:p w:rsidR="000A428A" w:rsidRPr="00BA2C5F" w:rsidRDefault="000A428A" w:rsidP="007D2DB8">
                  <w:pPr>
                    <w:snapToGrid w:val="0"/>
                    <w:jc w:val="center"/>
                    <w:rPr>
                      <w:shd w:val="clear" w:color="auto" w:fill="FFFF00"/>
                    </w:rPr>
                  </w:pPr>
                </w:p>
              </w:tc>
              <w:tc>
                <w:tcPr>
                  <w:tcW w:w="1159"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snapToGrid w:val="0"/>
                    <w:jc w:val="center"/>
                    <w:rPr>
                      <w:shd w:val="clear" w:color="auto" w:fill="FFFF00"/>
                    </w:rPr>
                  </w:pPr>
                </w:p>
              </w:tc>
            </w:tr>
          </w:tbl>
          <w:p w:rsidR="000A428A" w:rsidRPr="00BA2C5F" w:rsidRDefault="000A428A" w:rsidP="007D2DB8">
            <w:pPr>
              <w:jc w:val="center"/>
            </w:pP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lastRenderedPageBreak/>
              <w:t xml:space="preserve">2) Той може да използва следните </w:t>
            </w:r>
            <w:r w:rsidRPr="00BA2C5F">
              <w:rPr>
                <w:b/>
                <w:sz w:val="22"/>
              </w:rPr>
              <w:t>технически лица или органи</w:t>
            </w:r>
            <w:r w:rsidRPr="00BA2C5F">
              <w:rPr>
                <w:rStyle w:val="FootnoteCharacters"/>
                <w:b/>
                <w:sz w:val="22"/>
              </w:rPr>
              <w:footnoteReference w:id="41"/>
            </w:r>
            <w:r w:rsidRPr="00BA2C5F">
              <w:rPr>
                <w:sz w:val="22"/>
              </w:rPr>
              <w:t>, особено тези, отговарящи за контрола на качеството:</w:t>
            </w:r>
            <w:r w:rsidRPr="00BA2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r w:rsidRPr="00BA2C5F">
              <w:br/>
            </w:r>
            <w:r w:rsidRPr="00BA2C5F">
              <w:br/>
            </w:r>
            <w:r w:rsidRPr="00BA2C5F">
              <w:br/>
            </w: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3) Той използва следните </w:t>
            </w:r>
            <w:r w:rsidRPr="00BA2C5F">
              <w:rPr>
                <w:b/>
                <w:sz w:val="22"/>
              </w:rPr>
              <w:t>технически съоръжения и мерки за гарантиране на качество</w:t>
            </w:r>
            <w:r w:rsidRPr="00BA2C5F">
              <w:rPr>
                <w:sz w:val="22"/>
              </w:rPr>
              <w:t xml:space="preserve">, а </w:t>
            </w:r>
            <w:r w:rsidRPr="00BA2C5F">
              <w:rPr>
                <w:b/>
                <w:sz w:val="22"/>
              </w:rPr>
              <w:t>съоръженията за проучване и изследване</w:t>
            </w:r>
            <w:r w:rsidRPr="00BA2C5F">
              <w:rPr>
                <w:sz w:val="22"/>
              </w:rPr>
              <w:t xml:space="preserve"> са както следва: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4) При изпълнение на поръчката той ще бъде в състояние да прилага следните </w:t>
            </w:r>
            <w:r w:rsidRPr="00BA2C5F">
              <w:rPr>
                <w:b/>
                <w:sz w:val="22"/>
              </w:rPr>
              <w:t>системи за управление и за проследяване на веригата на доставка</w:t>
            </w:r>
            <w:r w:rsidRPr="00BA2C5F">
              <w:rPr>
                <w:sz w:val="22"/>
              </w:rPr>
              <w:t>:</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b/>
                <w:i/>
                <w:sz w:val="22"/>
              </w:rPr>
              <w:t>5) За комплексни стоки или услуги или, по изключение, за стоки или услуги, които са със специално предназначение:</w:t>
            </w:r>
            <w:r w:rsidRPr="00BA2C5F">
              <w:br/>
            </w:r>
            <w:r w:rsidRPr="00BA2C5F">
              <w:rPr>
                <w:sz w:val="22"/>
              </w:rPr>
              <w:t xml:space="preserve">Икономическият оператор </w:t>
            </w:r>
            <w:r w:rsidRPr="00BA2C5F">
              <w:rPr>
                <w:b/>
                <w:sz w:val="22"/>
              </w:rPr>
              <w:t>ще</w:t>
            </w:r>
            <w:r w:rsidRPr="00BA2C5F">
              <w:rPr>
                <w:sz w:val="22"/>
              </w:rPr>
              <w:t xml:space="preserve"> позволи ли извършването на </w:t>
            </w:r>
            <w:r w:rsidRPr="00BA2C5F">
              <w:rPr>
                <w:b/>
                <w:sz w:val="22"/>
              </w:rPr>
              <w:t>проверки</w:t>
            </w:r>
            <w:r w:rsidRPr="00BA2C5F">
              <w:rPr>
                <w:rStyle w:val="FootnoteCharacters"/>
                <w:b/>
                <w:sz w:val="22"/>
              </w:rPr>
              <w:footnoteReference w:id="42"/>
            </w:r>
            <w:r w:rsidRPr="00BA2C5F">
              <w:rPr>
                <w:sz w:val="22"/>
              </w:rPr>
              <w:t xml:space="preserve"> на неговия </w:t>
            </w:r>
            <w:r w:rsidRPr="00BA2C5F">
              <w:rPr>
                <w:b/>
                <w:sz w:val="22"/>
              </w:rPr>
              <w:t>производствен или технически капацитет</w:t>
            </w:r>
            <w:r w:rsidRPr="00BA2C5F">
              <w:rPr>
                <w:sz w:val="22"/>
              </w:rPr>
              <w:t xml:space="preserve"> и, когато е необходимо, на </w:t>
            </w:r>
            <w:r w:rsidRPr="00BA2C5F">
              <w:rPr>
                <w:b/>
                <w:sz w:val="22"/>
              </w:rPr>
              <w:t>средствата за проучване и изследване</w:t>
            </w:r>
            <w:r w:rsidRPr="00BA2C5F">
              <w:rPr>
                <w:sz w:val="22"/>
              </w:rPr>
              <w:t xml:space="preserve">, с които разполага, както и на </w:t>
            </w:r>
            <w:r w:rsidRPr="00BA2C5F">
              <w:rPr>
                <w:b/>
                <w:sz w:val="22"/>
              </w:rPr>
              <w:t>мерките за контрол на качеството</w:t>
            </w:r>
            <w:r w:rsidRPr="00BA2C5F">
              <w:rPr>
                <w:sz w:val="22"/>
              </w:rPr>
              <w:t>?</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br/>
            </w:r>
            <w:r w:rsidRPr="00BA2C5F">
              <w:br/>
            </w:r>
            <w:r w:rsidRPr="00BA2C5F">
              <w:br/>
            </w:r>
            <w:r w:rsidRPr="00BA2C5F">
              <w:rPr>
                <w:sz w:val="22"/>
              </w:rPr>
              <w:t>[] Да [] Не</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6) Следната </w:t>
            </w:r>
            <w:r w:rsidRPr="00BA2C5F">
              <w:rPr>
                <w:b/>
                <w:sz w:val="22"/>
              </w:rPr>
              <w:t>образователна и професионална квалификация</w:t>
            </w:r>
            <w:r w:rsidRPr="00BA2C5F">
              <w:rPr>
                <w:sz w:val="22"/>
              </w:rPr>
              <w:t xml:space="preserve"> се притежава от:</w:t>
            </w:r>
            <w:r w:rsidRPr="00BA2C5F">
              <w:rPr>
                <w:sz w:val="22"/>
              </w:rPr>
              <w:br/>
              <w:t xml:space="preserve">а) доставчика на услуга или самия изпълнител, </w:t>
            </w:r>
            <w:r w:rsidRPr="00BA2C5F">
              <w:rPr>
                <w:b/>
                <w:i/>
                <w:sz w:val="22"/>
              </w:rPr>
              <w:t>и/или</w:t>
            </w:r>
            <w:r w:rsidRPr="00BA2C5F">
              <w:rPr>
                <w:sz w:val="22"/>
              </w:rPr>
              <w:t xml:space="preserve"> (в зависимост от изискванията, посочени в обявлението, или в документацията за обществената поръчка)</w:t>
            </w:r>
          </w:p>
          <w:p w:rsidR="000A428A" w:rsidRPr="00BA2C5F" w:rsidRDefault="000A428A" w:rsidP="007D2DB8">
            <w:pPr>
              <w:jc w:val="center"/>
            </w:pPr>
            <w:r w:rsidRPr="00BA2C5F">
              <w:rPr>
                <w:sz w:val="22"/>
              </w:rPr>
              <w:t>б) неговия ръководен състав:</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br/>
            </w:r>
            <w:r w:rsidRPr="00BA2C5F">
              <w:br/>
            </w:r>
            <w:r w:rsidRPr="00BA2C5F">
              <w:rPr>
                <w:sz w:val="22"/>
              </w:rPr>
              <w:t>a) [……]</w:t>
            </w:r>
            <w:r w:rsidRPr="00BA2C5F">
              <w:br/>
            </w:r>
            <w:r w:rsidRPr="00BA2C5F">
              <w:br/>
            </w:r>
            <w:r w:rsidRPr="00BA2C5F">
              <w:br/>
            </w:r>
            <w:r w:rsidRPr="00BA2C5F">
              <w:br/>
            </w:r>
            <w:r w:rsidRPr="00BA2C5F">
              <w:rPr>
                <w:sz w:val="22"/>
              </w:rPr>
              <w:t>б)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7) При изпълнение на поръчката </w:t>
            </w:r>
            <w:r w:rsidRPr="00BA2C5F">
              <w:rPr>
                <w:sz w:val="22"/>
              </w:rPr>
              <w:lastRenderedPageBreak/>
              <w:t xml:space="preserve">икономическият оператор ще може да приложи следните </w:t>
            </w:r>
            <w:r w:rsidRPr="00BA2C5F">
              <w:rPr>
                <w:b/>
                <w:sz w:val="22"/>
              </w:rPr>
              <w:t>мерки за управление на околната среда</w:t>
            </w:r>
            <w:r w:rsidRPr="00BA2C5F">
              <w:rPr>
                <w:sz w:val="22"/>
              </w:rPr>
              <w:t>:</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lastRenderedPageBreak/>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lastRenderedPageBreak/>
              <w:t>8)</w:t>
            </w:r>
            <w:r w:rsidRPr="00BA2C5F">
              <w:rPr>
                <w:b/>
                <w:sz w:val="22"/>
              </w:rPr>
              <w:t xml:space="preserve"> Средната годишна численост на състава</w:t>
            </w:r>
            <w:r w:rsidRPr="00BA2C5F">
              <w:rPr>
                <w:sz w:val="22"/>
              </w:rPr>
              <w:t xml:space="preserve"> на икономическия оператор и броят на  ръководния персонал през последните три години са, както следва: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Година, средна годишна численост на състава:</w:t>
            </w:r>
            <w:r w:rsidRPr="00BA2C5F">
              <w:br/>
            </w:r>
            <w:r w:rsidRPr="00BA2C5F">
              <w:rPr>
                <w:sz w:val="22"/>
              </w:rPr>
              <w:t>[……],[……],</w:t>
            </w:r>
            <w:r w:rsidRPr="00BA2C5F">
              <w:br/>
            </w:r>
            <w:r w:rsidRPr="00BA2C5F">
              <w:rPr>
                <w:sz w:val="22"/>
              </w:rPr>
              <w:t>[……],[……],</w:t>
            </w:r>
          </w:p>
          <w:p w:rsidR="000A428A" w:rsidRPr="00BA2C5F" w:rsidRDefault="000A428A" w:rsidP="007D2DB8">
            <w:pPr>
              <w:jc w:val="center"/>
            </w:pPr>
            <w:r w:rsidRPr="00BA2C5F">
              <w:rPr>
                <w:sz w:val="22"/>
              </w:rPr>
              <w:t>[……],[……],</w:t>
            </w:r>
          </w:p>
          <w:p w:rsidR="000A428A" w:rsidRPr="00BA2C5F" w:rsidRDefault="000A428A" w:rsidP="007D2DB8">
            <w:pPr>
              <w:jc w:val="center"/>
            </w:pPr>
            <w:r w:rsidRPr="00BA2C5F">
              <w:rPr>
                <w:sz w:val="22"/>
              </w:rPr>
              <w:t>Година, брой на ръководните кадри:</w:t>
            </w:r>
            <w:r w:rsidRPr="00BA2C5F">
              <w:br/>
            </w:r>
            <w:r w:rsidRPr="00BA2C5F">
              <w:rPr>
                <w:sz w:val="22"/>
              </w:rPr>
              <w:t>[……],[……],</w:t>
            </w:r>
          </w:p>
          <w:p w:rsidR="000A428A" w:rsidRPr="00BA2C5F" w:rsidRDefault="000A428A" w:rsidP="007D2DB8">
            <w:pPr>
              <w:jc w:val="center"/>
            </w:pPr>
            <w:r w:rsidRPr="00BA2C5F">
              <w:rPr>
                <w:sz w:val="22"/>
              </w:rPr>
              <w:t>[……],[……],</w:t>
            </w:r>
          </w:p>
          <w:p w:rsidR="000A428A" w:rsidRPr="00BA2C5F" w:rsidRDefault="000A428A" w:rsidP="007D2DB8">
            <w:pPr>
              <w:jc w:val="center"/>
            </w:pP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9) Следните </w:t>
            </w:r>
            <w:r w:rsidRPr="00BA2C5F">
              <w:rPr>
                <w:b/>
                <w:sz w:val="22"/>
              </w:rPr>
              <w:t>инструменти, съоръжения или техническо оборудване</w:t>
            </w:r>
            <w:r w:rsidRPr="00BA2C5F">
              <w:rPr>
                <w:sz w:val="22"/>
              </w:rPr>
              <w:t xml:space="preserve"> ще бъдат на негово разположение за изпълнение на договора: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10) Икономическият оператор </w:t>
            </w:r>
            <w:r w:rsidRPr="00BA2C5F">
              <w:rPr>
                <w:b/>
                <w:sz w:val="22"/>
              </w:rPr>
              <w:t>възнамерява евентуално да възложи на подизпълнител</w:t>
            </w:r>
            <w:r w:rsidRPr="00BA2C5F">
              <w:rPr>
                <w:rStyle w:val="FootnoteCharacters"/>
                <w:b/>
                <w:sz w:val="22"/>
              </w:rPr>
              <w:footnoteReference w:id="43"/>
            </w:r>
            <w:r w:rsidRPr="00BA2C5F">
              <w:rPr>
                <w:b/>
                <w:sz w:val="22"/>
              </w:rPr>
              <w:t xml:space="preserve"> </w:t>
            </w:r>
            <w:r w:rsidRPr="00BA2C5F">
              <w:rPr>
                <w:sz w:val="22"/>
              </w:rPr>
              <w:t>изпълнението на</w:t>
            </w:r>
            <w:r w:rsidRPr="00BA2C5F">
              <w:rPr>
                <w:b/>
                <w:sz w:val="22"/>
              </w:rPr>
              <w:t xml:space="preserve"> следната част (процентно изражение)</w:t>
            </w:r>
            <w:r w:rsidRPr="00BA2C5F">
              <w:rPr>
                <w:sz w:val="22"/>
              </w:rPr>
              <w:t xml:space="preserve"> от поръчката:</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11) </w:t>
            </w:r>
            <w:r w:rsidRPr="00BA2C5F">
              <w:rPr>
                <w:sz w:val="22"/>
                <w:shd w:val="clear" w:color="auto" w:fill="C0C0C0"/>
              </w:rPr>
              <w:t xml:space="preserve">За </w:t>
            </w:r>
            <w:r w:rsidRPr="00BA2C5F">
              <w:rPr>
                <w:b/>
                <w:i/>
                <w:sz w:val="22"/>
                <w:shd w:val="clear" w:color="auto" w:fill="C0C0C0"/>
              </w:rPr>
              <w:t>обществени поръчки за доставки</w:t>
            </w:r>
            <w:r w:rsidRPr="00BA2C5F">
              <w:rPr>
                <w:sz w:val="22"/>
              </w:rPr>
              <w:t>:</w:t>
            </w:r>
            <w:r w:rsidRPr="00BA2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BA2C5F">
              <w:rPr>
                <w:sz w:val="22"/>
              </w:rPr>
              <w:br/>
              <w:t>Ако е приложимо, икономическият оператор декларира, че ще осигури изискваните сертификати за автентичност.</w:t>
            </w:r>
            <w:r w:rsidRPr="00BA2C5F">
              <w:rPr>
                <w:sz w:val="22"/>
              </w:rPr>
              <w:br/>
            </w:r>
            <w:r w:rsidRPr="00BA2C5F">
              <w:rPr>
                <w:i/>
                <w:sz w:val="22"/>
              </w:rPr>
              <w:t>Ако съответните документи са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br/>
            </w:r>
            <w:r w:rsidRPr="00BA2C5F">
              <w:rPr>
                <w:sz w:val="22"/>
              </w:rPr>
              <w:t>[…]</w:t>
            </w:r>
            <w:r w:rsidRPr="00BA2C5F">
              <w:t xml:space="preserve"> </w:t>
            </w:r>
            <w:r w:rsidRPr="00BA2C5F">
              <w:rPr>
                <w:sz w:val="22"/>
              </w:rPr>
              <w:t>[] Да [] Не</w:t>
            </w:r>
            <w:r w:rsidRPr="00BA2C5F">
              <w:br/>
            </w:r>
            <w:r w:rsidRPr="00BA2C5F">
              <w:br/>
            </w:r>
            <w:r w:rsidRPr="00BA2C5F">
              <w:br/>
            </w:r>
            <w:r w:rsidRPr="00BA2C5F">
              <w:br/>
              <w:t xml:space="preserve"> </w:t>
            </w:r>
            <w:r w:rsidRPr="00BA2C5F">
              <w:rPr>
                <w:sz w:val="22"/>
              </w:rPr>
              <w:t>[] Да[] Не</w:t>
            </w:r>
            <w:r w:rsidRPr="00BA2C5F">
              <w:t xml:space="preserve"> </w:t>
            </w:r>
            <w:r w:rsidRPr="00BA2C5F">
              <w:br/>
            </w:r>
            <w:r w:rsidRPr="00BA2C5F">
              <w:br/>
            </w:r>
          </w:p>
          <w:p w:rsidR="000A428A" w:rsidRPr="00BA2C5F" w:rsidRDefault="000A428A" w:rsidP="007D2DB8">
            <w:pPr>
              <w:jc w:val="center"/>
            </w:pPr>
            <w:r w:rsidRPr="00BA2C5F">
              <w:t>(</w:t>
            </w:r>
            <w:r w:rsidRPr="00BA2C5F">
              <w:rPr>
                <w:i/>
              </w:rPr>
              <w:t>уеб адрес, орган или служба, издаващи документа, точно позоваване на документа</w:t>
            </w:r>
            <w:r w:rsidRPr="00BA2C5F">
              <w:t>):</w:t>
            </w:r>
            <w:r w:rsidRPr="00BA2C5F">
              <w:rPr>
                <w:i/>
                <w:sz w:val="22"/>
              </w:rPr>
              <w:t xml:space="preserve"> [……][……][……][……]</w:t>
            </w:r>
          </w:p>
        </w:tc>
      </w:tr>
      <w:tr w:rsidR="000A428A" w:rsidRPr="00BA2C5F" w:rsidTr="007B2486">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12) </w:t>
            </w:r>
            <w:r w:rsidRPr="00BA2C5F">
              <w:rPr>
                <w:sz w:val="22"/>
                <w:shd w:val="clear" w:color="auto" w:fill="C0C0C0"/>
              </w:rPr>
              <w:t xml:space="preserve">За </w:t>
            </w:r>
            <w:r w:rsidRPr="00BA2C5F">
              <w:rPr>
                <w:b/>
                <w:i/>
                <w:sz w:val="22"/>
                <w:shd w:val="clear" w:color="auto" w:fill="C0C0C0"/>
              </w:rPr>
              <w:t>обществени поръчки за доставки</w:t>
            </w:r>
            <w:r w:rsidRPr="00BA2C5F">
              <w:rPr>
                <w:sz w:val="22"/>
              </w:rPr>
              <w:t>:</w:t>
            </w:r>
            <w:r w:rsidRPr="00BA2C5F">
              <w:rPr>
                <w:sz w:val="22"/>
              </w:rPr>
              <w:br/>
              <w:t xml:space="preserve">Икономическият оператор може ли да представи изискваните </w:t>
            </w:r>
            <w:r w:rsidRPr="00BA2C5F">
              <w:rPr>
                <w:b/>
                <w:sz w:val="22"/>
              </w:rPr>
              <w:t>сертификати</w:t>
            </w:r>
            <w:r w:rsidRPr="00BA2C5F">
              <w:rPr>
                <w:sz w:val="22"/>
              </w:rPr>
              <w:t xml:space="preserve">, изготвени от официално признати </w:t>
            </w:r>
            <w:r w:rsidRPr="00BA2C5F">
              <w:rPr>
                <w:b/>
                <w:sz w:val="22"/>
              </w:rPr>
              <w:t>институции или агенции по контрол на качеството</w:t>
            </w:r>
            <w:r w:rsidRPr="00BA2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BA2C5F">
              <w:rPr>
                <w:sz w:val="22"/>
              </w:rPr>
              <w:br/>
            </w:r>
            <w:r w:rsidRPr="00BA2C5F">
              <w:rPr>
                <w:b/>
                <w:sz w:val="22"/>
              </w:rPr>
              <w:t>Ако „не“</w:t>
            </w:r>
            <w:r w:rsidRPr="00BA2C5F">
              <w:rPr>
                <w:sz w:val="22"/>
              </w:rPr>
              <w:t>, моля, обяснете защо и посочете какви други доказателства могат да бъдат представени:</w:t>
            </w:r>
            <w:r w:rsidRPr="00BA2C5F">
              <w:rPr>
                <w:sz w:val="22"/>
              </w:rPr>
              <w:br/>
            </w:r>
            <w:r w:rsidRPr="00BA2C5F">
              <w:rPr>
                <w:i/>
                <w:sz w:val="22"/>
              </w:rPr>
              <w:t>Ако съответните документи са на разположение в електронен формат, моля, посочете:</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i/>
                <w:sz w:val="22"/>
                <w:szCs w:val="22"/>
              </w:rPr>
            </w:pPr>
            <w:r w:rsidRPr="00BA2C5F">
              <w:br/>
            </w:r>
            <w:r w:rsidRPr="00BA2C5F">
              <w:rPr>
                <w:sz w:val="22"/>
              </w:rPr>
              <w:t xml:space="preserve">[] Да [] </w:t>
            </w:r>
            <w:r w:rsidRPr="00BA2C5F">
              <w:t>Не</w:t>
            </w:r>
            <w:r w:rsidRPr="00BA2C5F">
              <w:br/>
            </w:r>
            <w:r w:rsidRPr="00BA2C5F">
              <w:br/>
            </w:r>
            <w:r w:rsidRPr="00BA2C5F">
              <w:br/>
            </w:r>
            <w:r w:rsidRPr="00BA2C5F">
              <w:br/>
            </w:r>
            <w:r w:rsidRPr="00BA2C5F">
              <w:br/>
            </w:r>
            <w:r w:rsidRPr="00BA2C5F">
              <w:br/>
            </w:r>
            <w:r w:rsidRPr="00BA2C5F">
              <w:br/>
            </w:r>
            <w:r w:rsidRPr="00BA2C5F">
              <w:br/>
            </w:r>
            <w:r w:rsidRPr="00BA2C5F">
              <w:br/>
            </w:r>
            <w:r w:rsidRPr="00BA2C5F">
              <w:rPr>
                <w:sz w:val="22"/>
              </w:rPr>
              <w:t>[…]</w:t>
            </w:r>
            <w:r w:rsidRPr="00BA2C5F">
              <w:br/>
            </w:r>
          </w:p>
          <w:p w:rsidR="000A428A" w:rsidRPr="00BA2C5F" w:rsidRDefault="000A428A" w:rsidP="007D2DB8">
            <w:pPr>
              <w:jc w:val="center"/>
              <w:rPr>
                <w:i/>
              </w:rPr>
            </w:pP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bl>
    <w:p w:rsidR="000A428A" w:rsidRPr="00BA2C5F" w:rsidRDefault="000A428A">
      <w:pPr>
        <w:pStyle w:val="SectionTitle"/>
        <w:rPr>
          <w:sz w:val="22"/>
        </w:rPr>
      </w:pPr>
    </w:p>
    <w:p w:rsidR="000A428A" w:rsidRPr="00BA2C5F" w:rsidRDefault="000A428A">
      <w:pPr>
        <w:pStyle w:val="SectionTitle"/>
        <w:rPr>
          <w:i/>
          <w:sz w:val="22"/>
        </w:rPr>
      </w:pPr>
      <w:r w:rsidRPr="00BA2C5F">
        <w:rPr>
          <w:sz w:val="22"/>
        </w:rPr>
        <w:t>Г: Стандарти за осигуряване на качеството и стандарти за екологично управление</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i/>
          <w:sz w:val="22"/>
        </w:rPr>
      </w:pPr>
      <w:r w:rsidRPr="00BA2C5F">
        <w:rPr>
          <w:b/>
          <w:i/>
          <w:sz w:val="22"/>
        </w:rPr>
        <w:t xml:space="preserve">Икономическият оператор следва да предостави информация </w:t>
      </w:r>
      <w:r w:rsidRPr="00BA2C5F">
        <w:rPr>
          <w:b/>
          <w:i/>
          <w:sz w:val="22"/>
          <w:u w:val="single"/>
        </w:rPr>
        <w:t>само</w:t>
      </w:r>
      <w:r w:rsidRPr="00BA2C5F">
        <w:rPr>
          <w:b/>
          <w:i/>
          <w:sz w:val="22"/>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9469" w:type="dxa"/>
        <w:tblInd w:w="-5" w:type="dxa"/>
        <w:tblLayout w:type="fixed"/>
        <w:tblLook w:val="0000" w:firstRow="0" w:lastRow="0" w:firstColumn="0" w:lastColumn="0" w:noHBand="0" w:noVBand="0"/>
      </w:tblPr>
      <w:tblGrid>
        <w:gridCol w:w="4644"/>
        <w:gridCol w:w="4825"/>
      </w:tblGrid>
      <w:tr w:rsidR="000A428A" w:rsidRPr="00BA2C5F" w:rsidTr="007D2DB8">
        <w:tc>
          <w:tcPr>
            <w:tcW w:w="4644" w:type="dxa"/>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Стандарти за осигуряване на качеството и стандарти за екологично управление</w:t>
            </w:r>
          </w:p>
        </w:tc>
        <w:tc>
          <w:tcPr>
            <w:tcW w:w="482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D2DB8">
        <w:tc>
          <w:tcPr>
            <w:tcW w:w="4644" w:type="dxa"/>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Икономическият оператор ще може ли да представи </w:t>
            </w:r>
            <w:r w:rsidRPr="00BA2C5F">
              <w:rPr>
                <w:b/>
                <w:sz w:val="22"/>
              </w:rPr>
              <w:t>сертификати</w:t>
            </w:r>
            <w:r w:rsidRPr="00BA2C5F">
              <w:rPr>
                <w:sz w:val="22"/>
              </w:rPr>
              <w:t xml:space="preserve">, изготвени от независими органи и доказващи, че икономическият оператор отговаря на </w:t>
            </w:r>
            <w:r w:rsidRPr="00BA2C5F">
              <w:rPr>
                <w:b/>
                <w:sz w:val="22"/>
              </w:rPr>
              <w:t>стандартите за осигуряване на качеството</w:t>
            </w:r>
            <w:r w:rsidRPr="00BA2C5F">
              <w:rPr>
                <w:sz w:val="22"/>
              </w:rPr>
              <w:t>, включително тези за достъпност за хора с увреждания.</w:t>
            </w:r>
            <w:r w:rsidRPr="00BA2C5F">
              <w:rPr>
                <w:sz w:val="22"/>
              </w:rPr>
              <w:br/>
            </w:r>
            <w:r w:rsidRPr="00BA2C5F">
              <w:rPr>
                <w:b/>
                <w:sz w:val="22"/>
              </w:rPr>
              <w:t>Ако „не“</w:t>
            </w:r>
            <w:r w:rsidRPr="00BA2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BA2C5F">
              <w:rPr>
                <w:sz w:val="22"/>
              </w:rPr>
              <w:br/>
            </w:r>
            <w:r w:rsidRPr="00BA2C5F">
              <w:rPr>
                <w:i/>
                <w:sz w:val="22"/>
              </w:rPr>
              <w:t>Ако съответните документи са на разположение в електронен формат, моля, посочете:</w:t>
            </w:r>
          </w:p>
        </w:tc>
        <w:tc>
          <w:tcPr>
            <w:tcW w:w="482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i/>
                <w:sz w:val="22"/>
                <w:szCs w:val="22"/>
              </w:rPr>
            </w:pPr>
            <w:r w:rsidRPr="00BA2C5F">
              <w:rPr>
                <w:sz w:val="22"/>
              </w:rPr>
              <w:t>[] Да [] Не</w:t>
            </w:r>
            <w:r w:rsidRPr="00BA2C5F">
              <w:br/>
            </w:r>
            <w:r w:rsidRPr="00BA2C5F">
              <w:br/>
            </w:r>
            <w:r w:rsidRPr="00BA2C5F">
              <w:br/>
            </w:r>
            <w:r w:rsidRPr="00BA2C5F">
              <w:br/>
            </w:r>
            <w:r w:rsidRPr="00BA2C5F">
              <w:br/>
            </w:r>
            <w:r w:rsidRPr="00BA2C5F">
              <w:rPr>
                <w:sz w:val="22"/>
              </w:rPr>
              <w:t>[……] [……]</w:t>
            </w:r>
            <w:r w:rsidRPr="00BA2C5F">
              <w:br/>
            </w:r>
            <w:r w:rsidRPr="00BA2C5F">
              <w:br/>
            </w:r>
          </w:p>
          <w:p w:rsidR="000A428A" w:rsidRPr="00BA2C5F" w:rsidRDefault="000A428A" w:rsidP="007D2DB8">
            <w:pPr>
              <w:jc w:val="center"/>
              <w:rPr>
                <w:i/>
              </w:rPr>
            </w:pPr>
          </w:p>
          <w:p w:rsidR="000A428A" w:rsidRPr="00BA2C5F" w:rsidRDefault="000A428A" w:rsidP="007D2DB8">
            <w:pPr>
              <w:jc w:val="center"/>
              <w:rPr>
                <w:i/>
              </w:rPr>
            </w:pP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r w:rsidR="000A428A" w:rsidRPr="00BA2C5F" w:rsidTr="007D2DB8">
        <w:tc>
          <w:tcPr>
            <w:tcW w:w="4644" w:type="dxa"/>
            <w:tcBorders>
              <w:top w:val="single" w:sz="4" w:space="0" w:color="000000"/>
              <w:left w:val="single" w:sz="4" w:space="0" w:color="000000"/>
              <w:bottom w:val="single" w:sz="4" w:space="0" w:color="000000"/>
            </w:tcBorders>
          </w:tcPr>
          <w:p w:rsidR="000A428A" w:rsidRPr="00BA2C5F" w:rsidRDefault="000A428A" w:rsidP="007D2DB8">
            <w:pPr>
              <w:jc w:val="center"/>
              <w:rPr>
                <w:sz w:val="22"/>
                <w:szCs w:val="22"/>
              </w:rPr>
            </w:pPr>
            <w:r w:rsidRPr="00BA2C5F">
              <w:rPr>
                <w:sz w:val="22"/>
              </w:rPr>
              <w:t xml:space="preserve">Икономическият оператор ще може ли да представи </w:t>
            </w:r>
            <w:r w:rsidRPr="00BA2C5F">
              <w:rPr>
                <w:b/>
                <w:sz w:val="22"/>
              </w:rPr>
              <w:t>сертификати</w:t>
            </w:r>
            <w:r w:rsidRPr="00BA2C5F">
              <w:rPr>
                <w:sz w:val="22"/>
              </w:rPr>
              <w:t xml:space="preserve">, изготвени от независими органи, доказващи, че икономическият оператор отговаря на задължителните </w:t>
            </w:r>
            <w:r w:rsidRPr="00BA2C5F">
              <w:rPr>
                <w:b/>
                <w:sz w:val="22"/>
              </w:rPr>
              <w:t>стандарти или системи за екологично управление</w:t>
            </w:r>
            <w:r w:rsidRPr="00BA2C5F">
              <w:rPr>
                <w:sz w:val="22"/>
              </w:rPr>
              <w:t>?</w:t>
            </w:r>
            <w:r w:rsidRPr="00BA2C5F">
              <w:rPr>
                <w:sz w:val="22"/>
              </w:rPr>
              <w:br/>
            </w:r>
            <w:r w:rsidRPr="00BA2C5F">
              <w:rPr>
                <w:b/>
                <w:sz w:val="22"/>
              </w:rPr>
              <w:t>Ако „не“</w:t>
            </w:r>
            <w:r w:rsidRPr="00BA2C5F">
              <w:rPr>
                <w:sz w:val="22"/>
              </w:rPr>
              <w:t xml:space="preserve">, моля, обяснете защо и посочете какви други доказателства относно </w:t>
            </w:r>
            <w:r w:rsidRPr="00BA2C5F">
              <w:rPr>
                <w:b/>
                <w:sz w:val="22"/>
              </w:rPr>
              <w:t>стандартите или системите за екологично управление</w:t>
            </w:r>
            <w:r w:rsidRPr="00BA2C5F">
              <w:rPr>
                <w:sz w:val="22"/>
              </w:rPr>
              <w:t xml:space="preserve"> могат да бъдат представени:</w:t>
            </w:r>
            <w:r w:rsidRPr="00BA2C5F">
              <w:rPr>
                <w:sz w:val="22"/>
              </w:rPr>
              <w:br/>
            </w:r>
            <w:r w:rsidRPr="00BA2C5F">
              <w:rPr>
                <w:i/>
                <w:sz w:val="22"/>
              </w:rPr>
              <w:t>Ако съответните документи са на разположение в електронен формат, моля, посочете:</w:t>
            </w:r>
          </w:p>
        </w:tc>
        <w:tc>
          <w:tcPr>
            <w:tcW w:w="4825" w:type="dxa"/>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i/>
                <w:sz w:val="22"/>
                <w:szCs w:val="22"/>
              </w:rPr>
            </w:pPr>
            <w:r w:rsidRPr="00BA2C5F">
              <w:rPr>
                <w:sz w:val="22"/>
              </w:rPr>
              <w:t>[] Да [] Не</w:t>
            </w:r>
            <w:r w:rsidRPr="00BA2C5F">
              <w:br/>
            </w:r>
            <w:r w:rsidRPr="00BA2C5F">
              <w:br/>
            </w:r>
            <w:r w:rsidRPr="00BA2C5F">
              <w:br/>
            </w:r>
            <w:r w:rsidRPr="00BA2C5F">
              <w:br/>
            </w:r>
            <w:r w:rsidRPr="00BA2C5F">
              <w:br/>
            </w:r>
            <w:r w:rsidRPr="00BA2C5F">
              <w:rPr>
                <w:sz w:val="22"/>
              </w:rPr>
              <w:t>[……] [……]</w:t>
            </w:r>
            <w:r w:rsidRPr="00BA2C5F">
              <w:br/>
            </w:r>
            <w:r w:rsidRPr="00BA2C5F">
              <w:br/>
            </w:r>
          </w:p>
          <w:p w:rsidR="000A428A" w:rsidRPr="00BA2C5F" w:rsidRDefault="000A428A" w:rsidP="007D2DB8">
            <w:pPr>
              <w:jc w:val="center"/>
              <w:rPr>
                <w:i/>
              </w:rPr>
            </w:pPr>
          </w:p>
          <w:p w:rsidR="000A428A" w:rsidRPr="00BA2C5F" w:rsidRDefault="000A428A" w:rsidP="007D2DB8">
            <w:pPr>
              <w:jc w:val="center"/>
              <w:rPr>
                <w:i/>
              </w:rPr>
            </w:pPr>
          </w:p>
          <w:p w:rsidR="000A428A" w:rsidRPr="00BA2C5F" w:rsidRDefault="000A428A" w:rsidP="007D2DB8">
            <w:pPr>
              <w:jc w:val="center"/>
            </w:pPr>
            <w:r w:rsidRPr="00BA2C5F">
              <w:rPr>
                <w:i/>
                <w:sz w:val="22"/>
              </w:rPr>
              <w:t>(уеб адрес, орган или служба, издаващи документа, точно позоваване на документа): [……][……][……][……]</w:t>
            </w:r>
          </w:p>
        </w:tc>
      </w:tr>
    </w:tbl>
    <w:p w:rsidR="000A428A" w:rsidRPr="00BA2C5F" w:rsidRDefault="000A428A">
      <w:pPr>
        <w:pStyle w:val="ChapterTitle"/>
        <w:rPr>
          <w:sz w:val="22"/>
        </w:rPr>
      </w:pPr>
    </w:p>
    <w:p w:rsidR="000A428A" w:rsidRPr="00BA2C5F" w:rsidRDefault="000A428A">
      <w:pPr>
        <w:pStyle w:val="ChapterTitle"/>
        <w:rPr>
          <w:i/>
          <w:sz w:val="22"/>
        </w:rPr>
      </w:pPr>
      <w:r w:rsidRPr="00BA2C5F">
        <w:rPr>
          <w:sz w:val="22"/>
        </w:rPr>
        <w:t>Част V: Намаляване на броя на квалифицираните кандидати</w:t>
      </w:r>
    </w:p>
    <w:p w:rsidR="000A428A" w:rsidRPr="00BA2C5F" w:rsidRDefault="000A428A" w:rsidP="007D2DB8">
      <w:pPr>
        <w:pBdr>
          <w:top w:val="single" w:sz="4" w:space="1" w:color="000000"/>
          <w:left w:val="single" w:sz="4" w:space="4" w:color="000000"/>
          <w:bottom w:val="single" w:sz="4" w:space="1" w:color="000000"/>
          <w:right w:val="single" w:sz="4" w:space="4" w:color="000000"/>
        </w:pBdr>
        <w:shd w:val="clear" w:color="auto" w:fill="BFBFBF"/>
        <w:jc w:val="center"/>
        <w:rPr>
          <w:b/>
          <w:sz w:val="22"/>
        </w:rPr>
      </w:pPr>
      <w:r w:rsidRPr="00BA2C5F">
        <w:rPr>
          <w:b/>
          <w:i/>
          <w:sz w:val="22"/>
        </w:rPr>
        <w:t xml:space="preserve">Икономическият оператор следва да предостави информация </w:t>
      </w:r>
      <w:r w:rsidRPr="00BA2C5F">
        <w:rPr>
          <w:b/>
          <w:i/>
          <w:sz w:val="22"/>
          <w:u w:val="single"/>
        </w:rPr>
        <w:t xml:space="preserve">само </w:t>
      </w:r>
      <w:r w:rsidRPr="00BA2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BA2C5F">
        <w:rPr>
          <w:b/>
          <w:sz w:val="22"/>
          <w:u w:val="single"/>
        </w:rPr>
        <w:t>ако има такива</w:t>
      </w:r>
      <w:r w:rsidRPr="00BA2C5F">
        <w:rPr>
          <w:b/>
          <w:i/>
          <w:sz w:val="22"/>
        </w:rPr>
        <w:t xml:space="preserve">, които трябва да бъдат представени, се съдържа в съответното обявление или в </w:t>
      </w:r>
      <w:r w:rsidRPr="00BA2C5F">
        <w:rPr>
          <w:b/>
          <w:i/>
          <w:sz w:val="22"/>
        </w:rPr>
        <w:lastRenderedPageBreak/>
        <w:t>документацията за обществената поръчка, посочена в обявлението.</w:t>
      </w:r>
      <w:r w:rsidRPr="00BA2C5F">
        <w:rPr>
          <w:sz w:val="22"/>
        </w:rPr>
        <w:br/>
      </w:r>
      <w:r w:rsidRPr="00BA2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0A428A" w:rsidRPr="00BA2C5F" w:rsidRDefault="000A428A" w:rsidP="007D2DB8">
      <w:pPr>
        <w:jc w:val="center"/>
        <w:rPr>
          <w:b/>
          <w:i/>
          <w:sz w:val="22"/>
        </w:rPr>
      </w:pPr>
      <w:r w:rsidRPr="00BA2C5F">
        <w:rPr>
          <w:b/>
          <w:sz w:val="22"/>
        </w:rPr>
        <w:t>Икономическият оператор декларира, че:</w:t>
      </w:r>
    </w:p>
    <w:tbl>
      <w:tblPr>
        <w:tblW w:w="5000" w:type="pct"/>
        <w:tblLook w:val="0000" w:firstRow="0" w:lastRow="0" w:firstColumn="0" w:lastColumn="0" w:noHBand="0" w:noVBand="0"/>
      </w:tblPr>
      <w:tblGrid>
        <w:gridCol w:w="4497"/>
        <w:gridCol w:w="4507"/>
      </w:tblGrid>
      <w:tr w:rsidR="000A428A" w:rsidRPr="00BA2C5F" w:rsidTr="007B2486">
        <w:trPr>
          <w:trHeight w:val="257"/>
        </w:trPr>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rPr>
                <w:b/>
                <w:i/>
              </w:rPr>
            </w:pPr>
            <w:r w:rsidRPr="00BA2C5F">
              <w:rPr>
                <w:b/>
                <w:i/>
                <w:sz w:val="22"/>
              </w:rPr>
              <w:t>Намаляване на броя</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pPr>
            <w:r w:rsidRPr="00BA2C5F">
              <w:rPr>
                <w:b/>
                <w:i/>
                <w:sz w:val="22"/>
              </w:rPr>
              <w:t>Отговор:</w:t>
            </w:r>
          </w:p>
        </w:tc>
      </w:tr>
      <w:tr w:rsidR="000A428A" w:rsidRPr="00BA2C5F" w:rsidTr="007B2486">
        <w:trPr>
          <w:trHeight w:val="3649"/>
        </w:trPr>
        <w:tc>
          <w:tcPr>
            <w:tcW w:w="2497" w:type="pct"/>
            <w:tcBorders>
              <w:top w:val="single" w:sz="4" w:space="0" w:color="000000"/>
              <w:left w:val="single" w:sz="4" w:space="0" w:color="000000"/>
              <w:bottom w:val="single" w:sz="4" w:space="0" w:color="000000"/>
            </w:tcBorders>
          </w:tcPr>
          <w:p w:rsidR="000A428A" w:rsidRPr="00BA2C5F" w:rsidRDefault="000A428A" w:rsidP="007D2DB8">
            <w:pPr>
              <w:jc w:val="center"/>
            </w:pPr>
            <w:r w:rsidRPr="00BA2C5F">
              <w:rPr>
                <w:sz w:val="22"/>
              </w:rPr>
              <w:t xml:space="preserve">Той </w:t>
            </w:r>
            <w:r w:rsidRPr="00BA2C5F">
              <w:rPr>
                <w:b/>
                <w:sz w:val="22"/>
              </w:rPr>
              <w:t>изпълнява</w:t>
            </w:r>
            <w:r w:rsidRPr="00BA2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BA2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BA2C5F">
              <w:rPr>
                <w:sz w:val="22"/>
              </w:rPr>
              <w:br/>
            </w:r>
            <w:r w:rsidRPr="00BA2C5F">
              <w:rPr>
                <w:i/>
                <w:sz w:val="22"/>
              </w:rPr>
              <w:t>Ако някои от тези сертификати или форми на документални доказателства са на разположение в електронен формат</w:t>
            </w:r>
            <w:r w:rsidRPr="00BA2C5F">
              <w:rPr>
                <w:rStyle w:val="FootnoteCharacters"/>
                <w:i/>
                <w:sz w:val="22"/>
              </w:rPr>
              <w:footnoteReference w:id="44"/>
            </w:r>
            <w:r w:rsidRPr="00BA2C5F">
              <w:rPr>
                <w:i/>
                <w:sz w:val="22"/>
              </w:rPr>
              <w:t xml:space="preserve">, моля, посочете за </w:t>
            </w:r>
            <w:r w:rsidRPr="00BA2C5F">
              <w:rPr>
                <w:b/>
                <w:i/>
                <w:sz w:val="22"/>
              </w:rPr>
              <w:t>всички</w:t>
            </w:r>
            <w:r w:rsidRPr="00BA2C5F">
              <w:rPr>
                <w:i/>
                <w:sz w:val="22"/>
              </w:rPr>
              <w:t xml:space="preserve"> от тях:</w:t>
            </w:r>
          </w:p>
        </w:tc>
        <w:tc>
          <w:tcPr>
            <w:tcW w:w="2503" w:type="pct"/>
            <w:tcBorders>
              <w:top w:val="single" w:sz="4" w:space="0" w:color="000000"/>
              <w:left w:val="single" w:sz="4" w:space="0" w:color="000000"/>
              <w:bottom w:val="single" w:sz="4" w:space="0" w:color="000000"/>
              <w:right w:val="single" w:sz="4" w:space="0" w:color="000000"/>
            </w:tcBorders>
          </w:tcPr>
          <w:p w:rsidR="000A428A" w:rsidRPr="00BA2C5F" w:rsidRDefault="000A428A" w:rsidP="007D2DB8">
            <w:pPr>
              <w:jc w:val="center"/>
              <w:rPr>
                <w:sz w:val="22"/>
                <w:szCs w:val="22"/>
              </w:rPr>
            </w:pPr>
            <w:r w:rsidRPr="00BA2C5F">
              <w:rPr>
                <w:sz w:val="22"/>
              </w:rPr>
              <w:t>[……]</w:t>
            </w:r>
            <w:r w:rsidRPr="00BA2C5F">
              <w:br/>
            </w:r>
            <w:r w:rsidRPr="00BA2C5F">
              <w:br/>
            </w:r>
            <w:r w:rsidRPr="00BA2C5F">
              <w:br/>
            </w:r>
            <w:r w:rsidRPr="00BA2C5F">
              <w:rPr>
                <w:sz w:val="22"/>
              </w:rPr>
              <w:t>[…]</w:t>
            </w:r>
            <w:r w:rsidRPr="00BA2C5F">
              <w:t xml:space="preserve"> </w:t>
            </w:r>
            <w:r w:rsidRPr="00BA2C5F">
              <w:rPr>
                <w:sz w:val="22"/>
              </w:rPr>
              <w:t>[] Да [] Не</w:t>
            </w:r>
            <w:r w:rsidRPr="00BA2C5F">
              <w:rPr>
                <w:rStyle w:val="FootnoteCharacters"/>
                <w:sz w:val="22"/>
              </w:rPr>
              <w:footnoteReference w:id="45"/>
            </w:r>
            <w:r w:rsidRPr="00BA2C5F">
              <w:br/>
            </w:r>
            <w:r w:rsidRPr="00BA2C5F">
              <w:br/>
            </w:r>
            <w:r w:rsidRPr="00BA2C5F">
              <w:br/>
              <w:t>(</w:t>
            </w:r>
            <w:r w:rsidRPr="00BA2C5F">
              <w:rPr>
                <w:i/>
              </w:rPr>
              <w:t>уеб адрес, орган или служба, издаващи документа, точно позоваване на документацията</w:t>
            </w:r>
            <w:r w:rsidRPr="00BA2C5F">
              <w:t>):</w:t>
            </w:r>
            <w:r w:rsidRPr="00BA2C5F">
              <w:rPr>
                <w:i/>
                <w:sz w:val="22"/>
              </w:rPr>
              <w:t xml:space="preserve"> [……][……][……][……]</w:t>
            </w:r>
            <w:r w:rsidRPr="00BA2C5F">
              <w:rPr>
                <w:rStyle w:val="FootnoteCharacters"/>
                <w:i/>
                <w:sz w:val="22"/>
              </w:rPr>
              <w:footnoteReference w:id="46"/>
            </w:r>
          </w:p>
        </w:tc>
      </w:tr>
    </w:tbl>
    <w:p w:rsidR="000A428A" w:rsidRPr="00BA2C5F" w:rsidRDefault="000A428A">
      <w:pPr>
        <w:pStyle w:val="ChapterTitle"/>
        <w:rPr>
          <w:sz w:val="22"/>
        </w:rPr>
      </w:pPr>
    </w:p>
    <w:p w:rsidR="000A428A" w:rsidRPr="00BA2C5F" w:rsidRDefault="000A428A">
      <w:pPr>
        <w:pStyle w:val="ChapterTitle"/>
        <w:rPr>
          <w:i/>
          <w:sz w:val="22"/>
        </w:rPr>
      </w:pPr>
      <w:r w:rsidRPr="00BA2C5F">
        <w:rPr>
          <w:sz w:val="22"/>
        </w:rPr>
        <w:t>Част VI: Заключителни положения</w:t>
      </w:r>
    </w:p>
    <w:p w:rsidR="000A428A" w:rsidRPr="00BA2C5F" w:rsidRDefault="000A428A" w:rsidP="007D2DB8">
      <w:pPr>
        <w:jc w:val="both"/>
        <w:rPr>
          <w:i/>
          <w:sz w:val="22"/>
        </w:rPr>
      </w:pPr>
      <w:r w:rsidRPr="00BA2C5F">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0A428A" w:rsidRPr="00BA2C5F" w:rsidRDefault="000A428A" w:rsidP="007D2DB8">
      <w:pPr>
        <w:jc w:val="both"/>
        <w:rPr>
          <w:i/>
          <w:sz w:val="22"/>
        </w:rPr>
      </w:pPr>
      <w:r w:rsidRPr="00BA2C5F">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0A428A" w:rsidRPr="00BA2C5F" w:rsidRDefault="000A428A" w:rsidP="007D2DB8">
      <w:pPr>
        <w:jc w:val="both"/>
        <w:rPr>
          <w:i/>
        </w:rPr>
      </w:pPr>
      <w:r w:rsidRPr="00BA2C5F">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BA2C5F">
        <w:rPr>
          <w:rStyle w:val="FootnoteCharacters"/>
          <w:i/>
          <w:sz w:val="22"/>
        </w:rPr>
        <w:footnoteReference w:id="47"/>
      </w:r>
      <w:r w:rsidRPr="00BA2C5F">
        <w:rPr>
          <w:i/>
          <w:sz w:val="22"/>
        </w:rPr>
        <w:t>; или</w:t>
      </w:r>
    </w:p>
    <w:p w:rsidR="000A428A" w:rsidRPr="00BA2C5F" w:rsidRDefault="000A428A" w:rsidP="007D2DB8">
      <w:pPr>
        <w:jc w:val="both"/>
        <w:rPr>
          <w:i/>
        </w:rPr>
      </w:pPr>
      <w:r w:rsidRPr="00BA2C5F">
        <w:rPr>
          <w:i/>
        </w:rPr>
        <w:t>б) считано от 18 октомври 2018 г. най-късно</w:t>
      </w:r>
      <w:r w:rsidRPr="00BA2C5F">
        <w:rPr>
          <w:rStyle w:val="FootnoteCharacters"/>
          <w:i/>
        </w:rPr>
        <w:footnoteReference w:id="48"/>
      </w:r>
      <w:r w:rsidRPr="00BA2C5F">
        <w:rPr>
          <w:i/>
        </w:rPr>
        <w:t>, възлагащият орган или възложителят вече притежава съответната документация</w:t>
      </w:r>
      <w:r w:rsidRPr="00BA2C5F">
        <w:t>.</w:t>
      </w:r>
    </w:p>
    <w:p w:rsidR="000A428A" w:rsidRPr="00BA2C5F" w:rsidRDefault="000A428A" w:rsidP="007D2DB8">
      <w:pPr>
        <w:jc w:val="both"/>
        <w:rPr>
          <w:i/>
          <w:sz w:val="22"/>
        </w:rPr>
      </w:pPr>
      <w:r w:rsidRPr="00BA2C5F">
        <w:rPr>
          <w:i/>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BA2C5F">
        <w:t xml:space="preserve"> [посочете процедурата за възлагане на обществена поръчка:</w:t>
      </w:r>
      <w:r w:rsidRPr="00BA2C5F">
        <w:rPr>
          <w:sz w:val="22"/>
        </w:rPr>
        <w:t xml:space="preserve"> </w:t>
      </w:r>
      <w:r w:rsidRPr="00BA2C5F">
        <w:lastRenderedPageBreak/>
        <w:t xml:space="preserve">(кратко описание, препратка към публикацията в </w:t>
      </w:r>
      <w:r w:rsidRPr="00BA2C5F">
        <w:rPr>
          <w:i/>
        </w:rPr>
        <w:t>Официален вестник на Европейския съюз</w:t>
      </w:r>
      <w:r w:rsidRPr="00BA2C5F">
        <w:t>, референтен номер)].</w:t>
      </w:r>
    </w:p>
    <w:p w:rsidR="000A428A" w:rsidRPr="00BA2C5F" w:rsidRDefault="000A428A" w:rsidP="007D2DB8">
      <w:pPr>
        <w:jc w:val="both"/>
        <w:rPr>
          <w:i/>
          <w:sz w:val="22"/>
        </w:rPr>
      </w:pPr>
    </w:p>
    <w:p w:rsidR="000A428A" w:rsidRPr="00BA2C5F" w:rsidRDefault="000A428A" w:rsidP="007D2DB8">
      <w:pPr>
        <w:jc w:val="both"/>
        <w:rPr>
          <w:sz w:val="22"/>
        </w:rPr>
      </w:pPr>
      <w:r w:rsidRPr="00BA2C5F">
        <w:rPr>
          <w:sz w:val="22"/>
        </w:rPr>
        <w:t>Дата, място и, когато се изисква или е необходимо, подпис(и):  [……]</w:t>
      </w:r>
    </w:p>
    <w:p w:rsidR="000A428A" w:rsidRPr="00BA2C5F" w:rsidRDefault="000A428A" w:rsidP="007D2DB8">
      <w:pPr>
        <w:pStyle w:val="Bodytext1"/>
        <w:tabs>
          <w:tab w:val="left" w:pos="4395"/>
        </w:tabs>
        <w:spacing w:line="240" w:lineRule="auto"/>
        <w:ind w:right="284"/>
        <w:jc w:val="center"/>
        <w:rPr>
          <w:sz w:val="22"/>
        </w:rPr>
      </w:pPr>
    </w:p>
    <w:p w:rsidR="000A428A" w:rsidRPr="00BA2C5F" w:rsidRDefault="000A428A" w:rsidP="007D2DB8">
      <w:pPr>
        <w:pStyle w:val="Bodytext1"/>
        <w:tabs>
          <w:tab w:val="left" w:pos="4395"/>
        </w:tabs>
        <w:spacing w:line="240" w:lineRule="auto"/>
        <w:ind w:right="284"/>
        <w:jc w:val="center"/>
        <w:rPr>
          <w:sz w:val="22"/>
        </w:rPr>
      </w:pPr>
    </w:p>
    <w:p w:rsidR="000A428A" w:rsidRPr="00BA2C5F" w:rsidRDefault="000A428A" w:rsidP="007D2DB8">
      <w:pPr>
        <w:pStyle w:val="Bodytext1"/>
        <w:tabs>
          <w:tab w:val="left" w:pos="4395"/>
        </w:tabs>
        <w:spacing w:line="240" w:lineRule="auto"/>
        <w:ind w:right="284"/>
        <w:jc w:val="center"/>
        <w:rPr>
          <w:sz w:val="22"/>
        </w:rPr>
      </w:pPr>
    </w:p>
    <w:p w:rsidR="000A428A" w:rsidRPr="00BA2C5F" w:rsidRDefault="000A428A" w:rsidP="007D2DB8">
      <w:pPr>
        <w:pStyle w:val="Bodytext1"/>
        <w:tabs>
          <w:tab w:val="left" w:pos="4395"/>
        </w:tabs>
        <w:spacing w:line="240" w:lineRule="auto"/>
        <w:ind w:right="284"/>
        <w:jc w:val="center"/>
        <w:rPr>
          <w:sz w:val="22"/>
        </w:rPr>
      </w:pPr>
    </w:p>
    <w:p w:rsidR="000A428A" w:rsidRPr="00BA2C5F" w:rsidRDefault="000A428A" w:rsidP="007D2DB8">
      <w:pPr>
        <w:spacing w:after="200" w:line="276" w:lineRule="auto"/>
      </w:pPr>
      <w:r w:rsidRPr="00BA2C5F">
        <w:rPr>
          <w:b/>
          <w:i/>
        </w:rPr>
        <w:br w:type="page"/>
      </w:r>
    </w:p>
    <w:p w:rsidR="000A428A" w:rsidRPr="00BA2C5F" w:rsidRDefault="000A428A" w:rsidP="00E4602E">
      <w:pPr>
        <w:tabs>
          <w:tab w:val="left" w:pos="8324"/>
        </w:tabs>
        <w:spacing w:line="320" w:lineRule="exact"/>
        <w:jc w:val="right"/>
        <w:rPr>
          <w:b/>
          <w:i/>
        </w:rPr>
      </w:pPr>
      <w:r w:rsidRPr="00BA2C5F">
        <w:rPr>
          <w:b/>
          <w:i/>
        </w:rPr>
        <w:lastRenderedPageBreak/>
        <w:t>Образец №3</w:t>
      </w:r>
    </w:p>
    <w:p w:rsidR="000A428A" w:rsidRPr="00BA2C5F" w:rsidRDefault="000A428A">
      <w:pPr>
        <w:spacing w:line="320" w:lineRule="exact"/>
        <w:jc w:val="center"/>
        <w:rPr>
          <w:b/>
        </w:rPr>
      </w:pPr>
    </w:p>
    <w:p w:rsidR="000A428A" w:rsidRPr="00BA2C5F" w:rsidRDefault="000A428A">
      <w:pPr>
        <w:spacing w:line="320" w:lineRule="exact"/>
        <w:jc w:val="center"/>
        <w:rPr>
          <w:b/>
        </w:rPr>
      </w:pPr>
    </w:p>
    <w:p w:rsidR="000A428A" w:rsidRPr="00BA2C5F" w:rsidRDefault="000A428A" w:rsidP="002508E2">
      <w:pPr>
        <w:spacing w:line="320" w:lineRule="exact"/>
        <w:jc w:val="center"/>
        <w:rPr>
          <w:b/>
        </w:rPr>
      </w:pPr>
      <w:r w:rsidRPr="00BA2C5F">
        <w:rPr>
          <w:b/>
        </w:rPr>
        <w:t>ДЕКЛАРАЦИЯ</w:t>
      </w:r>
    </w:p>
    <w:p w:rsidR="000A428A" w:rsidRPr="00BA2C5F" w:rsidRDefault="000A428A" w:rsidP="002508E2">
      <w:pPr>
        <w:spacing w:line="320" w:lineRule="exact"/>
        <w:ind w:left="142"/>
        <w:jc w:val="center"/>
      </w:pPr>
      <w:r w:rsidRPr="00BA2C5F">
        <w:t>за срока на валидност на офертата</w:t>
      </w:r>
    </w:p>
    <w:p w:rsidR="000A428A" w:rsidRPr="00BA2C5F" w:rsidRDefault="000A428A" w:rsidP="002508E2">
      <w:pPr>
        <w:spacing w:line="320" w:lineRule="exact"/>
      </w:pPr>
    </w:p>
    <w:p w:rsidR="000A428A" w:rsidRPr="00BA2C5F" w:rsidRDefault="000A428A" w:rsidP="002508E2">
      <w:pPr>
        <w:spacing w:line="320" w:lineRule="exact"/>
      </w:pPr>
    </w:p>
    <w:p w:rsidR="000A428A" w:rsidRPr="00BA2C5F" w:rsidRDefault="000A428A" w:rsidP="002508E2">
      <w:pPr>
        <w:spacing w:line="320" w:lineRule="exact"/>
      </w:pPr>
    </w:p>
    <w:p w:rsidR="000A428A" w:rsidRPr="00BA2C5F" w:rsidRDefault="000A428A" w:rsidP="002508E2">
      <w:pPr>
        <w:spacing w:before="60" w:after="60"/>
      </w:pPr>
      <w:r w:rsidRPr="00BA2C5F">
        <w:rPr>
          <w:b/>
        </w:rPr>
        <w:t xml:space="preserve">Долуподписаният: </w:t>
      </w:r>
      <w:r w:rsidRPr="00BA2C5F">
        <w:t>..................................................................................................................</w:t>
      </w:r>
      <w:r w:rsidR="002508E2" w:rsidRPr="00BA2C5F">
        <w:t>..............................</w:t>
      </w:r>
      <w:r w:rsidRPr="00BA2C5F">
        <w:t>.,</w:t>
      </w:r>
    </w:p>
    <w:p w:rsidR="000A428A" w:rsidRPr="00BA2C5F" w:rsidRDefault="000A428A" w:rsidP="002508E2">
      <w:pPr>
        <w:spacing w:before="60" w:after="60"/>
        <w:ind w:left="3119" w:hanging="3119"/>
        <w:jc w:val="center"/>
      </w:pPr>
      <w:r w:rsidRPr="00BA2C5F">
        <w:t>/собствено, бащино, фамилно име/</w:t>
      </w:r>
    </w:p>
    <w:p w:rsidR="000A428A" w:rsidRPr="00BA2C5F" w:rsidRDefault="002508E2" w:rsidP="002508E2">
      <w:pPr>
        <w:spacing w:before="60" w:after="60"/>
      </w:pPr>
      <w:r w:rsidRPr="00BA2C5F">
        <w:t>в качеството си на …………………………………………………………………………</w:t>
      </w:r>
    </w:p>
    <w:p w:rsidR="000A428A" w:rsidRPr="00BA2C5F" w:rsidRDefault="000A428A" w:rsidP="002508E2">
      <w:pPr>
        <w:spacing w:before="60" w:after="60"/>
        <w:ind w:left="4111" w:hanging="4111"/>
      </w:pPr>
      <w:r w:rsidRPr="00BA2C5F">
        <w:t>/длъжност/</w:t>
      </w:r>
    </w:p>
    <w:p w:rsidR="000A428A" w:rsidRPr="00BA2C5F" w:rsidRDefault="002508E2" w:rsidP="002508E2">
      <w:pPr>
        <w:spacing w:before="60" w:after="60"/>
        <w:jc w:val="center"/>
      </w:pPr>
      <w:r w:rsidRPr="00BA2C5F">
        <w:t>на ……….......</w:t>
      </w:r>
      <w:r w:rsidR="000A428A" w:rsidRPr="00BA2C5F">
        <w:t>.............................................................................</w:t>
      </w:r>
      <w:r w:rsidRPr="00BA2C5F">
        <w:t>.</w:t>
      </w:r>
      <w:r w:rsidR="000A428A" w:rsidRPr="00BA2C5F">
        <w:t>......................................,</w:t>
      </w:r>
      <w:r w:rsidR="000A428A" w:rsidRPr="00BA2C5F">
        <w:tab/>
        <w:t>/наименование на юридическото лице, физическото лице - ЕТ/</w:t>
      </w:r>
    </w:p>
    <w:p w:rsidR="000A428A" w:rsidRPr="00BA2C5F" w:rsidRDefault="000A428A" w:rsidP="002508E2">
      <w:pPr>
        <w:spacing w:before="60" w:after="60"/>
      </w:pPr>
      <w:r w:rsidRPr="00BA2C5F">
        <w:t>БУЛСТАТ/ЕИК .........................................., седалище</w:t>
      </w:r>
      <w:r w:rsidR="002508E2" w:rsidRPr="00BA2C5F">
        <w:t xml:space="preserve"> </w:t>
      </w:r>
      <w:r w:rsidRPr="00BA2C5F">
        <w:t>..................</w:t>
      </w:r>
      <w:r w:rsidR="002508E2" w:rsidRPr="00BA2C5F">
        <w:t>...................................</w:t>
      </w:r>
    </w:p>
    <w:p w:rsidR="000A428A" w:rsidRPr="00BA2C5F" w:rsidRDefault="000A428A" w:rsidP="002508E2">
      <w:pPr>
        <w:spacing w:before="60" w:after="60"/>
      </w:pPr>
      <w:r w:rsidRPr="00BA2C5F">
        <w:t>и адрес на управление: ............................................................, тел./факс</w:t>
      </w:r>
      <w:r w:rsidR="002508E2" w:rsidRPr="00BA2C5F">
        <w:t>………………..</w:t>
      </w:r>
      <w:r w:rsidRPr="00BA2C5F">
        <w:t>,</w:t>
      </w:r>
    </w:p>
    <w:p w:rsidR="000A428A" w:rsidRPr="00BA2C5F" w:rsidRDefault="000A428A" w:rsidP="007D2DB8">
      <w:pPr>
        <w:spacing w:line="320" w:lineRule="exact"/>
        <w:jc w:val="center"/>
      </w:pPr>
    </w:p>
    <w:p w:rsidR="000A428A" w:rsidRPr="00BA2C5F" w:rsidRDefault="000A428A" w:rsidP="007D2DB8">
      <w:pPr>
        <w:spacing w:line="320" w:lineRule="exact"/>
        <w:jc w:val="center"/>
      </w:pPr>
    </w:p>
    <w:p w:rsidR="000A428A" w:rsidRPr="00BA2C5F" w:rsidRDefault="000A428A">
      <w:pPr>
        <w:spacing w:line="320" w:lineRule="exact"/>
        <w:jc w:val="center"/>
      </w:pPr>
      <w:r w:rsidRPr="00BA2C5F">
        <w:t>ДЕКЛАРИРАМ, ЧЕ:</w:t>
      </w:r>
    </w:p>
    <w:p w:rsidR="000A428A" w:rsidRPr="00BA2C5F" w:rsidRDefault="000A428A">
      <w:pPr>
        <w:spacing w:line="320" w:lineRule="exact"/>
        <w:jc w:val="center"/>
        <w:rPr>
          <w:color w:val="000000"/>
        </w:rPr>
      </w:pPr>
    </w:p>
    <w:p w:rsidR="000A428A" w:rsidRPr="00BA2C5F" w:rsidRDefault="000A428A" w:rsidP="00E4602E">
      <w:pPr>
        <w:tabs>
          <w:tab w:val="left" w:pos="1418"/>
        </w:tabs>
        <w:spacing w:line="320" w:lineRule="exact"/>
        <w:jc w:val="both"/>
        <w:rPr>
          <w:b/>
        </w:rPr>
      </w:pPr>
      <w:r w:rsidRPr="00BA2C5F">
        <w:rPr>
          <w:color w:val="000000"/>
        </w:rPr>
        <w:t xml:space="preserve">Срокът на валидност на офертата е </w:t>
      </w:r>
      <w:r w:rsidR="00543079" w:rsidRPr="00BA2C5F">
        <w:rPr>
          <w:b/>
          <w:i/>
          <w:color w:val="000000"/>
          <w:u w:val="single"/>
        </w:rPr>
        <w:t>3</w:t>
      </w:r>
      <w:r w:rsidRPr="00BA2C5F">
        <w:rPr>
          <w:b/>
          <w:i/>
          <w:color w:val="000000"/>
          <w:u w:val="single"/>
        </w:rPr>
        <w:t xml:space="preserve"> месеца</w:t>
      </w:r>
      <w:r w:rsidR="00707C70" w:rsidRPr="00BA2C5F">
        <w:rPr>
          <w:color w:val="000000"/>
        </w:rPr>
        <w:t xml:space="preserve">, </w:t>
      </w:r>
      <w:r w:rsidRPr="00BA2C5F">
        <w:rPr>
          <w:color w:val="000000"/>
        </w:rPr>
        <w:t xml:space="preserve">считано от датата, която е посочена за дата на получаване на офертата в раздел IV.2.2) на Обявлението, приложено към документацията за участие в процедурата с предмет: </w:t>
      </w:r>
      <w:r w:rsidRPr="00BA2C5F">
        <w:rPr>
          <w:b/>
        </w:rPr>
        <w:t>„П</w:t>
      </w:r>
      <w:r w:rsidR="00D97F5B" w:rsidRPr="00BA2C5F">
        <w:rPr>
          <w:b/>
        </w:rPr>
        <w:t>одмяна на ІТ оборудването на НИ</w:t>
      </w:r>
      <w:r w:rsidRPr="00BA2C5F">
        <w:rPr>
          <w:b/>
        </w:rPr>
        <w:t>К-МВР и изграждане на цялостна вътрешна институтска компютърна мрежа”,</w:t>
      </w:r>
      <w:r w:rsidRPr="00BA2C5F">
        <w:rPr>
          <w:i/>
        </w:rPr>
        <w:t xml:space="preserve"> </w:t>
      </w:r>
      <w:r w:rsidRPr="00BA2C5F">
        <w:rPr>
          <w:b/>
        </w:rPr>
        <w:t>по обособена позиция : .............................................</w:t>
      </w:r>
    </w:p>
    <w:p w:rsidR="000A428A" w:rsidRPr="00BA2C5F" w:rsidRDefault="000A428A" w:rsidP="007D2DB8">
      <w:pPr>
        <w:jc w:val="center"/>
      </w:pPr>
    </w:p>
    <w:p w:rsidR="002508E2" w:rsidRPr="00BA2C5F" w:rsidRDefault="002508E2" w:rsidP="007D2DB8">
      <w:pPr>
        <w:jc w:val="center"/>
      </w:pPr>
    </w:p>
    <w:p w:rsidR="002508E2" w:rsidRPr="00BA2C5F" w:rsidRDefault="002508E2" w:rsidP="007D2DB8">
      <w:pPr>
        <w:jc w:val="center"/>
      </w:pPr>
    </w:p>
    <w:p w:rsidR="002508E2" w:rsidRPr="00BA2C5F" w:rsidRDefault="000A428A" w:rsidP="002508E2">
      <w:pPr>
        <w:spacing w:line="320" w:lineRule="exact"/>
        <w:ind w:left="4536" w:hanging="4536"/>
        <w:rPr>
          <w:b/>
        </w:rPr>
      </w:pPr>
      <w:r w:rsidRPr="00BA2C5F">
        <w:t>гр.: ..........................</w:t>
      </w:r>
      <w:r w:rsidRPr="00BA2C5F">
        <w:tab/>
      </w:r>
      <w:r w:rsidRPr="00BA2C5F">
        <w:rPr>
          <w:b/>
        </w:rPr>
        <w:t>ДЕКЛАРАТОР:</w:t>
      </w:r>
    </w:p>
    <w:p w:rsidR="002508E2" w:rsidRPr="00BA2C5F" w:rsidRDefault="000A428A" w:rsidP="002508E2">
      <w:pPr>
        <w:tabs>
          <w:tab w:val="left" w:pos="4536"/>
          <w:tab w:val="left" w:pos="6379"/>
        </w:tabs>
        <w:spacing w:line="320" w:lineRule="exact"/>
      </w:pPr>
      <w:r w:rsidRPr="00BA2C5F">
        <w:t>дата: ........</w:t>
      </w:r>
      <w:r w:rsidR="002508E2" w:rsidRPr="00BA2C5F">
        <w:t>..............</w:t>
      </w:r>
      <w:r w:rsidR="002508E2" w:rsidRPr="00BA2C5F">
        <w:tab/>
      </w:r>
    </w:p>
    <w:p w:rsidR="000A428A" w:rsidRPr="00BA2C5F" w:rsidRDefault="002508E2" w:rsidP="002508E2">
      <w:pPr>
        <w:tabs>
          <w:tab w:val="left" w:pos="4536"/>
          <w:tab w:val="left" w:pos="6379"/>
        </w:tabs>
        <w:spacing w:line="320" w:lineRule="exact"/>
      </w:pPr>
      <w:r w:rsidRPr="00BA2C5F">
        <w:tab/>
      </w:r>
      <w:r w:rsidR="000A428A" w:rsidRPr="00BA2C5F">
        <w:t>/име и фамилия и подпис/</w:t>
      </w:r>
    </w:p>
    <w:p w:rsidR="000A428A" w:rsidRPr="00BA2C5F" w:rsidRDefault="000A428A" w:rsidP="007D2DB8">
      <w:pPr>
        <w:spacing w:line="320" w:lineRule="exact"/>
        <w:jc w:val="center"/>
      </w:pPr>
    </w:p>
    <w:p w:rsidR="000A428A" w:rsidRPr="00BA2C5F" w:rsidRDefault="000A428A" w:rsidP="007D2DB8">
      <w:pPr>
        <w:spacing w:line="320" w:lineRule="exact"/>
        <w:jc w:val="center"/>
      </w:pPr>
    </w:p>
    <w:p w:rsidR="000A428A" w:rsidRPr="00BA2C5F" w:rsidRDefault="000A428A" w:rsidP="007D2DB8">
      <w:pPr>
        <w:spacing w:line="320" w:lineRule="exact"/>
        <w:ind w:firstLine="709"/>
        <w:jc w:val="center"/>
        <w:rPr>
          <w:b/>
          <w:i/>
          <w:u w:val="single"/>
        </w:rPr>
      </w:pPr>
      <w:r w:rsidRPr="00BA2C5F">
        <w:rPr>
          <w:b/>
          <w:i/>
          <w:u w:val="single"/>
        </w:rPr>
        <w:t>Забележка:</w:t>
      </w:r>
    </w:p>
    <w:p w:rsidR="000A428A" w:rsidRPr="00BA2C5F" w:rsidRDefault="000A428A" w:rsidP="007D2DB8">
      <w:pPr>
        <w:spacing w:line="320" w:lineRule="exact"/>
        <w:ind w:firstLine="709"/>
        <w:jc w:val="center"/>
        <w:rPr>
          <w:b/>
          <w:i/>
        </w:rPr>
      </w:pPr>
      <w:r w:rsidRPr="00BA2C5F">
        <w:rPr>
          <w:b/>
          <w:i/>
        </w:rPr>
        <w:t>Декларацията се подава от лицето, което представлява участника.</w:t>
      </w:r>
    </w:p>
    <w:p w:rsidR="000A428A" w:rsidRPr="00BA2C5F" w:rsidRDefault="000A428A" w:rsidP="007D2DB8">
      <w:pPr>
        <w:spacing w:line="320" w:lineRule="exact"/>
        <w:ind w:firstLine="709"/>
        <w:jc w:val="center"/>
        <w:rPr>
          <w:b/>
          <w:i/>
        </w:rPr>
      </w:pPr>
      <w:r w:rsidRPr="00BA2C5F">
        <w:rPr>
          <w:b/>
          <w:i/>
        </w:rPr>
        <w:t>Декларацията се подава и от участник – физическо лице.</w:t>
      </w:r>
    </w:p>
    <w:p w:rsidR="000A428A" w:rsidRPr="00BA2C5F" w:rsidRDefault="000A428A" w:rsidP="007D2DB8">
      <w:pPr>
        <w:jc w:val="center"/>
        <w:rPr>
          <w:sz w:val="22"/>
          <w:szCs w:val="22"/>
        </w:rPr>
      </w:pPr>
    </w:p>
    <w:p w:rsidR="000A428A" w:rsidRPr="00BA2C5F" w:rsidRDefault="000A428A" w:rsidP="007D2DB8">
      <w:pPr>
        <w:jc w:val="center"/>
        <w:rPr>
          <w:b/>
          <w:i/>
        </w:rPr>
      </w:pPr>
      <w:r w:rsidRPr="00BA2C5F">
        <w:rPr>
          <w:i/>
          <w:sz w:val="22"/>
          <w:szCs w:val="22"/>
        </w:rPr>
        <w:br w:type="page"/>
      </w:r>
    </w:p>
    <w:p w:rsidR="000A428A" w:rsidRPr="00BA2C5F" w:rsidRDefault="000A428A" w:rsidP="00E4602E">
      <w:pPr>
        <w:pStyle w:val="a7"/>
        <w:jc w:val="right"/>
      </w:pPr>
      <w:r w:rsidRPr="00BA2C5F">
        <w:rPr>
          <w:b/>
          <w:i/>
        </w:rPr>
        <w:lastRenderedPageBreak/>
        <w:t>Образец №4</w:t>
      </w:r>
    </w:p>
    <w:p w:rsidR="000A428A" w:rsidRPr="00BA2C5F" w:rsidRDefault="000A428A">
      <w:pPr>
        <w:pStyle w:val="1"/>
        <w:spacing w:before="0" w:line="320" w:lineRule="exact"/>
        <w:jc w:val="center"/>
        <w:rPr>
          <w:color w:val="auto"/>
        </w:rPr>
      </w:pPr>
      <w:r w:rsidRPr="00BA2C5F">
        <w:rPr>
          <w:rFonts w:ascii="Times New Roman" w:hAnsi="Times New Roman"/>
          <w:color w:val="auto"/>
          <w:sz w:val="24"/>
          <w:szCs w:val="24"/>
        </w:rPr>
        <w:t>ДЕКЛАРАЦИЯ</w:t>
      </w:r>
    </w:p>
    <w:p w:rsidR="000A428A" w:rsidRPr="00BA2C5F" w:rsidRDefault="000A428A" w:rsidP="007D2DB8">
      <w:pPr>
        <w:spacing w:line="320" w:lineRule="exact"/>
        <w:jc w:val="center"/>
      </w:pPr>
    </w:p>
    <w:p w:rsidR="000A428A" w:rsidRPr="00BA2C5F" w:rsidRDefault="000A428A" w:rsidP="002508E2">
      <w:pPr>
        <w:spacing w:line="320" w:lineRule="exact"/>
        <w:jc w:val="both"/>
        <w:rPr>
          <w:b/>
        </w:rPr>
      </w:pPr>
      <w:r w:rsidRPr="00BA2C5F">
        <w:rPr>
          <w:b/>
        </w:rPr>
        <w:t>за приемане на условията в проекта на договор</w:t>
      </w:r>
    </w:p>
    <w:p w:rsidR="000A428A" w:rsidRPr="00BA2C5F" w:rsidRDefault="000A428A" w:rsidP="002508E2">
      <w:pPr>
        <w:spacing w:line="320" w:lineRule="exact"/>
        <w:jc w:val="both"/>
        <w:rPr>
          <w:b/>
        </w:rPr>
      </w:pPr>
    </w:p>
    <w:p w:rsidR="000A428A" w:rsidRPr="00BA2C5F" w:rsidRDefault="002508E2" w:rsidP="002508E2">
      <w:pPr>
        <w:jc w:val="both"/>
      </w:pPr>
      <w:r w:rsidRPr="00BA2C5F">
        <w:t>Подписаният/подписаната:</w:t>
      </w:r>
      <w:r w:rsidR="000A428A" w:rsidRPr="00BA2C5F">
        <w:rPr>
          <w:caps/>
        </w:rPr>
        <w:t>.................................................</w:t>
      </w:r>
      <w:r w:rsidR="000A428A" w:rsidRPr="00BA2C5F">
        <w:t>.........................</w:t>
      </w:r>
      <w:r w:rsidRPr="00BA2C5F">
        <w:t>..........................</w:t>
      </w:r>
    </w:p>
    <w:p w:rsidR="000A428A" w:rsidRPr="00BA2C5F" w:rsidRDefault="000A428A" w:rsidP="002508E2">
      <w:pPr>
        <w:jc w:val="center"/>
      </w:pPr>
      <w:r w:rsidRPr="00BA2C5F">
        <w:t>/собствено, бащино, фамилно име /</w:t>
      </w:r>
    </w:p>
    <w:p w:rsidR="000A428A" w:rsidRPr="00BA2C5F" w:rsidRDefault="000A428A" w:rsidP="002508E2">
      <w:pPr>
        <w:jc w:val="both"/>
      </w:pPr>
    </w:p>
    <w:p w:rsidR="000A428A" w:rsidRPr="00BA2C5F" w:rsidRDefault="002508E2" w:rsidP="002508E2">
      <w:pPr>
        <w:jc w:val="both"/>
      </w:pPr>
      <w:r w:rsidRPr="00BA2C5F">
        <w:t xml:space="preserve">Представляващ/а </w:t>
      </w:r>
      <w:r w:rsidR="000A428A" w:rsidRPr="00BA2C5F">
        <w:t>участника………………………………………</w:t>
      </w:r>
      <w:r w:rsidRPr="00BA2C5F">
        <w:t>……………</w:t>
      </w:r>
      <w:r w:rsidR="000A428A" w:rsidRPr="00BA2C5F">
        <w:t>…</w:t>
      </w:r>
      <w:r w:rsidR="001F1A7F" w:rsidRPr="00BA2C5F">
        <w:t>...</w:t>
      </w:r>
      <w:r w:rsidR="000A428A" w:rsidRPr="00BA2C5F">
        <w:t>……..,</w:t>
      </w:r>
    </w:p>
    <w:p w:rsidR="000A428A" w:rsidRPr="00BA2C5F" w:rsidRDefault="000A428A" w:rsidP="002508E2">
      <w:pPr>
        <w:ind w:left="4536" w:hanging="4536"/>
        <w:jc w:val="center"/>
      </w:pPr>
      <w:r w:rsidRPr="00BA2C5F">
        <w:t>/наименование/</w:t>
      </w:r>
    </w:p>
    <w:p w:rsidR="000A428A" w:rsidRPr="00BA2C5F" w:rsidRDefault="000A428A" w:rsidP="002508E2">
      <w:pPr>
        <w:jc w:val="both"/>
      </w:pPr>
      <w:r w:rsidRPr="00BA2C5F">
        <w:t>ЕИК</w:t>
      </w:r>
      <w:r w:rsidR="002508E2" w:rsidRPr="00BA2C5F">
        <w:t xml:space="preserve"> </w:t>
      </w:r>
      <w:r w:rsidRPr="00BA2C5F">
        <w:t>.................................., в качеството си на</w:t>
      </w:r>
      <w:r w:rsidR="002508E2" w:rsidRPr="00BA2C5F">
        <w:t xml:space="preserve"> ………………………………………….</w:t>
      </w:r>
      <w:r w:rsidRPr="00BA2C5F">
        <w:t>,</w:t>
      </w:r>
    </w:p>
    <w:p w:rsidR="000A428A" w:rsidRPr="00BA2C5F" w:rsidRDefault="000A428A" w:rsidP="002508E2">
      <w:pPr>
        <w:ind w:left="6521"/>
        <w:jc w:val="both"/>
      </w:pPr>
      <w:r w:rsidRPr="00BA2C5F">
        <w:t>/длъжност/</w:t>
      </w:r>
    </w:p>
    <w:p w:rsidR="000A428A" w:rsidRPr="00BA2C5F" w:rsidRDefault="000A428A" w:rsidP="002508E2">
      <w:pPr>
        <w:jc w:val="both"/>
      </w:pPr>
      <w:r w:rsidRPr="00BA2C5F">
        <w:t>седалище ..........................................................................................................................,</w:t>
      </w:r>
    </w:p>
    <w:p w:rsidR="000A428A" w:rsidRPr="00BA2C5F" w:rsidRDefault="000A428A" w:rsidP="002508E2">
      <w:pPr>
        <w:jc w:val="both"/>
        <w:rPr>
          <w:b/>
        </w:rPr>
      </w:pPr>
      <w:r w:rsidRPr="00BA2C5F">
        <w:t>адрес на управление:.............................</w:t>
      </w:r>
      <w:r w:rsidR="002508E2" w:rsidRPr="00BA2C5F">
        <w:t>.................</w:t>
      </w:r>
      <w:r w:rsidRPr="00BA2C5F">
        <w:t>..............., тел./факс.........................,</w:t>
      </w:r>
    </w:p>
    <w:p w:rsidR="000A428A" w:rsidRPr="00BA2C5F" w:rsidRDefault="000A428A" w:rsidP="002508E2">
      <w:pPr>
        <w:spacing w:line="320" w:lineRule="exact"/>
        <w:jc w:val="both"/>
        <w:rPr>
          <w:b/>
        </w:rPr>
      </w:pPr>
    </w:p>
    <w:p w:rsidR="000A428A" w:rsidRPr="00BA2C5F" w:rsidRDefault="000A428A">
      <w:pPr>
        <w:spacing w:line="320" w:lineRule="exact"/>
        <w:jc w:val="center"/>
      </w:pPr>
      <w:r w:rsidRPr="00BA2C5F">
        <w:rPr>
          <w:b/>
        </w:rPr>
        <w:t>ДЕКЛАРИРАМ, ЧЕ:</w:t>
      </w:r>
    </w:p>
    <w:p w:rsidR="000A428A" w:rsidRPr="00BA2C5F" w:rsidRDefault="000A428A" w:rsidP="007D2DB8">
      <w:pPr>
        <w:spacing w:line="320" w:lineRule="exact"/>
        <w:jc w:val="center"/>
      </w:pPr>
    </w:p>
    <w:p w:rsidR="000A428A" w:rsidRPr="00BA2C5F" w:rsidRDefault="000A428A" w:rsidP="00EB41FA">
      <w:pPr>
        <w:jc w:val="both"/>
        <w:rPr>
          <w:b/>
        </w:rPr>
      </w:pPr>
      <w:r w:rsidRPr="00BA2C5F">
        <w:t xml:space="preserve">Приемам условията, съдържащи се в проекта на договор с предмет: </w:t>
      </w:r>
      <w:r w:rsidRPr="00BA2C5F">
        <w:rPr>
          <w:b/>
        </w:rPr>
        <w:t>„П</w:t>
      </w:r>
      <w:r w:rsidR="00D97F5B" w:rsidRPr="00BA2C5F">
        <w:rPr>
          <w:b/>
        </w:rPr>
        <w:t>одмяна на ІТ оборудването на НИ</w:t>
      </w:r>
      <w:r w:rsidRPr="00BA2C5F">
        <w:rPr>
          <w:b/>
        </w:rPr>
        <w:t>К-МВР и изграждане на цялостна вътрешна институтска компютърна мрежа”,</w:t>
      </w:r>
    </w:p>
    <w:p w:rsidR="000A428A" w:rsidRPr="00BA2C5F" w:rsidRDefault="000A428A" w:rsidP="007D2DB8">
      <w:pPr>
        <w:jc w:val="center"/>
        <w:rPr>
          <w:b/>
        </w:rPr>
      </w:pPr>
    </w:p>
    <w:p w:rsidR="000A428A" w:rsidRPr="00BA2C5F" w:rsidRDefault="000A428A">
      <w:pPr>
        <w:spacing w:line="320" w:lineRule="exact"/>
        <w:jc w:val="center"/>
        <w:rPr>
          <w:b/>
        </w:rPr>
      </w:pPr>
      <w:r w:rsidRPr="00BA2C5F">
        <w:rPr>
          <w:b/>
        </w:rPr>
        <w:t>По обособена позиция №1…………………………………………………………………………….</w:t>
      </w:r>
    </w:p>
    <w:p w:rsidR="000A428A" w:rsidRPr="00BA2C5F" w:rsidRDefault="000A428A">
      <w:pPr>
        <w:spacing w:line="320" w:lineRule="exact"/>
        <w:jc w:val="center"/>
        <w:rPr>
          <w:b/>
        </w:rPr>
      </w:pPr>
    </w:p>
    <w:p w:rsidR="000A428A" w:rsidRPr="00BA2C5F" w:rsidRDefault="000A428A">
      <w:pPr>
        <w:spacing w:line="320" w:lineRule="exact"/>
        <w:jc w:val="center"/>
        <w:rPr>
          <w:b/>
        </w:rPr>
      </w:pPr>
      <w:r w:rsidRPr="00BA2C5F">
        <w:rPr>
          <w:b/>
        </w:rPr>
        <w:t>и/или</w:t>
      </w:r>
    </w:p>
    <w:p w:rsidR="000A428A" w:rsidRPr="00BA2C5F" w:rsidRDefault="000A428A">
      <w:pPr>
        <w:spacing w:line="320" w:lineRule="exact"/>
        <w:jc w:val="center"/>
        <w:rPr>
          <w:b/>
        </w:rPr>
      </w:pPr>
      <w:r w:rsidRPr="00BA2C5F">
        <w:rPr>
          <w:b/>
        </w:rPr>
        <w:t>По обособена позиция №2…………………………………………………………………………….</w:t>
      </w:r>
    </w:p>
    <w:p w:rsidR="000A428A" w:rsidRPr="00BA2C5F" w:rsidRDefault="000A428A">
      <w:pPr>
        <w:spacing w:line="320" w:lineRule="exact"/>
        <w:jc w:val="center"/>
        <w:rPr>
          <w:b/>
        </w:rPr>
      </w:pPr>
    </w:p>
    <w:p w:rsidR="000A428A" w:rsidRPr="00BA2C5F" w:rsidRDefault="000A428A" w:rsidP="007D2DB8">
      <w:pPr>
        <w:jc w:val="center"/>
        <w:rPr>
          <w:b/>
          <w:i/>
        </w:rPr>
      </w:pPr>
    </w:p>
    <w:p w:rsidR="000A428A" w:rsidRPr="00BA2C5F" w:rsidRDefault="000A428A" w:rsidP="007D2DB8">
      <w:pPr>
        <w:spacing w:line="320" w:lineRule="exact"/>
        <w:jc w:val="center"/>
      </w:pPr>
    </w:p>
    <w:p w:rsidR="000A428A" w:rsidRPr="00BA2C5F" w:rsidRDefault="000A428A" w:rsidP="007D2DB8">
      <w:pPr>
        <w:spacing w:line="320" w:lineRule="exact"/>
        <w:jc w:val="center"/>
      </w:pPr>
    </w:p>
    <w:p w:rsidR="000A428A" w:rsidRPr="00BA2C5F" w:rsidRDefault="00242421" w:rsidP="00E4602E">
      <w:pPr>
        <w:tabs>
          <w:tab w:val="left" w:pos="4395"/>
        </w:tabs>
        <w:spacing w:line="320" w:lineRule="exact"/>
      </w:pPr>
      <w:r w:rsidRPr="00BA2C5F">
        <w:t>г</w:t>
      </w:r>
      <w:r w:rsidR="000A428A" w:rsidRPr="00BA2C5F">
        <w:t>р</w:t>
      </w:r>
      <w:r w:rsidRPr="00BA2C5F">
        <w:t>.</w:t>
      </w:r>
      <w:r w:rsidR="000A428A" w:rsidRPr="00BA2C5F">
        <w:t>: .…………….</w:t>
      </w:r>
      <w:r w:rsidR="000A428A" w:rsidRPr="00BA2C5F">
        <w:tab/>
      </w:r>
      <w:r w:rsidR="000A428A" w:rsidRPr="00BA2C5F">
        <w:rPr>
          <w:caps/>
        </w:rPr>
        <w:t xml:space="preserve"> </w:t>
      </w:r>
      <w:r w:rsidR="000A428A" w:rsidRPr="00BA2C5F">
        <w:rPr>
          <w:b/>
          <w:caps/>
        </w:rPr>
        <w:t>декларатор:</w:t>
      </w:r>
    </w:p>
    <w:p w:rsidR="000A428A" w:rsidRPr="00BA2C5F" w:rsidRDefault="0039445B" w:rsidP="0039445B">
      <w:pPr>
        <w:tabs>
          <w:tab w:val="left" w:pos="4536"/>
          <w:tab w:val="left" w:pos="6096"/>
        </w:tabs>
        <w:spacing w:line="320" w:lineRule="exact"/>
        <w:rPr>
          <w:b/>
          <w:i/>
          <w:u w:val="single"/>
        </w:rPr>
      </w:pPr>
      <w:r w:rsidRPr="00BA2C5F">
        <w:t>дата:…………….</w:t>
      </w:r>
      <w:r w:rsidRPr="00BA2C5F">
        <w:tab/>
      </w:r>
      <w:r w:rsidR="000A428A" w:rsidRPr="00BA2C5F">
        <w:t>/име, фамилия и подпис /</w:t>
      </w:r>
    </w:p>
    <w:p w:rsidR="000A428A" w:rsidRPr="00BA2C5F" w:rsidRDefault="000A428A" w:rsidP="007D2DB8">
      <w:pPr>
        <w:spacing w:line="320" w:lineRule="exact"/>
        <w:jc w:val="center"/>
        <w:rPr>
          <w:b/>
          <w:i/>
          <w:u w:val="single"/>
        </w:rPr>
      </w:pPr>
    </w:p>
    <w:p w:rsidR="000A428A" w:rsidRPr="00BA2C5F" w:rsidRDefault="000A428A" w:rsidP="007D2DB8">
      <w:pPr>
        <w:spacing w:line="320" w:lineRule="exact"/>
        <w:ind w:firstLine="720"/>
        <w:jc w:val="center"/>
        <w:rPr>
          <w:b/>
          <w:i/>
          <w:u w:val="single"/>
        </w:rPr>
      </w:pPr>
    </w:p>
    <w:p w:rsidR="00B722BE" w:rsidRPr="00BA2C5F" w:rsidRDefault="000A428A" w:rsidP="007D2DB8">
      <w:pPr>
        <w:spacing w:line="320" w:lineRule="exact"/>
        <w:ind w:firstLine="720"/>
        <w:jc w:val="center"/>
        <w:rPr>
          <w:b/>
          <w:i/>
        </w:rPr>
      </w:pPr>
      <w:r w:rsidRPr="00BA2C5F">
        <w:rPr>
          <w:b/>
          <w:i/>
          <w:u w:val="single"/>
        </w:rPr>
        <w:t>Забележка:</w:t>
      </w:r>
      <w:r w:rsidRPr="00BA2C5F">
        <w:rPr>
          <w:b/>
          <w:i/>
        </w:rPr>
        <w:t xml:space="preserve"> </w:t>
      </w:r>
      <w:r w:rsidRPr="00BA2C5F">
        <w:rPr>
          <w:b/>
          <w:i/>
        </w:rPr>
        <w:tab/>
      </w:r>
    </w:p>
    <w:p w:rsidR="00B722BE" w:rsidRPr="00BA2C5F" w:rsidRDefault="000A428A" w:rsidP="007D2DB8">
      <w:pPr>
        <w:spacing w:line="320" w:lineRule="exact"/>
        <w:ind w:firstLine="720"/>
        <w:jc w:val="center"/>
        <w:rPr>
          <w:b/>
          <w:i/>
        </w:rPr>
      </w:pPr>
      <w:r w:rsidRPr="00BA2C5F">
        <w:rPr>
          <w:b/>
          <w:i/>
        </w:rPr>
        <w:t>Декларацията се подава от лицето, което представлява участника.</w:t>
      </w:r>
    </w:p>
    <w:p w:rsidR="000A428A" w:rsidRPr="00BA2C5F" w:rsidRDefault="000A428A" w:rsidP="007D2DB8">
      <w:pPr>
        <w:spacing w:line="320" w:lineRule="exact"/>
        <w:ind w:firstLine="720"/>
        <w:jc w:val="center"/>
      </w:pPr>
      <w:r w:rsidRPr="00BA2C5F">
        <w:rPr>
          <w:b/>
          <w:i/>
        </w:rPr>
        <w:t>Декларацията се подава и от участник - физическо лице.</w:t>
      </w:r>
    </w:p>
    <w:p w:rsidR="000A428A" w:rsidRPr="00BA2C5F" w:rsidRDefault="000A428A">
      <w:pPr>
        <w:keepNext/>
        <w:spacing w:before="240" w:after="60"/>
        <w:ind w:left="6372" w:firstLine="708"/>
        <w:jc w:val="center"/>
        <w:outlineLvl w:val="0"/>
        <w:rPr>
          <w:rFonts w:cs="Arial"/>
          <w:b/>
          <w:bCs/>
          <w:i/>
          <w:kern w:val="32"/>
          <w:lang w:eastAsia="bg-BG"/>
        </w:rPr>
      </w:pPr>
      <w:r w:rsidRPr="00BA2C5F">
        <w:rPr>
          <w:b/>
        </w:rPr>
        <w:br w:type="page"/>
      </w:r>
      <w:r w:rsidRPr="00BA2C5F">
        <w:rPr>
          <w:rFonts w:cs="Arial"/>
          <w:b/>
          <w:bCs/>
          <w:i/>
          <w:kern w:val="32"/>
          <w:lang w:eastAsia="bg-BG"/>
        </w:rPr>
        <w:lastRenderedPageBreak/>
        <w:t>Образец №5А</w:t>
      </w:r>
    </w:p>
    <w:p w:rsidR="000A428A" w:rsidRPr="00BA2C5F" w:rsidRDefault="000A428A">
      <w:pPr>
        <w:keepNext/>
        <w:spacing w:before="240" w:after="60"/>
        <w:jc w:val="center"/>
        <w:outlineLvl w:val="0"/>
        <w:rPr>
          <w:rFonts w:cs="Arial"/>
          <w:b/>
          <w:bCs/>
          <w:kern w:val="32"/>
          <w:lang w:eastAsia="bg-BG"/>
        </w:rPr>
      </w:pPr>
    </w:p>
    <w:p w:rsidR="000A428A" w:rsidRPr="00BA2C5F" w:rsidRDefault="000A428A">
      <w:pPr>
        <w:keepNext/>
        <w:spacing w:before="240" w:after="60"/>
        <w:jc w:val="center"/>
        <w:outlineLvl w:val="0"/>
        <w:rPr>
          <w:rFonts w:ascii="Arial" w:hAnsi="Arial" w:cs="Arial"/>
          <w:b/>
          <w:bCs/>
          <w:kern w:val="32"/>
          <w:lang w:eastAsia="bg-BG"/>
        </w:rPr>
      </w:pPr>
      <w:r w:rsidRPr="00BA2C5F">
        <w:rPr>
          <w:rFonts w:cs="Arial"/>
          <w:b/>
          <w:bCs/>
          <w:kern w:val="32"/>
          <w:lang w:eastAsia="bg-BG"/>
        </w:rPr>
        <w:t>ЦЕНОВО ПРЕДЛОЖЕНИЕ</w:t>
      </w:r>
    </w:p>
    <w:p w:rsidR="000A428A" w:rsidRPr="00BA2C5F" w:rsidRDefault="000A428A" w:rsidP="007D2DB8">
      <w:pPr>
        <w:jc w:val="center"/>
      </w:pPr>
    </w:p>
    <w:p w:rsidR="000A428A" w:rsidRPr="00BA2C5F" w:rsidRDefault="000A428A" w:rsidP="007D2DB8">
      <w:pPr>
        <w:spacing w:after="120"/>
        <w:jc w:val="center"/>
      </w:pPr>
      <w:r w:rsidRPr="00BA2C5F">
        <w:rPr>
          <w:b/>
        </w:rPr>
        <w:t>от:</w:t>
      </w:r>
      <w:r w:rsidR="00560D52" w:rsidRPr="00BA2C5F">
        <w:rPr>
          <w:b/>
        </w:rPr>
        <w:t xml:space="preserve"> </w:t>
      </w:r>
      <w:r w:rsidRPr="00BA2C5F">
        <w:t>.................................................................................................……………………………</w:t>
      </w:r>
    </w:p>
    <w:p w:rsidR="000A428A" w:rsidRPr="00BA2C5F" w:rsidRDefault="000A428A">
      <w:pPr>
        <w:jc w:val="center"/>
      </w:pPr>
      <w:r w:rsidRPr="00BA2C5F">
        <w:t>/наименование на участника/</w:t>
      </w:r>
    </w:p>
    <w:p w:rsidR="000A428A" w:rsidRPr="00BA2C5F" w:rsidRDefault="000A428A" w:rsidP="007D2DB8">
      <w:pPr>
        <w:jc w:val="center"/>
      </w:pPr>
    </w:p>
    <w:p w:rsidR="000A428A" w:rsidRPr="00BA2C5F" w:rsidRDefault="000A428A" w:rsidP="007D2DB8">
      <w:pPr>
        <w:tabs>
          <w:tab w:val="left" w:pos="1418"/>
        </w:tabs>
        <w:spacing w:line="320" w:lineRule="exact"/>
        <w:jc w:val="both"/>
        <w:rPr>
          <w:b/>
        </w:rPr>
      </w:pPr>
      <w:r w:rsidRPr="00BA2C5F">
        <w:rPr>
          <w:szCs w:val="21"/>
        </w:rPr>
        <w:t xml:space="preserve">за обществена поръчка с предмет: </w:t>
      </w:r>
      <w:r w:rsidRPr="00BA2C5F">
        <w:rPr>
          <w:b/>
        </w:rPr>
        <w:t>„Подмяна</w:t>
      </w:r>
      <w:r w:rsidR="00D97F5B" w:rsidRPr="00BA2C5F">
        <w:rPr>
          <w:b/>
        </w:rPr>
        <w:t xml:space="preserve"> на ІТ оборудването на НИ</w:t>
      </w:r>
      <w:r w:rsidRPr="00BA2C5F">
        <w:rPr>
          <w:b/>
        </w:rPr>
        <w:t>К-МВР и изграждане на цялостна вътрешна институтска компютърна мрежа”,</w:t>
      </w:r>
    </w:p>
    <w:p w:rsidR="000A428A" w:rsidRPr="00BA2C5F" w:rsidRDefault="000A428A" w:rsidP="007D2DB8">
      <w:pPr>
        <w:tabs>
          <w:tab w:val="left" w:pos="1418"/>
        </w:tabs>
        <w:spacing w:line="320" w:lineRule="exact"/>
        <w:jc w:val="both"/>
      </w:pPr>
    </w:p>
    <w:p w:rsidR="000A428A" w:rsidRPr="00BA2C5F" w:rsidRDefault="000A428A" w:rsidP="007D2DB8">
      <w:pPr>
        <w:tabs>
          <w:tab w:val="left" w:pos="1418"/>
        </w:tabs>
        <w:spacing w:line="320" w:lineRule="exact"/>
        <w:jc w:val="both"/>
        <w:rPr>
          <w:b/>
        </w:rPr>
      </w:pPr>
      <w:r w:rsidRPr="00BA2C5F">
        <w:t>по обособена позиция 1</w:t>
      </w:r>
      <w:r w:rsidRPr="00BA2C5F">
        <w:rPr>
          <w:b/>
        </w:rPr>
        <w:t>: Доставка на ІТ оборудването и изграждане на цялостна вътрешна институтска компютърна мрежа.</w:t>
      </w:r>
    </w:p>
    <w:p w:rsidR="000A428A" w:rsidRPr="00BA2C5F" w:rsidRDefault="000A428A">
      <w:pPr>
        <w:jc w:val="center"/>
        <w:rPr>
          <w:b/>
        </w:rPr>
      </w:pPr>
    </w:p>
    <w:p w:rsidR="000A428A" w:rsidRPr="00BA2C5F" w:rsidRDefault="000A428A">
      <w:pPr>
        <w:jc w:val="center"/>
        <w:rPr>
          <w:b/>
        </w:rPr>
      </w:pPr>
    </w:p>
    <w:p w:rsidR="000A428A" w:rsidRPr="00BA2C5F" w:rsidRDefault="000A428A" w:rsidP="00E4602E">
      <w:pPr>
        <w:spacing w:after="160" w:line="259" w:lineRule="auto"/>
        <w:ind w:firstLine="720"/>
        <w:jc w:val="both"/>
        <w:rPr>
          <w:rFonts w:eastAsia="SimSun"/>
          <w:szCs w:val="21"/>
        </w:rPr>
      </w:pPr>
      <w:r w:rsidRPr="00BA2C5F">
        <w:rPr>
          <w:rFonts w:eastAsia="SimSun"/>
          <w:szCs w:val="21"/>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p w:rsidR="000A428A" w:rsidRPr="00BA2C5F" w:rsidRDefault="000A428A" w:rsidP="007D2DB8">
      <w:pPr>
        <w:jc w:val="center"/>
        <w:rPr>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386"/>
        <w:gridCol w:w="709"/>
        <w:gridCol w:w="1276"/>
        <w:gridCol w:w="1275"/>
      </w:tblGrid>
      <w:tr w:rsidR="000A428A" w:rsidRPr="00BA2C5F" w:rsidTr="0039445B">
        <w:tc>
          <w:tcPr>
            <w:tcW w:w="534" w:type="dxa"/>
            <w:vAlign w:val="center"/>
          </w:tcPr>
          <w:p w:rsidR="000A428A" w:rsidRPr="00BA2C5F" w:rsidRDefault="000A428A">
            <w:pPr>
              <w:widowControl w:val="0"/>
              <w:spacing w:line="320" w:lineRule="exact"/>
              <w:jc w:val="center"/>
              <w:rPr>
                <w:bCs/>
                <w:lang w:eastAsia="bg-BG"/>
              </w:rPr>
            </w:pPr>
            <w:r w:rsidRPr="00BA2C5F">
              <w:rPr>
                <w:bCs/>
                <w:lang w:eastAsia="bg-BG"/>
              </w:rPr>
              <w:t>№</w:t>
            </w:r>
          </w:p>
        </w:tc>
        <w:tc>
          <w:tcPr>
            <w:tcW w:w="5386" w:type="dxa"/>
            <w:vAlign w:val="center"/>
          </w:tcPr>
          <w:p w:rsidR="000A428A" w:rsidRPr="00BA2C5F" w:rsidRDefault="000A428A">
            <w:pPr>
              <w:widowControl w:val="0"/>
              <w:spacing w:line="320" w:lineRule="exact"/>
              <w:jc w:val="center"/>
              <w:rPr>
                <w:bCs/>
                <w:lang w:eastAsia="bg-BG"/>
              </w:rPr>
            </w:pPr>
            <w:r w:rsidRPr="00BA2C5F">
              <w:rPr>
                <w:bCs/>
                <w:lang w:eastAsia="bg-BG"/>
              </w:rPr>
              <w:t>Наименование</w:t>
            </w:r>
          </w:p>
        </w:tc>
        <w:tc>
          <w:tcPr>
            <w:tcW w:w="709" w:type="dxa"/>
            <w:vAlign w:val="center"/>
          </w:tcPr>
          <w:p w:rsidR="000A428A" w:rsidRPr="00BA2C5F" w:rsidRDefault="0039445B" w:rsidP="0039445B">
            <w:pPr>
              <w:widowControl w:val="0"/>
              <w:spacing w:line="320" w:lineRule="exact"/>
              <w:jc w:val="center"/>
              <w:rPr>
                <w:bCs/>
                <w:lang w:eastAsia="bg-BG"/>
              </w:rPr>
            </w:pPr>
            <w:r w:rsidRPr="00BA2C5F">
              <w:rPr>
                <w:bCs/>
                <w:lang w:eastAsia="bg-BG"/>
              </w:rPr>
              <w:t>Бр.</w:t>
            </w:r>
          </w:p>
        </w:tc>
        <w:tc>
          <w:tcPr>
            <w:tcW w:w="1276" w:type="dxa"/>
            <w:vAlign w:val="center"/>
          </w:tcPr>
          <w:p w:rsidR="000A428A" w:rsidRPr="00BA2C5F" w:rsidRDefault="000A428A">
            <w:pPr>
              <w:widowControl w:val="0"/>
              <w:spacing w:line="320" w:lineRule="exact"/>
              <w:jc w:val="center"/>
              <w:rPr>
                <w:bCs/>
                <w:lang w:eastAsia="bg-BG"/>
              </w:rPr>
            </w:pPr>
            <w:r w:rsidRPr="00BA2C5F">
              <w:rPr>
                <w:bCs/>
                <w:lang w:eastAsia="bg-BG"/>
              </w:rPr>
              <w:t>единична цена в лв. без ДДС</w:t>
            </w:r>
          </w:p>
        </w:tc>
        <w:tc>
          <w:tcPr>
            <w:tcW w:w="1275" w:type="dxa"/>
            <w:vAlign w:val="center"/>
          </w:tcPr>
          <w:p w:rsidR="000A428A" w:rsidRPr="00BA2C5F" w:rsidRDefault="000A428A">
            <w:pPr>
              <w:widowControl w:val="0"/>
              <w:spacing w:line="320" w:lineRule="exact"/>
              <w:jc w:val="center"/>
              <w:rPr>
                <w:bCs/>
                <w:lang w:eastAsia="bg-BG"/>
              </w:rPr>
            </w:pPr>
            <w:r w:rsidRPr="00BA2C5F">
              <w:rPr>
                <w:bCs/>
                <w:lang w:eastAsia="bg-BG"/>
              </w:rPr>
              <w:t>обща цена в лв. без ДДС</w:t>
            </w:r>
          </w:p>
        </w:tc>
      </w:tr>
      <w:tr w:rsidR="000A428A" w:rsidRPr="00BA2C5F" w:rsidTr="0039445B">
        <w:tc>
          <w:tcPr>
            <w:tcW w:w="534" w:type="dxa"/>
            <w:vAlign w:val="center"/>
          </w:tcPr>
          <w:p w:rsidR="000A428A" w:rsidRPr="00BA2C5F" w:rsidRDefault="000A428A">
            <w:pPr>
              <w:widowControl w:val="0"/>
              <w:spacing w:line="320" w:lineRule="exact"/>
              <w:jc w:val="center"/>
              <w:rPr>
                <w:bCs/>
                <w:lang w:eastAsia="bg-BG"/>
              </w:rPr>
            </w:pPr>
            <w:r w:rsidRPr="00BA2C5F">
              <w:rPr>
                <w:bCs/>
                <w:lang w:eastAsia="bg-BG"/>
              </w:rPr>
              <w:t>1.</w:t>
            </w:r>
          </w:p>
        </w:tc>
        <w:tc>
          <w:tcPr>
            <w:tcW w:w="5386" w:type="dxa"/>
          </w:tcPr>
          <w:p w:rsidR="000A428A" w:rsidRPr="00BA2C5F" w:rsidRDefault="00FA142E" w:rsidP="007D2DB8">
            <w:pPr>
              <w:jc w:val="both"/>
              <w:rPr>
                <w:sz w:val="22"/>
                <w:szCs w:val="22"/>
              </w:rPr>
            </w:pPr>
            <w:r w:rsidRPr="00BA2C5F">
              <w:t>Сървър +</w:t>
            </w:r>
            <w:r w:rsidR="000A428A" w:rsidRPr="00BA2C5F">
              <w:t xml:space="preserve"> монитор</w:t>
            </w:r>
          </w:p>
        </w:tc>
        <w:tc>
          <w:tcPr>
            <w:tcW w:w="709" w:type="dxa"/>
            <w:vAlign w:val="bottom"/>
          </w:tcPr>
          <w:p w:rsidR="000A428A" w:rsidRPr="00BA2C5F" w:rsidRDefault="000A428A" w:rsidP="007D2DB8">
            <w:pPr>
              <w:jc w:val="center"/>
              <w:rPr>
                <w:sz w:val="22"/>
                <w:szCs w:val="22"/>
              </w:rPr>
            </w:pPr>
            <w:r w:rsidRPr="00BA2C5F">
              <w:t>3</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2.</w:t>
            </w:r>
          </w:p>
        </w:tc>
        <w:tc>
          <w:tcPr>
            <w:tcW w:w="5386" w:type="dxa"/>
          </w:tcPr>
          <w:p w:rsidR="000A428A" w:rsidRPr="00BA2C5F" w:rsidRDefault="00FA142E" w:rsidP="007D2DB8">
            <w:pPr>
              <w:jc w:val="both"/>
              <w:rPr>
                <w:sz w:val="22"/>
                <w:szCs w:val="22"/>
              </w:rPr>
            </w:pPr>
            <w:r w:rsidRPr="00BA2C5F">
              <w:t>Сървърен шкаф</w:t>
            </w:r>
          </w:p>
        </w:tc>
        <w:tc>
          <w:tcPr>
            <w:tcW w:w="709" w:type="dxa"/>
            <w:vAlign w:val="bottom"/>
          </w:tcPr>
          <w:p w:rsidR="000A428A" w:rsidRPr="00BA2C5F" w:rsidRDefault="000A428A" w:rsidP="007D2DB8">
            <w:pPr>
              <w:jc w:val="center"/>
              <w:rPr>
                <w:sz w:val="22"/>
                <w:szCs w:val="22"/>
              </w:rPr>
            </w:pPr>
            <w:r w:rsidRPr="00BA2C5F">
              <w:t>1</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3.</w:t>
            </w:r>
          </w:p>
        </w:tc>
        <w:tc>
          <w:tcPr>
            <w:tcW w:w="5386" w:type="dxa"/>
          </w:tcPr>
          <w:p w:rsidR="000A428A" w:rsidRPr="00BA2C5F" w:rsidRDefault="00FA142E" w:rsidP="00FA142E">
            <w:pPr>
              <w:jc w:val="both"/>
              <w:rPr>
                <w:sz w:val="22"/>
                <w:szCs w:val="22"/>
              </w:rPr>
            </w:pPr>
            <w:r w:rsidRPr="00BA2C5F">
              <w:t xml:space="preserve">Непрекъсваемо </w:t>
            </w:r>
            <w:proofErr w:type="spellStart"/>
            <w:r w:rsidRPr="00BA2C5F">
              <w:t>токозахранващo</w:t>
            </w:r>
            <w:proofErr w:type="spellEnd"/>
            <w:r w:rsidRPr="00BA2C5F">
              <w:t xml:space="preserve"> устройство /UPS/ - съгласно т.4 от Техническа спецификация</w:t>
            </w:r>
          </w:p>
        </w:tc>
        <w:tc>
          <w:tcPr>
            <w:tcW w:w="709" w:type="dxa"/>
            <w:vAlign w:val="bottom"/>
          </w:tcPr>
          <w:p w:rsidR="000A428A" w:rsidRPr="00BA2C5F" w:rsidRDefault="000A428A" w:rsidP="007D2DB8">
            <w:pPr>
              <w:jc w:val="center"/>
              <w:rPr>
                <w:sz w:val="22"/>
                <w:szCs w:val="22"/>
              </w:rPr>
            </w:pPr>
            <w:r w:rsidRPr="00BA2C5F">
              <w:t>2</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lang w:eastAsia="bg-BG"/>
              </w:rPr>
            </w:pPr>
            <w:r w:rsidRPr="00BA2C5F">
              <w:rPr>
                <w:bCs/>
                <w:lang w:eastAsia="bg-BG"/>
              </w:rPr>
              <w:t>4.</w:t>
            </w:r>
          </w:p>
        </w:tc>
        <w:tc>
          <w:tcPr>
            <w:tcW w:w="5386" w:type="dxa"/>
          </w:tcPr>
          <w:p w:rsidR="000A428A" w:rsidRPr="00BA2C5F" w:rsidRDefault="00FA142E" w:rsidP="00FA142E">
            <w:pPr>
              <w:jc w:val="both"/>
              <w:rPr>
                <w:sz w:val="22"/>
                <w:szCs w:val="22"/>
              </w:rPr>
            </w:pPr>
            <w:r w:rsidRPr="00BA2C5F">
              <w:t xml:space="preserve">Непрекъсваемо </w:t>
            </w:r>
            <w:proofErr w:type="spellStart"/>
            <w:r w:rsidRPr="00BA2C5F">
              <w:t>токозахранващo</w:t>
            </w:r>
            <w:proofErr w:type="spellEnd"/>
            <w:r w:rsidRPr="00BA2C5F">
              <w:t xml:space="preserve"> устройство /UPS/ - съгласно т.5 от Техническа спецификация</w:t>
            </w:r>
          </w:p>
        </w:tc>
        <w:tc>
          <w:tcPr>
            <w:tcW w:w="709" w:type="dxa"/>
            <w:vAlign w:val="bottom"/>
          </w:tcPr>
          <w:p w:rsidR="000A428A" w:rsidRPr="00BA2C5F" w:rsidRDefault="000A428A" w:rsidP="007D2DB8">
            <w:pPr>
              <w:jc w:val="center"/>
              <w:rPr>
                <w:sz w:val="22"/>
                <w:szCs w:val="22"/>
              </w:rPr>
            </w:pPr>
            <w:r w:rsidRPr="00BA2C5F">
              <w:t>2</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5</w:t>
            </w:r>
            <w:r w:rsidR="000A428A" w:rsidRPr="00BA2C5F">
              <w:rPr>
                <w:bCs/>
                <w:lang w:eastAsia="bg-BG"/>
              </w:rPr>
              <w:t>.</w:t>
            </w:r>
          </w:p>
        </w:tc>
        <w:tc>
          <w:tcPr>
            <w:tcW w:w="5386" w:type="dxa"/>
          </w:tcPr>
          <w:p w:rsidR="000A428A" w:rsidRPr="00BA2C5F" w:rsidRDefault="00FA142E" w:rsidP="007D2DB8">
            <w:pPr>
              <w:jc w:val="both"/>
              <w:rPr>
                <w:sz w:val="22"/>
                <w:szCs w:val="22"/>
              </w:rPr>
            </w:pPr>
            <w:r w:rsidRPr="00BA2C5F">
              <w:t xml:space="preserve">Непрекъсваемо </w:t>
            </w:r>
            <w:proofErr w:type="spellStart"/>
            <w:r w:rsidRPr="00BA2C5F">
              <w:t>токозахранващo</w:t>
            </w:r>
            <w:proofErr w:type="spellEnd"/>
            <w:r w:rsidRPr="00BA2C5F">
              <w:t xml:space="preserve"> устройство /UPS/ - съгласно т.6 от Техническа спецификация</w:t>
            </w:r>
          </w:p>
        </w:tc>
        <w:tc>
          <w:tcPr>
            <w:tcW w:w="709" w:type="dxa"/>
            <w:vAlign w:val="bottom"/>
          </w:tcPr>
          <w:p w:rsidR="000A428A" w:rsidRPr="00BA2C5F" w:rsidRDefault="000A428A" w:rsidP="007D2DB8">
            <w:pPr>
              <w:jc w:val="center"/>
              <w:rPr>
                <w:sz w:val="22"/>
                <w:szCs w:val="22"/>
              </w:rPr>
            </w:pPr>
            <w:r w:rsidRPr="00BA2C5F">
              <w:t>2</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6</w:t>
            </w:r>
            <w:r w:rsidR="000A428A" w:rsidRPr="00BA2C5F">
              <w:rPr>
                <w:bCs/>
                <w:lang w:eastAsia="bg-BG"/>
              </w:rPr>
              <w:t>.</w:t>
            </w:r>
          </w:p>
        </w:tc>
        <w:tc>
          <w:tcPr>
            <w:tcW w:w="5386" w:type="dxa"/>
          </w:tcPr>
          <w:p w:rsidR="000A428A" w:rsidRPr="00BA2C5F" w:rsidRDefault="00FA142E" w:rsidP="007D2DB8">
            <w:pPr>
              <w:jc w:val="both"/>
              <w:rPr>
                <w:sz w:val="22"/>
                <w:szCs w:val="22"/>
              </w:rPr>
            </w:pPr>
            <w:r w:rsidRPr="00BA2C5F">
              <w:t>Автоматизирано лентово устройство за архивиране</w:t>
            </w:r>
          </w:p>
        </w:tc>
        <w:tc>
          <w:tcPr>
            <w:tcW w:w="709" w:type="dxa"/>
            <w:vAlign w:val="bottom"/>
          </w:tcPr>
          <w:p w:rsidR="000A428A" w:rsidRPr="00BA2C5F" w:rsidRDefault="000A428A" w:rsidP="007D2DB8">
            <w:pPr>
              <w:jc w:val="center"/>
              <w:rPr>
                <w:sz w:val="22"/>
                <w:szCs w:val="22"/>
              </w:rPr>
            </w:pPr>
            <w:r w:rsidRPr="00BA2C5F">
              <w:t>1</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7</w:t>
            </w:r>
            <w:r w:rsidR="000A428A" w:rsidRPr="00BA2C5F">
              <w:rPr>
                <w:bCs/>
                <w:lang w:eastAsia="bg-BG"/>
              </w:rPr>
              <w:t>.</w:t>
            </w:r>
          </w:p>
        </w:tc>
        <w:tc>
          <w:tcPr>
            <w:tcW w:w="5386" w:type="dxa"/>
          </w:tcPr>
          <w:p w:rsidR="000A428A" w:rsidRPr="00BA2C5F" w:rsidRDefault="00FA142E" w:rsidP="009C40B7">
            <w:pPr>
              <w:jc w:val="both"/>
              <w:rPr>
                <w:sz w:val="22"/>
                <w:szCs w:val="22"/>
              </w:rPr>
            </w:pPr>
            <w:r w:rsidRPr="00BA2C5F">
              <w:t>Комплект ленти</w:t>
            </w:r>
          </w:p>
        </w:tc>
        <w:tc>
          <w:tcPr>
            <w:tcW w:w="709" w:type="dxa"/>
            <w:vAlign w:val="bottom"/>
          </w:tcPr>
          <w:p w:rsidR="000A428A" w:rsidRPr="00BA2C5F" w:rsidRDefault="000A428A" w:rsidP="007D2DB8">
            <w:pPr>
              <w:jc w:val="center"/>
              <w:rPr>
                <w:sz w:val="22"/>
                <w:szCs w:val="22"/>
              </w:rPr>
            </w:pPr>
            <w:r w:rsidRPr="00BA2C5F">
              <w:t>2</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8</w:t>
            </w:r>
            <w:r w:rsidR="000A428A" w:rsidRPr="00BA2C5F">
              <w:rPr>
                <w:bCs/>
                <w:lang w:eastAsia="bg-BG"/>
              </w:rPr>
              <w:t>.</w:t>
            </w:r>
          </w:p>
        </w:tc>
        <w:tc>
          <w:tcPr>
            <w:tcW w:w="5386" w:type="dxa"/>
          </w:tcPr>
          <w:p w:rsidR="000A428A" w:rsidRPr="00BA2C5F" w:rsidRDefault="00FA142E" w:rsidP="007D2DB8">
            <w:pPr>
              <w:jc w:val="both"/>
              <w:rPr>
                <w:sz w:val="22"/>
                <w:szCs w:val="22"/>
              </w:rPr>
            </w:pPr>
            <w:r w:rsidRPr="00BA2C5F">
              <w:t>Софтуер за архивиране</w:t>
            </w:r>
          </w:p>
        </w:tc>
        <w:tc>
          <w:tcPr>
            <w:tcW w:w="709" w:type="dxa"/>
            <w:vAlign w:val="bottom"/>
          </w:tcPr>
          <w:p w:rsidR="000A428A" w:rsidRPr="00BA2C5F" w:rsidRDefault="000A428A" w:rsidP="007D2DB8">
            <w:pPr>
              <w:jc w:val="center"/>
              <w:rPr>
                <w:sz w:val="22"/>
                <w:szCs w:val="22"/>
              </w:rPr>
            </w:pPr>
            <w:r w:rsidRPr="00BA2C5F">
              <w:t>1</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9</w:t>
            </w:r>
            <w:r w:rsidR="000A428A" w:rsidRPr="00BA2C5F">
              <w:rPr>
                <w:bCs/>
                <w:lang w:eastAsia="bg-BG"/>
              </w:rPr>
              <w:t>.</w:t>
            </w:r>
          </w:p>
        </w:tc>
        <w:tc>
          <w:tcPr>
            <w:tcW w:w="5386" w:type="dxa"/>
          </w:tcPr>
          <w:p w:rsidR="000A428A" w:rsidRPr="00BA2C5F" w:rsidRDefault="00FA142E" w:rsidP="009C40B7">
            <w:pPr>
              <w:jc w:val="both"/>
              <w:rPr>
                <w:sz w:val="22"/>
                <w:szCs w:val="22"/>
              </w:rPr>
            </w:pPr>
            <w:r w:rsidRPr="00BA2C5F">
              <w:t>Управляващ комутатор</w:t>
            </w:r>
          </w:p>
        </w:tc>
        <w:tc>
          <w:tcPr>
            <w:tcW w:w="709" w:type="dxa"/>
            <w:vAlign w:val="bottom"/>
          </w:tcPr>
          <w:p w:rsidR="000A428A" w:rsidRPr="00BA2C5F" w:rsidRDefault="000A428A" w:rsidP="007D2DB8">
            <w:pPr>
              <w:jc w:val="center"/>
              <w:rPr>
                <w:sz w:val="22"/>
                <w:szCs w:val="22"/>
              </w:rPr>
            </w:pPr>
            <w:r w:rsidRPr="00BA2C5F">
              <w:t>10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10</w:t>
            </w:r>
            <w:r w:rsidR="000A428A" w:rsidRPr="00BA2C5F">
              <w:rPr>
                <w:bCs/>
                <w:lang w:eastAsia="bg-BG"/>
              </w:rPr>
              <w:t>.</w:t>
            </w:r>
          </w:p>
        </w:tc>
        <w:tc>
          <w:tcPr>
            <w:tcW w:w="5386" w:type="dxa"/>
          </w:tcPr>
          <w:p w:rsidR="000A428A" w:rsidRPr="00BA2C5F" w:rsidRDefault="00FA142E" w:rsidP="007D2DB8">
            <w:pPr>
              <w:jc w:val="both"/>
              <w:rPr>
                <w:sz w:val="22"/>
                <w:szCs w:val="22"/>
              </w:rPr>
            </w:pPr>
            <w:r w:rsidRPr="00BA2C5F">
              <w:t xml:space="preserve">LAN </w:t>
            </w:r>
            <w:proofErr w:type="spellStart"/>
            <w:r w:rsidRPr="00BA2C5F">
              <w:t>Switch</w:t>
            </w:r>
            <w:proofErr w:type="spellEnd"/>
            <w:r w:rsidRPr="00BA2C5F">
              <w:t xml:space="preserve"> 8-16port</w:t>
            </w:r>
          </w:p>
        </w:tc>
        <w:tc>
          <w:tcPr>
            <w:tcW w:w="709" w:type="dxa"/>
            <w:vAlign w:val="bottom"/>
          </w:tcPr>
          <w:p w:rsidR="000A428A" w:rsidRPr="00BA2C5F" w:rsidRDefault="000A428A" w:rsidP="007D2DB8">
            <w:pPr>
              <w:jc w:val="center"/>
              <w:rPr>
                <w:sz w:val="22"/>
                <w:szCs w:val="22"/>
              </w:rPr>
            </w:pPr>
            <w:r w:rsidRPr="00BA2C5F">
              <w:t>30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1</w:t>
            </w:r>
            <w:r w:rsidRPr="00BA2C5F">
              <w:rPr>
                <w:bCs/>
                <w:lang w:eastAsia="bg-BG"/>
              </w:rPr>
              <w:t>.</w:t>
            </w:r>
          </w:p>
        </w:tc>
        <w:tc>
          <w:tcPr>
            <w:tcW w:w="5386" w:type="dxa"/>
          </w:tcPr>
          <w:p w:rsidR="000A428A" w:rsidRPr="00BA2C5F" w:rsidRDefault="004657BE" w:rsidP="007D2DB8">
            <w:pPr>
              <w:jc w:val="both"/>
              <w:rPr>
                <w:sz w:val="22"/>
                <w:szCs w:val="22"/>
              </w:rPr>
            </w:pPr>
            <w:r w:rsidRPr="00BA2C5F">
              <w:t>Работни станции – тип1 + монитори</w:t>
            </w:r>
          </w:p>
        </w:tc>
        <w:tc>
          <w:tcPr>
            <w:tcW w:w="709" w:type="dxa"/>
            <w:vAlign w:val="bottom"/>
          </w:tcPr>
          <w:p w:rsidR="000A428A" w:rsidRPr="00BA2C5F" w:rsidRDefault="000A428A" w:rsidP="007D2DB8">
            <w:pPr>
              <w:jc w:val="center"/>
              <w:rPr>
                <w:sz w:val="22"/>
                <w:szCs w:val="22"/>
              </w:rPr>
            </w:pPr>
            <w:r w:rsidRPr="00BA2C5F">
              <w:t>150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2</w:t>
            </w:r>
            <w:r w:rsidRPr="00BA2C5F">
              <w:rPr>
                <w:bCs/>
                <w:lang w:eastAsia="bg-BG"/>
              </w:rPr>
              <w:t>.</w:t>
            </w:r>
          </w:p>
        </w:tc>
        <w:tc>
          <w:tcPr>
            <w:tcW w:w="5386" w:type="dxa"/>
          </w:tcPr>
          <w:p w:rsidR="000A428A" w:rsidRPr="00BA2C5F" w:rsidRDefault="008E7EF7" w:rsidP="007D2DB8">
            <w:pPr>
              <w:jc w:val="both"/>
              <w:rPr>
                <w:sz w:val="22"/>
                <w:szCs w:val="22"/>
              </w:rPr>
            </w:pPr>
            <w:r w:rsidRPr="00BA2C5F">
              <w:t>Работни станции – тип2 + монитори</w:t>
            </w:r>
          </w:p>
        </w:tc>
        <w:tc>
          <w:tcPr>
            <w:tcW w:w="709" w:type="dxa"/>
            <w:vAlign w:val="bottom"/>
          </w:tcPr>
          <w:p w:rsidR="000A428A" w:rsidRPr="00BA2C5F" w:rsidRDefault="000A428A" w:rsidP="007D2DB8">
            <w:pPr>
              <w:jc w:val="center"/>
              <w:rPr>
                <w:sz w:val="22"/>
                <w:szCs w:val="22"/>
              </w:rPr>
            </w:pPr>
            <w:r w:rsidRPr="00BA2C5F">
              <w:t>15</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3</w:t>
            </w:r>
            <w:r w:rsidRPr="00BA2C5F">
              <w:rPr>
                <w:bCs/>
                <w:lang w:eastAsia="bg-BG"/>
              </w:rPr>
              <w:t>.</w:t>
            </w:r>
          </w:p>
        </w:tc>
        <w:tc>
          <w:tcPr>
            <w:tcW w:w="5386" w:type="dxa"/>
          </w:tcPr>
          <w:p w:rsidR="000A428A" w:rsidRPr="00BA2C5F" w:rsidRDefault="000A428A" w:rsidP="007D2DB8">
            <w:pPr>
              <w:jc w:val="both"/>
              <w:rPr>
                <w:sz w:val="22"/>
                <w:szCs w:val="22"/>
              </w:rPr>
            </w:pPr>
            <w:r w:rsidRPr="00BA2C5F">
              <w:t>Лаптоп</w:t>
            </w:r>
          </w:p>
        </w:tc>
        <w:tc>
          <w:tcPr>
            <w:tcW w:w="709" w:type="dxa"/>
            <w:vAlign w:val="bottom"/>
          </w:tcPr>
          <w:p w:rsidR="000A428A" w:rsidRPr="00BA2C5F" w:rsidRDefault="000A428A" w:rsidP="007D2DB8">
            <w:pPr>
              <w:jc w:val="center"/>
              <w:rPr>
                <w:sz w:val="22"/>
                <w:szCs w:val="22"/>
              </w:rPr>
            </w:pPr>
            <w:r w:rsidRPr="00BA2C5F">
              <w:t>20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4</w:t>
            </w:r>
            <w:r w:rsidRPr="00BA2C5F">
              <w:rPr>
                <w:bCs/>
                <w:lang w:eastAsia="bg-BG"/>
              </w:rPr>
              <w:t>.</w:t>
            </w:r>
          </w:p>
        </w:tc>
        <w:tc>
          <w:tcPr>
            <w:tcW w:w="5386" w:type="dxa"/>
          </w:tcPr>
          <w:p w:rsidR="000A428A" w:rsidRPr="00BA2C5F" w:rsidRDefault="004C21A2" w:rsidP="007D2DB8">
            <w:pPr>
              <w:jc w:val="both"/>
              <w:rPr>
                <w:sz w:val="22"/>
                <w:szCs w:val="22"/>
              </w:rPr>
            </w:pPr>
            <w:r w:rsidRPr="00BA2C5F">
              <w:t>Лазерен принтер черно-бял</w:t>
            </w:r>
          </w:p>
        </w:tc>
        <w:tc>
          <w:tcPr>
            <w:tcW w:w="709" w:type="dxa"/>
            <w:vAlign w:val="bottom"/>
          </w:tcPr>
          <w:p w:rsidR="000A428A" w:rsidRPr="00BA2C5F" w:rsidRDefault="000A428A" w:rsidP="007D2DB8">
            <w:pPr>
              <w:jc w:val="center"/>
              <w:rPr>
                <w:sz w:val="22"/>
                <w:szCs w:val="22"/>
              </w:rPr>
            </w:pPr>
            <w:r w:rsidRPr="00BA2C5F">
              <w:t>40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5</w:t>
            </w:r>
            <w:r w:rsidRPr="00BA2C5F">
              <w:rPr>
                <w:bCs/>
                <w:lang w:eastAsia="bg-BG"/>
              </w:rPr>
              <w:t>.</w:t>
            </w:r>
          </w:p>
        </w:tc>
        <w:tc>
          <w:tcPr>
            <w:tcW w:w="5386" w:type="dxa"/>
          </w:tcPr>
          <w:p w:rsidR="000A428A" w:rsidRPr="00BA2C5F" w:rsidRDefault="004C21A2" w:rsidP="007D2DB8">
            <w:pPr>
              <w:jc w:val="both"/>
              <w:rPr>
                <w:sz w:val="22"/>
                <w:szCs w:val="22"/>
              </w:rPr>
            </w:pPr>
            <w:r w:rsidRPr="00BA2C5F">
              <w:t>Лазерен принтер цветен</w:t>
            </w:r>
          </w:p>
        </w:tc>
        <w:tc>
          <w:tcPr>
            <w:tcW w:w="709" w:type="dxa"/>
            <w:vAlign w:val="bottom"/>
          </w:tcPr>
          <w:p w:rsidR="000A428A" w:rsidRPr="00BA2C5F" w:rsidRDefault="000A428A" w:rsidP="007D2DB8">
            <w:pPr>
              <w:jc w:val="center"/>
              <w:rPr>
                <w:sz w:val="22"/>
                <w:szCs w:val="22"/>
              </w:rPr>
            </w:pPr>
            <w:r w:rsidRPr="00BA2C5F">
              <w:t>12</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lastRenderedPageBreak/>
              <w:t>1</w:t>
            </w:r>
            <w:r w:rsidR="00F67B9F" w:rsidRPr="00BA2C5F">
              <w:rPr>
                <w:bCs/>
                <w:lang w:eastAsia="bg-BG"/>
              </w:rPr>
              <w:t>6</w:t>
            </w:r>
            <w:r w:rsidRPr="00BA2C5F">
              <w:rPr>
                <w:bCs/>
                <w:lang w:eastAsia="bg-BG"/>
              </w:rPr>
              <w:t>.</w:t>
            </w:r>
          </w:p>
        </w:tc>
        <w:tc>
          <w:tcPr>
            <w:tcW w:w="5386" w:type="dxa"/>
          </w:tcPr>
          <w:p w:rsidR="000A428A" w:rsidRPr="00BA2C5F" w:rsidRDefault="000A428A" w:rsidP="007D2DB8">
            <w:pPr>
              <w:jc w:val="both"/>
              <w:rPr>
                <w:sz w:val="22"/>
                <w:szCs w:val="22"/>
              </w:rPr>
            </w:pPr>
            <w:proofErr w:type="spellStart"/>
            <w:r w:rsidRPr="00BA2C5F">
              <w:t>Баркод</w:t>
            </w:r>
            <w:proofErr w:type="spellEnd"/>
            <w:r w:rsidR="003D1D79" w:rsidRPr="00BA2C5F">
              <w:t xml:space="preserve"> </w:t>
            </w:r>
            <w:r w:rsidRPr="00BA2C5F">
              <w:t>четец</w:t>
            </w:r>
          </w:p>
        </w:tc>
        <w:tc>
          <w:tcPr>
            <w:tcW w:w="709" w:type="dxa"/>
            <w:vAlign w:val="bottom"/>
          </w:tcPr>
          <w:p w:rsidR="000A428A" w:rsidRPr="00BA2C5F" w:rsidRDefault="000A428A" w:rsidP="007D2DB8">
            <w:pPr>
              <w:jc w:val="center"/>
              <w:rPr>
                <w:sz w:val="22"/>
                <w:szCs w:val="22"/>
              </w:rPr>
            </w:pPr>
            <w:r w:rsidRPr="00BA2C5F">
              <w:t>20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7</w:t>
            </w:r>
            <w:r w:rsidRPr="00BA2C5F">
              <w:rPr>
                <w:bCs/>
                <w:lang w:eastAsia="bg-BG"/>
              </w:rPr>
              <w:t>.</w:t>
            </w:r>
          </w:p>
        </w:tc>
        <w:tc>
          <w:tcPr>
            <w:tcW w:w="5386" w:type="dxa"/>
          </w:tcPr>
          <w:p w:rsidR="000A428A" w:rsidRPr="00BA2C5F" w:rsidRDefault="004C21A2" w:rsidP="007D2DB8">
            <w:pPr>
              <w:jc w:val="both"/>
              <w:rPr>
                <w:sz w:val="22"/>
                <w:szCs w:val="22"/>
              </w:rPr>
            </w:pPr>
            <w:r w:rsidRPr="00BA2C5F">
              <w:t>Скенери (</w:t>
            </w:r>
            <w:proofErr w:type="spellStart"/>
            <w:r w:rsidRPr="00BA2C5F">
              <w:t>flat</w:t>
            </w:r>
            <w:proofErr w:type="spellEnd"/>
            <w:r w:rsidRPr="00BA2C5F">
              <w:t xml:space="preserve"> A4)</w:t>
            </w:r>
          </w:p>
        </w:tc>
        <w:tc>
          <w:tcPr>
            <w:tcW w:w="709" w:type="dxa"/>
            <w:vAlign w:val="bottom"/>
          </w:tcPr>
          <w:p w:rsidR="000A428A" w:rsidRPr="00BA2C5F" w:rsidRDefault="000A428A" w:rsidP="007D2DB8">
            <w:pPr>
              <w:jc w:val="center"/>
              <w:rPr>
                <w:sz w:val="22"/>
                <w:szCs w:val="22"/>
              </w:rPr>
            </w:pPr>
            <w:r w:rsidRPr="00BA2C5F">
              <w:t>20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8</w:t>
            </w:r>
            <w:r w:rsidRPr="00BA2C5F">
              <w:rPr>
                <w:bCs/>
                <w:lang w:eastAsia="bg-BG"/>
              </w:rPr>
              <w:t>.</w:t>
            </w:r>
          </w:p>
        </w:tc>
        <w:tc>
          <w:tcPr>
            <w:tcW w:w="5386" w:type="dxa"/>
          </w:tcPr>
          <w:p w:rsidR="000A428A" w:rsidRPr="00BA2C5F" w:rsidRDefault="004C21A2" w:rsidP="007D2DB8">
            <w:pPr>
              <w:jc w:val="both"/>
              <w:rPr>
                <w:sz w:val="22"/>
                <w:szCs w:val="22"/>
              </w:rPr>
            </w:pPr>
            <w:proofErr w:type="spellStart"/>
            <w:r w:rsidRPr="00BA2C5F">
              <w:t>Термотрансферен</w:t>
            </w:r>
            <w:proofErr w:type="spellEnd"/>
            <w:r w:rsidRPr="00BA2C5F">
              <w:t xml:space="preserve"> </w:t>
            </w:r>
            <w:proofErr w:type="spellStart"/>
            <w:r w:rsidRPr="00BA2C5F">
              <w:t>баркод</w:t>
            </w:r>
            <w:proofErr w:type="spellEnd"/>
            <w:r w:rsidRPr="00BA2C5F">
              <w:t xml:space="preserve"> и етикетен принтер</w:t>
            </w:r>
          </w:p>
        </w:tc>
        <w:tc>
          <w:tcPr>
            <w:tcW w:w="709" w:type="dxa"/>
            <w:vAlign w:val="bottom"/>
          </w:tcPr>
          <w:p w:rsidR="000A428A" w:rsidRPr="00BA2C5F" w:rsidRDefault="000A428A" w:rsidP="007D2DB8">
            <w:pPr>
              <w:jc w:val="center"/>
              <w:rPr>
                <w:sz w:val="22"/>
                <w:szCs w:val="22"/>
              </w:rPr>
            </w:pPr>
            <w:r w:rsidRPr="00BA2C5F">
              <w:t>20</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1</w:t>
            </w:r>
            <w:r w:rsidR="00F67B9F" w:rsidRPr="00BA2C5F">
              <w:rPr>
                <w:bCs/>
                <w:lang w:eastAsia="bg-BG"/>
              </w:rPr>
              <w:t>9</w:t>
            </w:r>
            <w:r w:rsidRPr="00BA2C5F">
              <w:rPr>
                <w:bCs/>
                <w:lang w:eastAsia="bg-BG"/>
              </w:rPr>
              <w:t>.</w:t>
            </w:r>
          </w:p>
        </w:tc>
        <w:tc>
          <w:tcPr>
            <w:tcW w:w="5386" w:type="dxa"/>
          </w:tcPr>
          <w:p w:rsidR="000A428A" w:rsidRPr="00BA2C5F" w:rsidRDefault="004C21A2" w:rsidP="007D2DB8">
            <w:pPr>
              <w:jc w:val="both"/>
              <w:rPr>
                <w:sz w:val="22"/>
                <w:szCs w:val="22"/>
              </w:rPr>
            </w:pPr>
            <w:r w:rsidRPr="00BA2C5F">
              <w:t>Телевизор /монитор/</w:t>
            </w:r>
          </w:p>
        </w:tc>
        <w:tc>
          <w:tcPr>
            <w:tcW w:w="709" w:type="dxa"/>
            <w:vAlign w:val="bottom"/>
          </w:tcPr>
          <w:p w:rsidR="000A428A" w:rsidRPr="00BA2C5F" w:rsidRDefault="000A428A" w:rsidP="007D2DB8">
            <w:pPr>
              <w:jc w:val="center"/>
              <w:rPr>
                <w:sz w:val="22"/>
                <w:szCs w:val="22"/>
              </w:rPr>
            </w:pPr>
            <w:r w:rsidRPr="00BA2C5F">
              <w:t>1</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F67B9F">
            <w:pPr>
              <w:widowControl w:val="0"/>
              <w:spacing w:line="320" w:lineRule="exact"/>
              <w:jc w:val="center"/>
              <w:rPr>
                <w:bCs/>
                <w:sz w:val="22"/>
                <w:szCs w:val="22"/>
                <w:lang w:eastAsia="bg-BG"/>
              </w:rPr>
            </w:pPr>
            <w:r w:rsidRPr="00BA2C5F">
              <w:rPr>
                <w:bCs/>
                <w:lang w:eastAsia="bg-BG"/>
              </w:rPr>
              <w:t>20</w:t>
            </w:r>
            <w:r w:rsidR="000A428A" w:rsidRPr="00BA2C5F">
              <w:rPr>
                <w:bCs/>
                <w:lang w:eastAsia="bg-BG"/>
              </w:rPr>
              <w:t>.</w:t>
            </w:r>
          </w:p>
        </w:tc>
        <w:tc>
          <w:tcPr>
            <w:tcW w:w="5386" w:type="dxa"/>
          </w:tcPr>
          <w:p w:rsidR="000A428A" w:rsidRPr="00BA2C5F" w:rsidRDefault="004C21A2" w:rsidP="007D2DB8">
            <w:pPr>
              <w:jc w:val="both"/>
              <w:rPr>
                <w:sz w:val="22"/>
                <w:szCs w:val="22"/>
              </w:rPr>
            </w:pPr>
            <w:r w:rsidRPr="00BA2C5F">
              <w:t xml:space="preserve">Медиа </w:t>
            </w:r>
            <w:proofErr w:type="spellStart"/>
            <w:r w:rsidRPr="00BA2C5F">
              <w:t>проектор</w:t>
            </w:r>
            <w:proofErr w:type="spellEnd"/>
            <w:r w:rsidRPr="00BA2C5F">
              <w:t xml:space="preserve"> с дистанционно управление и екран</w:t>
            </w:r>
          </w:p>
        </w:tc>
        <w:tc>
          <w:tcPr>
            <w:tcW w:w="709" w:type="dxa"/>
            <w:vAlign w:val="bottom"/>
          </w:tcPr>
          <w:p w:rsidR="000A428A" w:rsidRPr="00BA2C5F" w:rsidRDefault="000A428A" w:rsidP="007D2DB8">
            <w:pPr>
              <w:jc w:val="center"/>
              <w:rPr>
                <w:sz w:val="22"/>
                <w:szCs w:val="22"/>
              </w:rPr>
            </w:pPr>
            <w:r w:rsidRPr="00BA2C5F">
              <w:t>2</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0A428A" w:rsidRPr="00BA2C5F" w:rsidTr="0039445B">
        <w:tc>
          <w:tcPr>
            <w:tcW w:w="534" w:type="dxa"/>
            <w:vAlign w:val="center"/>
          </w:tcPr>
          <w:p w:rsidR="000A428A" w:rsidRPr="00BA2C5F" w:rsidRDefault="000A428A">
            <w:pPr>
              <w:widowControl w:val="0"/>
              <w:spacing w:line="320" w:lineRule="exact"/>
              <w:jc w:val="center"/>
              <w:rPr>
                <w:bCs/>
                <w:sz w:val="22"/>
                <w:szCs w:val="22"/>
                <w:lang w:eastAsia="bg-BG"/>
              </w:rPr>
            </w:pPr>
            <w:r w:rsidRPr="00BA2C5F">
              <w:rPr>
                <w:bCs/>
                <w:lang w:eastAsia="bg-BG"/>
              </w:rPr>
              <w:t>2</w:t>
            </w:r>
            <w:r w:rsidR="00F67B9F" w:rsidRPr="00BA2C5F">
              <w:rPr>
                <w:bCs/>
                <w:lang w:eastAsia="bg-BG"/>
              </w:rPr>
              <w:t>1</w:t>
            </w:r>
            <w:r w:rsidRPr="00BA2C5F">
              <w:rPr>
                <w:bCs/>
                <w:lang w:eastAsia="bg-BG"/>
              </w:rPr>
              <w:t>.</w:t>
            </w:r>
          </w:p>
        </w:tc>
        <w:tc>
          <w:tcPr>
            <w:tcW w:w="5386" w:type="dxa"/>
          </w:tcPr>
          <w:p w:rsidR="000A428A" w:rsidRPr="00BA2C5F" w:rsidRDefault="004C21A2" w:rsidP="007D2DB8">
            <w:pPr>
              <w:jc w:val="both"/>
              <w:rPr>
                <w:sz w:val="22"/>
                <w:szCs w:val="22"/>
              </w:rPr>
            </w:pPr>
            <w:r w:rsidRPr="00BA2C5F">
              <w:t>Комплект  за сервиз на мрежи и компютри</w:t>
            </w:r>
          </w:p>
        </w:tc>
        <w:tc>
          <w:tcPr>
            <w:tcW w:w="709" w:type="dxa"/>
            <w:vAlign w:val="bottom"/>
          </w:tcPr>
          <w:p w:rsidR="000A428A" w:rsidRPr="00BA2C5F" w:rsidRDefault="000A428A" w:rsidP="007D2DB8">
            <w:pPr>
              <w:jc w:val="center"/>
              <w:rPr>
                <w:sz w:val="22"/>
                <w:szCs w:val="22"/>
              </w:rPr>
            </w:pPr>
            <w:r w:rsidRPr="00BA2C5F">
              <w:t>1</w:t>
            </w:r>
          </w:p>
        </w:tc>
        <w:tc>
          <w:tcPr>
            <w:tcW w:w="1276" w:type="dxa"/>
            <w:vAlign w:val="bottom"/>
          </w:tcPr>
          <w:p w:rsidR="000A428A" w:rsidRPr="00BA2C5F" w:rsidRDefault="000A428A" w:rsidP="007D2DB8">
            <w:pPr>
              <w:jc w:val="center"/>
              <w:rPr>
                <w:color w:val="000000"/>
              </w:rPr>
            </w:pPr>
          </w:p>
        </w:tc>
        <w:tc>
          <w:tcPr>
            <w:tcW w:w="1275" w:type="dxa"/>
            <w:vAlign w:val="bottom"/>
          </w:tcPr>
          <w:p w:rsidR="000A428A" w:rsidRPr="00BA2C5F" w:rsidRDefault="000A428A" w:rsidP="007D2DB8">
            <w:pPr>
              <w:jc w:val="center"/>
              <w:rPr>
                <w:color w:val="000000"/>
              </w:rPr>
            </w:pPr>
          </w:p>
        </w:tc>
      </w:tr>
      <w:tr w:rsidR="007F797F" w:rsidRPr="00BA2C5F" w:rsidTr="0039445B">
        <w:tc>
          <w:tcPr>
            <w:tcW w:w="534" w:type="dxa"/>
            <w:vAlign w:val="center"/>
          </w:tcPr>
          <w:p w:rsidR="007F797F" w:rsidRPr="00BA2C5F" w:rsidRDefault="00F67B9F">
            <w:pPr>
              <w:widowControl w:val="0"/>
              <w:spacing w:line="320" w:lineRule="exact"/>
              <w:jc w:val="center"/>
              <w:rPr>
                <w:bCs/>
                <w:lang w:eastAsia="bg-BG"/>
              </w:rPr>
            </w:pPr>
            <w:r w:rsidRPr="00BA2C5F">
              <w:rPr>
                <w:bCs/>
                <w:lang w:eastAsia="bg-BG"/>
              </w:rPr>
              <w:t>22</w:t>
            </w:r>
            <w:r w:rsidR="007F797F" w:rsidRPr="00BA2C5F">
              <w:rPr>
                <w:bCs/>
                <w:lang w:eastAsia="bg-BG"/>
              </w:rPr>
              <w:t>.</w:t>
            </w:r>
          </w:p>
        </w:tc>
        <w:tc>
          <w:tcPr>
            <w:tcW w:w="5386" w:type="dxa"/>
          </w:tcPr>
          <w:p w:rsidR="007F797F" w:rsidRPr="00BA2C5F" w:rsidRDefault="007F797F" w:rsidP="007F797F">
            <w:pPr>
              <w:widowControl w:val="0"/>
              <w:jc w:val="both"/>
            </w:pPr>
            <w:r w:rsidRPr="00BA2C5F">
              <w:t>Обучение</w:t>
            </w:r>
          </w:p>
        </w:tc>
        <w:tc>
          <w:tcPr>
            <w:tcW w:w="709" w:type="dxa"/>
            <w:vAlign w:val="bottom"/>
          </w:tcPr>
          <w:p w:rsidR="007F797F" w:rsidRPr="00BA2C5F" w:rsidRDefault="007F797F">
            <w:pPr>
              <w:widowControl w:val="0"/>
              <w:jc w:val="center"/>
            </w:pPr>
            <w:r w:rsidRPr="00BA2C5F">
              <w:t>1</w:t>
            </w:r>
          </w:p>
        </w:tc>
        <w:tc>
          <w:tcPr>
            <w:tcW w:w="1276" w:type="dxa"/>
            <w:vAlign w:val="bottom"/>
          </w:tcPr>
          <w:p w:rsidR="007F797F" w:rsidRPr="00BA2C5F" w:rsidRDefault="007F797F">
            <w:pPr>
              <w:jc w:val="center"/>
              <w:rPr>
                <w:color w:val="000000"/>
              </w:rPr>
            </w:pPr>
          </w:p>
        </w:tc>
        <w:tc>
          <w:tcPr>
            <w:tcW w:w="1275" w:type="dxa"/>
            <w:vAlign w:val="bottom"/>
          </w:tcPr>
          <w:p w:rsidR="007F797F" w:rsidRPr="00BA2C5F" w:rsidRDefault="007F797F">
            <w:pPr>
              <w:jc w:val="center"/>
              <w:rPr>
                <w:color w:val="000000"/>
              </w:rPr>
            </w:pPr>
          </w:p>
        </w:tc>
      </w:tr>
      <w:tr w:rsidR="000A428A" w:rsidRPr="00BA2C5F" w:rsidTr="0039445B">
        <w:tc>
          <w:tcPr>
            <w:tcW w:w="534" w:type="dxa"/>
            <w:shd w:val="clear" w:color="auto" w:fill="C6D9F1"/>
            <w:vAlign w:val="center"/>
          </w:tcPr>
          <w:p w:rsidR="000A428A" w:rsidRPr="00BA2C5F" w:rsidRDefault="000A428A">
            <w:pPr>
              <w:widowControl w:val="0"/>
              <w:spacing w:line="320" w:lineRule="exact"/>
              <w:jc w:val="center"/>
              <w:rPr>
                <w:bCs/>
                <w:lang w:eastAsia="bg-BG"/>
              </w:rPr>
            </w:pPr>
          </w:p>
        </w:tc>
        <w:tc>
          <w:tcPr>
            <w:tcW w:w="7371" w:type="dxa"/>
            <w:gridSpan w:val="3"/>
            <w:shd w:val="clear" w:color="auto" w:fill="C6D9F1"/>
          </w:tcPr>
          <w:p w:rsidR="000A428A" w:rsidRPr="00BA2C5F" w:rsidRDefault="000A428A" w:rsidP="007D2DB8">
            <w:pPr>
              <w:jc w:val="right"/>
              <w:rPr>
                <w:color w:val="000000"/>
                <w:sz w:val="22"/>
                <w:szCs w:val="22"/>
              </w:rPr>
            </w:pPr>
            <w:r w:rsidRPr="00BA2C5F">
              <w:rPr>
                <w:b/>
                <w:szCs w:val="21"/>
              </w:rPr>
              <w:t>Обща стойност без ДДС:</w:t>
            </w:r>
          </w:p>
        </w:tc>
        <w:tc>
          <w:tcPr>
            <w:tcW w:w="1275" w:type="dxa"/>
            <w:shd w:val="clear" w:color="auto" w:fill="C6D9F1"/>
            <w:vAlign w:val="bottom"/>
          </w:tcPr>
          <w:p w:rsidR="000A428A" w:rsidRPr="00BA2C5F" w:rsidRDefault="000A428A" w:rsidP="007D2DB8">
            <w:pPr>
              <w:jc w:val="center"/>
              <w:rPr>
                <w:color w:val="000000"/>
              </w:rPr>
            </w:pPr>
          </w:p>
        </w:tc>
      </w:tr>
    </w:tbl>
    <w:p w:rsidR="000A428A" w:rsidRPr="00BA2C5F" w:rsidRDefault="000A428A" w:rsidP="007D2DB8">
      <w:pPr>
        <w:widowControl w:val="0"/>
        <w:shd w:val="clear" w:color="auto" w:fill="FFFFFF"/>
        <w:autoSpaceDE w:val="0"/>
        <w:autoSpaceDN w:val="0"/>
        <w:adjustRightInd w:val="0"/>
        <w:spacing w:line="360" w:lineRule="exact"/>
        <w:jc w:val="center"/>
        <w:rPr>
          <w:b/>
        </w:rPr>
      </w:pPr>
    </w:p>
    <w:p w:rsidR="000A428A" w:rsidRPr="00BA2C5F" w:rsidRDefault="000A428A" w:rsidP="00EB41FA">
      <w:pPr>
        <w:ind w:firstLine="720"/>
        <w:jc w:val="both"/>
        <w:rPr>
          <w:bCs/>
          <w:color w:val="000000"/>
        </w:rPr>
      </w:pPr>
      <w:r w:rsidRPr="00BA2C5F">
        <w:t xml:space="preserve">1. </w:t>
      </w:r>
      <w:r w:rsidRPr="00BA2C5F">
        <w:rPr>
          <w:bCs/>
          <w:color w:val="000000"/>
        </w:rPr>
        <w:t xml:space="preserve">Предлаганата цена включва доставка, инсталация, въвеждане в експлоатация, </w:t>
      </w:r>
      <w:r w:rsidR="00D97F5B" w:rsidRPr="00BA2C5F">
        <w:rPr>
          <w:bCs/>
        </w:rPr>
        <w:t>обучение на персонала на НИ</w:t>
      </w:r>
      <w:r w:rsidRPr="00BA2C5F">
        <w:rPr>
          <w:bCs/>
        </w:rPr>
        <w:t>К-МВР</w:t>
      </w:r>
      <w:r w:rsidRPr="00BA2C5F">
        <w:rPr>
          <w:bCs/>
          <w:color w:val="000000"/>
        </w:rPr>
        <w:t xml:space="preserve"> и гаранционно обслужване на техниката описана в техническата спецификация.</w:t>
      </w:r>
    </w:p>
    <w:p w:rsidR="000A428A" w:rsidRPr="00BA2C5F" w:rsidRDefault="000A428A">
      <w:pPr>
        <w:widowControl w:val="0"/>
        <w:tabs>
          <w:tab w:val="left" w:pos="1134"/>
        </w:tabs>
        <w:spacing w:after="20" w:line="320" w:lineRule="exact"/>
        <w:ind w:firstLine="720"/>
        <w:jc w:val="both"/>
        <w:rPr>
          <w:bCs/>
          <w:i/>
          <w:sz w:val="22"/>
          <w:szCs w:val="22"/>
        </w:rPr>
      </w:pPr>
      <w:r w:rsidRPr="00BA2C5F">
        <w:rPr>
          <w:bCs/>
          <w:i/>
          <w:sz w:val="22"/>
          <w:szCs w:val="22"/>
        </w:rPr>
        <w:t>В цената на гаранционното обслужване по обособена позиция 1 са включени цената на всички необходими резервни части, в т.ч. обявените от производителя за консумативи, и положеният труд за ремонт и профилактика на техниката.</w:t>
      </w:r>
    </w:p>
    <w:p w:rsidR="000A428A" w:rsidRPr="00BA2C5F" w:rsidRDefault="000A428A">
      <w:pPr>
        <w:ind w:firstLine="720"/>
        <w:jc w:val="both"/>
      </w:pPr>
      <w:r w:rsidRPr="00BA2C5F">
        <w:t xml:space="preserve">2. Разходите за мита, акцизи, труд, транспорт </w:t>
      </w:r>
      <w:r w:rsidRPr="00BA2C5F">
        <w:rPr>
          <w:bCs/>
        </w:rPr>
        <w:t>и евентуално необходимите пътни и други разноски</w:t>
      </w:r>
      <w:r w:rsidRPr="00BA2C5F">
        <w:t xml:space="preserve"> са включени в цената.</w:t>
      </w:r>
    </w:p>
    <w:p w:rsidR="000A428A" w:rsidRPr="00BA2C5F" w:rsidRDefault="000A428A">
      <w:pPr>
        <w:ind w:firstLine="708"/>
        <w:jc w:val="both"/>
      </w:pPr>
      <w:r w:rsidRPr="00BA2C5F">
        <w:t>3. Ценовото предложение включва всички разходи по изпълнение на поръчката.</w:t>
      </w:r>
    </w:p>
    <w:p w:rsidR="000A428A" w:rsidRPr="00BA2C5F" w:rsidRDefault="000A428A">
      <w:pPr>
        <w:jc w:val="both"/>
      </w:pPr>
    </w:p>
    <w:p w:rsidR="000A428A" w:rsidRPr="00BA2C5F" w:rsidRDefault="000A428A">
      <w:pPr>
        <w:jc w:val="both"/>
      </w:pPr>
    </w:p>
    <w:p w:rsidR="000A428A" w:rsidRPr="00BA2C5F" w:rsidRDefault="000A428A">
      <w:pPr>
        <w:jc w:val="both"/>
      </w:pPr>
    </w:p>
    <w:p w:rsidR="000A428A" w:rsidRPr="00BA2C5F" w:rsidRDefault="000A428A">
      <w:pPr>
        <w:jc w:val="both"/>
      </w:pPr>
      <w:r w:rsidRPr="00BA2C5F">
        <w:t>Дата: .........................                        ПОДПИС и ПЕЧАТ: ....................</w:t>
      </w:r>
    </w:p>
    <w:p w:rsidR="00960F16" w:rsidRPr="00BA2C5F" w:rsidRDefault="00960F16">
      <w:pPr>
        <w:jc w:val="both"/>
      </w:pPr>
    </w:p>
    <w:p w:rsidR="000A428A" w:rsidRPr="00BA2C5F" w:rsidRDefault="005513EB" w:rsidP="007D2DB8">
      <w:pPr>
        <w:spacing w:after="120"/>
        <w:jc w:val="both"/>
      </w:pPr>
      <w:r w:rsidRPr="00BA2C5F">
        <w:t xml:space="preserve">                                                           </w:t>
      </w:r>
      <w:r w:rsidR="000A428A" w:rsidRPr="00BA2C5F">
        <w:t>...........................................................</w:t>
      </w:r>
    </w:p>
    <w:p w:rsidR="000A428A" w:rsidRPr="00BA2C5F" w:rsidRDefault="005513EB" w:rsidP="00EB41FA">
      <w:pPr>
        <w:jc w:val="both"/>
      </w:pPr>
      <w:r w:rsidRPr="00BA2C5F">
        <w:t xml:space="preserve">                              </w:t>
      </w:r>
      <w:r w:rsidR="00F9563A" w:rsidRPr="00BA2C5F">
        <w:tab/>
      </w:r>
      <w:r w:rsidR="00F9563A" w:rsidRPr="00BA2C5F">
        <w:tab/>
      </w:r>
      <w:r w:rsidR="00F9563A" w:rsidRPr="00BA2C5F">
        <w:tab/>
        <w:t xml:space="preserve">  </w:t>
      </w:r>
      <w:r w:rsidR="000A428A" w:rsidRPr="00BA2C5F">
        <w:t>/име и фамилия/</w:t>
      </w:r>
    </w:p>
    <w:p w:rsidR="000A428A" w:rsidRPr="00BA2C5F" w:rsidRDefault="005513EB">
      <w:pPr>
        <w:jc w:val="both"/>
      </w:pPr>
      <w:r w:rsidRPr="00BA2C5F">
        <w:t xml:space="preserve">                                                           </w:t>
      </w:r>
      <w:r w:rsidR="000A428A" w:rsidRPr="00BA2C5F">
        <w:t>............................................................</w:t>
      </w:r>
    </w:p>
    <w:p w:rsidR="000A428A" w:rsidRPr="00BA2C5F" w:rsidRDefault="005513EB">
      <w:pPr>
        <w:jc w:val="both"/>
      </w:pPr>
      <w:r w:rsidRPr="00BA2C5F">
        <w:t xml:space="preserve">                                                           </w:t>
      </w:r>
      <w:r w:rsidR="000A428A" w:rsidRPr="00BA2C5F">
        <w:t>/длъжност на представляващия участника/</w:t>
      </w:r>
    </w:p>
    <w:p w:rsidR="000A428A" w:rsidRPr="00BA2C5F" w:rsidRDefault="000A428A" w:rsidP="007D2DB8">
      <w:pPr>
        <w:spacing w:after="200" w:line="276" w:lineRule="auto"/>
        <w:jc w:val="center"/>
        <w:rPr>
          <w:szCs w:val="21"/>
        </w:rPr>
      </w:pPr>
    </w:p>
    <w:p w:rsidR="000A428A" w:rsidRPr="00BA2C5F" w:rsidRDefault="000A428A" w:rsidP="00E4602E">
      <w:pPr>
        <w:keepNext/>
        <w:spacing w:before="240" w:after="60"/>
        <w:jc w:val="right"/>
        <w:outlineLvl w:val="0"/>
        <w:rPr>
          <w:rFonts w:cs="Arial"/>
          <w:b/>
          <w:bCs/>
          <w:i/>
          <w:kern w:val="32"/>
          <w:lang w:eastAsia="bg-BG"/>
        </w:rPr>
      </w:pPr>
      <w:r w:rsidRPr="00BA2C5F">
        <w:rPr>
          <w:szCs w:val="21"/>
        </w:rPr>
        <w:br w:type="page"/>
      </w:r>
      <w:r w:rsidRPr="00BA2C5F">
        <w:rPr>
          <w:rFonts w:cs="Arial"/>
          <w:b/>
          <w:bCs/>
          <w:i/>
          <w:kern w:val="32"/>
          <w:lang w:eastAsia="bg-BG"/>
        </w:rPr>
        <w:lastRenderedPageBreak/>
        <w:t>Образец №5Б</w:t>
      </w:r>
    </w:p>
    <w:p w:rsidR="000A428A" w:rsidRPr="00BA2C5F" w:rsidRDefault="000A428A">
      <w:pPr>
        <w:keepNext/>
        <w:spacing w:before="240" w:after="60"/>
        <w:jc w:val="center"/>
        <w:outlineLvl w:val="0"/>
        <w:rPr>
          <w:rFonts w:cs="Arial"/>
          <w:b/>
          <w:bCs/>
          <w:kern w:val="32"/>
          <w:lang w:eastAsia="bg-BG"/>
        </w:rPr>
      </w:pPr>
    </w:p>
    <w:p w:rsidR="000A428A" w:rsidRPr="00BA2C5F" w:rsidRDefault="000A428A">
      <w:pPr>
        <w:keepNext/>
        <w:spacing w:before="240" w:after="60"/>
        <w:jc w:val="center"/>
        <w:outlineLvl w:val="0"/>
        <w:rPr>
          <w:rFonts w:ascii="Arial" w:hAnsi="Arial" w:cs="Arial"/>
          <w:b/>
          <w:bCs/>
          <w:kern w:val="32"/>
          <w:lang w:eastAsia="bg-BG"/>
        </w:rPr>
      </w:pPr>
      <w:r w:rsidRPr="00BA2C5F">
        <w:rPr>
          <w:rFonts w:cs="Arial"/>
          <w:b/>
          <w:bCs/>
          <w:kern w:val="32"/>
          <w:lang w:eastAsia="bg-BG"/>
        </w:rPr>
        <w:t>ЦЕНОВО ПРЕДЛОЖЕНИЕ</w:t>
      </w:r>
    </w:p>
    <w:p w:rsidR="000A428A" w:rsidRPr="00BA2C5F" w:rsidRDefault="000A428A" w:rsidP="007D2DB8">
      <w:pPr>
        <w:jc w:val="center"/>
      </w:pPr>
    </w:p>
    <w:p w:rsidR="000A428A" w:rsidRPr="00BA2C5F" w:rsidRDefault="000A428A" w:rsidP="007D2DB8">
      <w:pPr>
        <w:spacing w:after="120"/>
        <w:jc w:val="center"/>
      </w:pPr>
      <w:r w:rsidRPr="00BA2C5F">
        <w:rPr>
          <w:b/>
        </w:rPr>
        <w:t>от:</w:t>
      </w:r>
      <w:r w:rsidR="00E70EC8" w:rsidRPr="00BA2C5F">
        <w:rPr>
          <w:b/>
        </w:rPr>
        <w:t xml:space="preserve"> </w:t>
      </w:r>
      <w:r w:rsidRPr="00BA2C5F">
        <w:t>.................................................................................................……………………………</w:t>
      </w:r>
    </w:p>
    <w:p w:rsidR="000A428A" w:rsidRPr="00BA2C5F" w:rsidRDefault="000A428A">
      <w:pPr>
        <w:jc w:val="center"/>
      </w:pPr>
      <w:r w:rsidRPr="00BA2C5F">
        <w:t>/наименование на участника/</w:t>
      </w:r>
    </w:p>
    <w:p w:rsidR="000A428A" w:rsidRPr="00BA2C5F" w:rsidRDefault="000A428A" w:rsidP="007D2DB8">
      <w:pPr>
        <w:jc w:val="center"/>
      </w:pPr>
    </w:p>
    <w:p w:rsidR="000A428A" w:rsidRPr="00BA2C5F" w:rsidRDefault="000A428A" w:rsidP="007D2DB8">
      <w:pPr>
        <w:tabs>
          <w:tab w:val="left" w:pos="1418"/>
        </w:tabs>
        <w:spacing w:line="320" w:lineRule="exact"/>
        <w:jc w:val="both"/>
        <w:rPr>
          <w:b/>
        </w:rPr>
      </w:pPr>
      <w:r w:rsidRPr="00BA2C5F">
        <w:rPr>
          <w:szCs w:val="21"/>
        </w:rPr>
        <w:t xml:space="preserve">за обществена поръчка с предмет: </w:t>
      </w:r>
      <w:r w:rsidRPr="00BA2C5F">
        <w:rPr>
          <w:b/>
        </w:rPr>
        <w:t>„П</w:t>
      </w:r>
      <w:r w:rsidR="00D97F5B" w:rsidRPr="00BA2C5F">
        <w:rPr>
          <w:b/>
        </w:rPr>
        <w:t>одмяна на ІТ оборудването на НИ</w:t>
      </w:r>
      <w:r w:rsidRPr="00BA2C5F">
        <w:rPr>
          <w:b/>
        </w:rPr>
        <w:t>К-МВР и изграждане на цялостна вътрешна институтска компютърна мрежа”,</w:t>
      </w:r>
    </w:p>
    <w:p w:rsidR="000A428A" w:rsidRPr="00BA2C5F" w:rsidRDefault="000A428A" w:rsidP="007D2DB8">
      <w:pPr>
        <w:tabs>
          <w:tab w:val="left" w:pos="1418"/>
        </w:tabs>
        <w:spacing w:line="320" w:lineRule="exact"/>
        <w:jc w:val="both"/>
      </w:pPr>
    </w:p>
    <w:p w:rsidR="000A428A" w:rsidRPr="00BA2C5F" w:rsidRDefault="000A428A" w:rsidP="007D2DB8">
      <w:pPr>
        <w:tabs>
          <w:tab w:val="left" w:pos="1418"/>
        </w:tabs>
        <w:spacing w:line="320" w:lineRule="exact"/>
        <w:jc w:val="both"/>
        <w:rPr>
          <w:b/>
        </w:rPr>
      </w:pPr>
      <w:r w:rsidRPr="00BA2C5F">
        <w:t>обособена позиция 2</w:t>
      </w:r>
      <w:r w:rsidRPr="00BA2C5F">
        <w:rPr>
          <w:b/>
        </w:rPr>
        <w:t>: Пренасяне на вътрешно лабораторната информационна система на новите сървъри.</w:t>
      </w:r>
    </w:p>
    <w:p w:rsidR="000A428A" w:rsidRPr="00BA2C5F" w:rsidRDefault="000A428A" w:rsidP="007D2DB8">
      <w:pPr>
        <w:jc w:val="both"/>
        <w:rPr>
          <w:b/>
        </w:rPr>
      </w:pPr>
    </w:p>
    <w:p w:rsidR="000A428A" w:rsidRPr="00BA2C5F" w:rsidRDefault="000A428A" w:rsidP="007D2DB8">
      <w:pPr>
        <w:jc w:val="both"/>
        <w:rPr>
          <w:b/>
        </w:rPr>
      </w:pPr>
    </w:p>
    <w:p w:rsidR="000A428A" w:rsidRPr="00BA2C5F" w:rsidRDefault="000A428A" w:rsidP="00E4602E">
      <w:pPr>
        <w:spacing w:after="160" w:line="259" w:lineRule="auto"/>
        <w:ind w:firstLine="720"/>
        <w:jc w:val="both"/>
        <w:rPr>
          <w:rFonts w:eastAsia="SimSun"/>
          <w:szCs w:val="21"/>
        </w:rPr>
      </w:pPr>
      <w:r w:rsidRPr="00BA2C5F">
        <w:rPr>
          <w:rFonts w:eastAsia="SimSun"/>
          <w:szCs w:val="21"/>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4916"/>
        <w:gridCol w:w="718"/>
        <w:gridCol w:w="1413"/>
        <w:gridCol w:w="1437"/>
      </w:tblGrid>
      <w:tr w:rsidR="000A428A" w:rsidRPr="00BA2C5F" w:rsidTr="007D2DB8">
        <w:tc>
          <w:tcPr>
            <w:tcW w:w="528" w:type="dxa"/>
            <w:vAlign w:val="center"/>
          </w:tcPr>
          <w:p w:rsidR="000A428A" w:rsidRPr="00BA2C5F" w:rsidRDefault="000A428A">
            <w:pPr>
              <w:widowControl w:val="0"/>
              <w:spacing w:line="320" w:lineRule="exact"/>
              <w:jc w:val="center"/>
              <w:rPr>
                <w:bCs/>
                <w:lang w:eastAsia="bg-BG"/>
              </w:rPr>
            </w:pPr>
            <w:r w:rsidRPr="00BA2C5F">
              <w:rPr>
                <w:bCs/>
                <w:lang w:eastAsia="bg-BG"/>
              </w:rPr>
              <w:t>№</w:t>
            </w:r>
          </w:p>
        </w:tc>
        <w:tc>
          <w:tcPr>
            <w:tcW w:w="5248" w:type="dxa"/>
            <w:vAlign w:val="center"/>
          </w:tcPr>
          <w:p w:rsidR="000A428A" w:rsidRPr="00BA2C5F" w:rsidRDefault="000A428A">
            <w:pPr>
              <w:widowControl w:val="0"/>
              <w:spacing w:line="320" w:lineRule="exact"/>
              <w:jc w:val="center"/>
              <w:rPr>
                <w:bCs/>
                <w:lang w:eastAsia="bg-BG"/>
              </w:rPr>
            </w:pPr>
            <w:r w:rsidRPr="00BA2C5F">
              <w:rPr>
                <w:bCs/>
                <w:lang w:eastAsia="bg-BG"/>
              </w:rPr>
              <w:t>Наименование</w:t>
            </w:r>
          </w:p>
        </w:tc>
        <w:tc>
          <w:tcPr>
            <w:tcW w:w="719" w:type="dxa"/>
            <w:vAlign w:val="center"/>
          </w:tcPr>
          <w:p w:rsidR="000A428A" w:rsidRPr="00BA2C5F" w:rsidRDefault="000A428A">
            <w:pPr>
              <w:widowControl w:val="0"/>
              <w:spacing w:line="320" w:lineRule="exact"/>
              <w:jc w:val="center"/>
              <w:rPr>
                <w:bCs/>
                <w:lang w:eastAsia="bg-BG"/>
              </w:rPr>
            </w:pPr>
            <w:r w:rsidRPr="00BA2C5F">
              <w:rPr>
                <w:bCs/>
                <w:lang w:eastAsia="bg-BG"/>
              </w:rPr>
              <w:t>Броя</w:t>
            </w:r>
          </w:p>
        </w:tc>
        <w:tc>
          <w:tcPr>
            <w:tcW w:w="1432" w:type="dxa"/>
            <w:vAlign w:val="center"/>
          </w:tcPr>
          <w:p w:rsidR="000A428A" w:rsidRPr="00BA2C5F" w:rsidRDefault="00984426">
            <w:pPr>
              <w:widowControl w:val="0"/>
              <w:spacing w:line="320" w:lineRule="exact"/>
              <w:jc w:val="center"/>
              <w:rPr>
                <w:bCs/>
                <w:lang w:eastAsia="bg-BG"/>
              </w:rPr>
            </w:pPr>
            <w:r w:rsidRPr="00BA2C5F">
              <w:rPr>
                <w:bCs/>
                <w:lang w:eastAsia="bg-BG"/>
              </w:rPr>
              <w:t>Е</w:t>
            </w:r>
            <w:r w:rsidR="000A428A" w:rsidRPr="00BA2C5F">
              <w:rPr>
                <w:bCs/>
                <w:lang w:eastAsia="bg-BG"/>
              </w:rPr>
              <w:t>динична цена в лв. без ДДС</w:t>
            </w:r>
          </w:p>
        </w:tc>
        <w:tc>
          <w:tcPr>
            <w:tcW w:w="1503" w:type="dxa"/>
            <w:vAlign w:val="center"/>
          </w:tcPr>
          <w:p w:rsidR="000A428A" w:rsidRPr="00BA2C5F" w:rsidRDefault="00984426">
            <w:pPr>
              <w:widowControl w:val="0"/>
              <w:spacing w:line="320" w:lineRule="exact"/>
              <w:jc w:val="center"/>
              <w:rPr>
                <w:bCs/>
                <w:lang w:eastAsia="bg-BG"/>
              </w:rPr>
            </w:pPr>
            <w:r w:rsidRPr="00BA2C5F">
              <w:rPr>
                <w:bCs/>
                <w:lang w:eastAsia="bg-BG"/>
              </w:rPr>
              <w:t>О</w:t>
            </w:r>
            <w:r w:rsidR="000A428A" w:rsidRPr="00BA2C5F">
              <w:rPr>
                <w:bCs/>
                <w:lang w:eastAsia="bg-BG"/>
              </w:rPr>
              <w:t>бща цена в лв. без ДДС</w:t>
            </w:r>
          </w:p>
        </w:tc>
      </w:tr>
      <w:tr w:rsidR="000A428A" w:rsidRPr="00BA2C5F" w:rsidTr="007D2DB8">
        <w:tc>
          <w:tcPr>
            <w:tcW w:w="528" w:type="dxa"/>
            <w:vAlign w:val="center"/>
          </w:tcPr>
          <w:p w:rsidR="000A428A" w:rsidRPr="00BA2C5F" w:rsidRDefault="000A428A">
            <w:pPr>
              <w:widowControl w:val="0"/>
              <w:spacing w:line="320" w:lineRule="exact"/>
              <w:jc w:val="center"/>
              <w:rPr>
                <w:bCs/>
                <w:lang w:eastAsia="bg-BG"/>
              </w:rPr>
            </w:pPr>
            <w:r w:rsidRPr="00BA2C5F">
              <w:rPr>
                <w:bCs/>
                <w:lang w:eastAsia="bg-BG"/>
              </w:rPr>
              <w:t>1.</w:t>
            </w:r>
          </w:p>
        </w:tc>
        <w:tc>
          <w:tcPr>
            <w:tcW w:w="5248" w:type="dxa"/>
          </w:tcPr>
          <w:p w:rsidR="000A428A" w:rsidRPr="00BA2C5F" w:rsidRDefault="00862C0F" w:rsidP="007D2DB8">
            <w:pPr>
              <w:rPr>
                <w:sz w:val="22"/>
                <w:szCs w:val="22"/>
              </w:rPr>
            </w:pPr>
            <w:r w:rsidRPr="00BA2C5F">
              <w:rPr>
                <w:lang w:eastAsia="bg-BG"/>
              </w:rPr>
              <w:t>Мигриране</w:t>
            </w:r>
          </w:p>
        </w:tc>
        <w:tc>
          <w:tcPr>
            <w:tcW w:w="719" w:type="dxa"/>
            <w:vAlign w:val="center"/>
          </w:tcPr>
          <w:p w:rsidR="000A428A" w:rsidRPr="00BA2C5F" w:rsidRDefault="000A428A" w:rsidP="007D2DB8">
            <w:pPr>
              <w:jc w:val="center"/>
              <w:rPr>
                <w:sz w:val="22"/>
                <w:szCs w:val="22"/>
              </w:rPr>
            </w:pPr>
            <w:r w:rsidRPr="00BA2C5F">
              <w:t>1</w:t>
            </w:r>
          </w:p>
        </w:tc>
        <w:tc>
          <w:tcPr>
            <w:tcW w:w="1432" w:type="dxa"/>
            <w:vAlign w:val="center"/>
          </w:tcPr>
          <w:p w:rsidR="000A428A" w:rsidRPr="00BA2C5F" w:rsidRDefault="000A428A">
            <w:pPr>
              <w:jc w:val="center"/>
            </w:pPr>
          </w:p>
        </w:tc>
        <w:tc>
          <w:tcPr>
            <w:tcW w:w="1503" w:type="dxa"/>
            <w:vAlign w:val="center"/>
          </w:tcPr>
          <w:p w:rsidR="000A428A" w:rsidRPr="00BA2C5F" w:rsidRDefault="000A428A">
            <w:pPr>
              <w:jc w:val="center"/>
            </w:pPr>
          </w:p>
        </w:tc>
      </w:tr>
      <w:tr w:rsidR="005F4792" w:rsidRPr="00BA2C5F" w:rsidTr="007D2DB8">
        <w:tc>
          <w:tcPr>
            <w:tcW w:w="528" w:type="dxa"/>
            <w:vAlign w:val="center"/>
          </w:tcPr>
          <w:p w:rsidR="005F4792" w:rsidRPr="00BA2C5F" w:rsidRDefault="005F4792">
            <w:pPr>
              <w:widowControl w:val="0"/>
              <w:spacing w:line="320" w:lineRule="exact"/>
              <w:jc w:val="center"/>
              <w:rPr>
                <w:bCs/>
                <w:lang w:eastAsia="bg-BG"/>
              </w:rPr>
            </w:pPr>
            <w:r w:rsidRPr="00BA2C5F">
              <w:rPr>
                <w:bCs/>
                <w:lang w:eastAsia="bg-BG"/>
              </w:rPr>
              <w:t>2.</w:t>
            </w:r>
          </w:p>
        </w:tc>
        <w:tc>
          <w:tcPr>
            <w:tcW w:w="5248" w:type="dxa"/>
          </w:tcPr>
          <w:p w:rsidR="005F4792" w:rsidRPr="00BA2C5F" w:rsidDel="007145C2" w:rsidRDefault="005F4792" w:rsidP="007D2DB8">
            <w:pPr>
              <w:rPr>
                <w:b/>
              </w:rPr>
            </w:pPr>
            <w:r w:rsidRPr="00BA2C5F">
              <w:t>Обучение</w:t>
            </w:r>
          </w:p>
        </w:tc>
        <w:tc>
          <w:tcPr>
            <w:tcW w:w="719" w:type="dxa"/>
            <w:vAlign w:val="center"/>
          </w:tcPr>
          <w:p w:rsidR="005F4792" w:rsidRPr="00BA2C5F" w:rsidRDefault="005F4792">
            <w:pPr>
              <w:widowControl w:val="0"/>
              <w:jc w:val="center"/>
            </w:pPr>
            <w:r w:rsidRPr="00BA2C5F">
              <w:t>1</w:t>
            </w:r>
          </w:p>
        </w:tc>
        <w:tc>
          <w:tcPr>
            <w:tcW w:w="1432" w:type="dxa"/>
            <w:vAlign w:val="center"/>
          </w:tcPr>
          <w:p w:rsidR="005F4792" w:rsidRPr="00BA2C5F" w:rsidRDefault="005F4792">
            <w:pPr>
              <w:jc w:val="center"/>
            </w:pPr>
          </w:p>
        </w:tc>
        <w:tc>
          <w:tcPr>
            <w:tcW w:w="1503" w:type="dxa"/>
            <w:vAlign w:val="center"/>
          </w:tcPr>
          <w:p w:rsidR="005F4792" w:rsidRPr="00BA2C5F" w:rsidRDefault="005F4792">
            <w:pPr>
              <w:jc w:val="center"/>
            </w:pPr>
          </w:p>
        </w:tc>
      </w:tr>
      <w:tr w:rsidR="000A428A" w:rsidRPr="00BA2C5F" w:rsidTr="007D2DB8">
        <w:tc>
          <w:tcPr>
            <w:tcW w:w="528" w:type="dxa"/>
            <w:shd w:val="clear" w:color="auto" w:fill="C6D9F1"/>
            <w:vAlign w:val="center"/>
          </w:tcPr>
          <w:p w:rsidR="000A428A" w:rsidRPr="00BA2C5F" w:rsidRDefault="000A428A">
            <w:pPr>
              <w:widowControl w:val="0"/>
              <w:spacing w:line="320" w:lineRule="exact"/>
              <w:jc w:val="center"/>
              <w:rPr>
                <w:bCs/>
                <w:lang w:eastAsia="bg-BG"/>
              </w:rPr>
            </w:pPr>
          </w:p>
        </w:tc>
        <w:tc>
          <w:tcPr>
            <w:tcW w:w="7399" w:type="dxa"/>
            <w:gridSpan w:val="3"/>
            <w:shd w:val="clear" w:color="auto" w:fill="C6D9F1"/>
          </w:tcPr>
          <w:p w:rsidR="000A428A" w:rsidRPr="00BA2C5F" w:rsidRDefault="000A428A" w:rsidP="007D2DB8">
            <w:pPr>
              <w:jc w:val="right"/>
              <w:rPr>
                <w:color w:val="000000"/>
                <w:sz w:val="22"/>
                <w:szCs w:val="22"/>
              </w:rPr>
            </w:pPr>
            <w:r w:rsidRPr="00BA2C5F">
              <w:rPr>
                <w:b/>
                <w:szCs w:val="21"/>
              </w:rPr>
              <w:t>Обща стойност без ДДС:</w:t>
            </w:r>
          </w:p>
        </w:tc>
        <w:tc>
          <w:tcPr>
            <w:tcW w:w="1503" w:type="dxa"/>
            <w:shd w:val="clear" w:color="auto" w:fill="C6D9F1"/>
            <w:vAlign w:val="bottom"/>
          </w:tcPr>
          <w:p w:rsidR="000A428A" w:rsidRPr="00BA2C5F" w:rsidRDefault="000A428A" w:rsidP="007D2DB8">
            <w:pPr>
              <w:jc w:val="center"/>
              <w:rPr>
                <w:color w:val="000000"/>
              </w:rPr>
            </w:pPr>
          </w:p>
        </w:tc>
      </w:tr>
    </w:tbl>
    <w:p w:rsidR="000A428A" w:rsidRPr="00BA2C5F" w:rsidRDefault="000A428A" w:rsidP="007D2DB8">
      <w:pPr>
        <w:widowControl w:val="0"/>
        <w:shd w:val="clear" w:color="auto" w:fill="FFFFFF"/>
        <w:autoSpaceDE w:val="0"/>
        <w:autoSpaceDN w:val="0"/>
        <w:adjustRightInd w:val="0"/>
        <w:spacing w:line="360" w:lineRule="exact"/>
        <w:jc w:val="center"/>
        <w:rPr>
          <w:b/>
        </w:rPr>
      </w:pPr>
    </w:p>
    <w:p w:rsidR="000A428A" w:rsidRPr="00BA2C5F" w:rsidRDefault="000A428A" w:rsidP="00EB41FA">
      <w:pPr>
        <w:ind w:firstLine="720"/>
        <w:jc w:val="both"/>
        <w:rPr>
          <w:bCs/>
          <w:color w:val="000000"/>
        </w:rPr>
      </w:pPr>
      <w:r w:rsidRPr="00BA2C5F">
        <w:t xml:space="preserve">1. </w:t>
      </w:r>
      <w:r w:rsidRPr="00BA2C5F">
        <w:rPr>
          <w:bCs/>
          <w:color w:val="000000"/>
        </w:rPr>
        <w:t xml:space="preserve">Предлаганата цена включва </w:t>
      </w:r>
      <w:r w:rsidR="00D97F5B" w:rsidRPr="00BA2C5F">
        <w:rPr>
          <w:bCs/>
        </w:rPr>
        <w:t>обучение на персонала на НИ</w:t>
      </w:r>
      <w:r w:rsidRPr="00BA2C5F">
        <w:rPr>
          <w:bCs/>
        </w:rPr>
        <w:t>К-МВР</w:t>
      </w:r>
      <w:r w:rsidRPr="00BA2C5F">
        <w:rPr>
          <w:bCs/>
          <w:color w:val="000000"/>
        </w:rPr>
        <w:t>.</w:t>
      </w:r>
    </w:p>
    <w:p w:rsidR="000A428A" w:rsidRPr="00BA2C5F" w:rsidRDefault="000A428A">
      <w:pPr>
        <w:ind w:firstLine="720"/>
        <w:jc w:val="both"/>
      </w:pPr>
      <w:r w:rsidRPr="00BA2C5F">
        <w:t xml:space="preserve">2. Разходите за труд и </w:t>
      </w:r>
      <w:r w:rsidRPr="00BA2C5F">
        <w:rPr>
          <w:bCs/>
        </w:rPr>
        <w:t>евентуално необходимите пътни и други разноски</w:t>
      </w:r>
      <w:r w:rsidRPr="00BA2C5F">
        <w:t xml:space="preserve"> са включени в цената.</w:t>
      </w:r>
    </w:p>
    <w:p w:rsidR="000A428A" w:rsidRPr="00BA2C5F" w:rsidRDefault="000A428A">
      <w:pPr>
        <w:ind w:firstLine="708"/>
        <w:jc w:val="both"/>
      </w:pPr>
      <w:r w:rsidRPr="00BA2C5F">
        <w:t>3. Ценовото предложение включва всички разходи по изпълнение на поръчката.</w:t>
      </w:r>
    </w:p>
    <w:p w:rsidR="000A428A" w:rsidRPr="00BA2C5F" w:rsidRDefault="000A428A">
      <w:pPr>
        <w:jc w:val="both"/>
      </w:pPr>
    </w:p>
    <w:p w:rsidR="000A428A" w:rsidRPr="00BA2C5F" w:rsidRDefault="000A428A">
      <w:pPr>
        <w:jc w:val="both"/>
      </w:pPr>
    </w:p>
    <w:p w:rsidR="000A428A" w:rsidRPr="00BA2C5F" w:rsidRDefault="000A428A">
      <w:pPr>
        <w:jc w:val="both"/>
      </w:pPr>
      <w:r w:rsidRPr="00BA2C5F">
        <w:t xml:space="preserve">Дата: .........................  </w:t>
      </w:r>
      <w:r w:rsidR="00FC30B0" w:rsidRPr="00BA2C5F">
        <w:t xml:space="preserve"> </w:t>
      </w:r>
      <w:r w:rsidRPr="00BA2C5F">
        <w:t xml:space="preserve">                             ПОДПИС и ПЕЧАТ: ....................</w:t>
      </w:r>
    </w:p>
    <w:p w:rsidR="00960F16" w:rsidRPr="00BA2C5F" w:rsidRDefault="00960F16">
      <w:pPr>
        <w:jc w:val="both"/>
      </w:pPr>
    </w:p>
    <w:p w:rsidR="000A428A" w:rsidRPr="00BA2C5F" w:rsidRDefault="00960F16" w:rsidP="007D2DB8">
      <w:pPr>
        <w:spacing w:after="120"/>
        <w:jc w:val="both"/>
      </w:pPr>
      <w:r w:rsidRPr="00BA2C5F">
        <w:t xml:space="preserve">                                                                 </w:t>
      </w:r>
      <w:r w:rsidR="00FC30B0" w:rsidRPr="00BA2C5F">
        <w:t xml:space="preserve"> </w:t>
      </w:r>
      <w:r w:rsidRPr="00BA2C5F">
        <w:t xml:space="preserve"> </w:t>
      </w:r>
      <w:r w:rsidR="000A428A" w:rsidRPr="00BA2C5F">
        <w:t>...........................................................</w:t>
      </w:r>
    </w:p>
    <w:p w:rsidR="00DE69A5" w:rsidRPr="00BA2C5F" w:rsidRDefault="00DE69A5" w:rsidP="007D2DB8">
      <w:pPr>
        <w:ind w:left="3540" w:firstLine="708"/>
        <w:jc w:val="both"/>
      </w:pPr>
      <w:r w:rsidRPr="00BA2C5F">
        <w:t>/име и фамилия/</w:t>
      </w:r>
    </w:p>
    <w:p w:rsidR="00DE69A5" w:rsidRPr="00BA2C5F" w:rsidRDefault="00FC30B0" w:rsidP="007D2DB8">
      <w:pPr>
        <w:ind w:left="3540"/>
        <w:jc w:val="both"/>
      </w:pPr>
      <w:r w:rsidRPr="00BA2C5F">
        <w:t xml:space="preserve">          </w:t>
      </w:r>
      <w:r w:rsidR="00DE69A5" w:rsidRPr="00BA2C5F">
        <w:t>............................................................</w:t>
      </w:r>
    </w:p>
    <w:p w:rsidR="00DE69A5" w:rsidRPr="00BA2C5F" w:rsidRDefault="00DE69A5" w:rsidP="007D2DB8">
      <w:pPr>
        <w:ind w:left="3540" w:firstLine="708"/>
        <w:jc w:val="both"/>
      </w:pPr>
      <w:r w:rsidRPr="00BA2C5F">
        <w:t>/длъжност на представляващия участника/</w:t>
      </w:r>
    </w:p>
    <w:p w:rsidR="000A428A" w:rsidRPr="00BA2C5F" w:rsidRDefault="000A428A" w:rsidP="007D2DB8">
      <w:pPr>
        <w:jc w:val="center"/>
        <w:rPr>
          <w:szCs w:val="21"/>
        </w:rPr>
      </w:pPr>
    </w:p>
    <w:p w:rsidR="000A428A" w:rsidRPr="00BA2C5F" w:rsidRDefault="000A428A" w:rsidP="00E4602E">
      <w:pPr>
        <w:spacing w:after="200" w:line="276" w:lineRule="auto"/>
        <w:rPr>
          <w:szCs w:val="21"/>
        </w:rPr>
      </w:pPr>
    </w:p>
    <w:p w:rsidR="008726D1" w:rsidRPr="00BA2C5F" w:rsidRDefault="008726D1" w:rsidP="007D2DB8">
      <w:pPr>
        <w:spacing w:after="200" w:line="276" w:lineRule="auto"/>
        <w:ind w:left="7788"/>
        <w:jc w:val="center"/>
        <w:rPr>
          <w:b/>
          <w:i/>
        </w:rPr>
      </w:pPr>
    </w:p>
    <w:p w:rsidR="000A428A" w:rsidRPr="00BA2C5F" w:rsidRDefault="000A428A" w:rsidP="007D2DB8">
      <w:pPr>
        <w:jc w:val="center"/>
        <w:rPr>
          <w:b/>
        </w:rPr>
      </w:pPr>
    </w:p>
    <w:p w:rsidR="000A428A" w:rsidRPr="00BA2C5F" w:rsidRDefault="000A428A" w:rsidP="00E4602E">
      <w:pPr>
        <w:tabs>
          <w:tab w:val="left" w:pos="8324"/>
        </w:tabs>
        <w:spacing w:line="320" w:lineRule="exact"/>
        <w:jc w:val="right"/>
        <w:rPr>
          <w:b/>
          <w:i/>
        </w:rPr>
      </w:pPr>
      <w:r w:rsidRPr="00BA2C5F">
        <w:rPr>
          <w:b/>
          <w:i/>
        </w:rPr>
        <w:t>Образец № </w:t>
      </w:r>
      <w:r w:rsidR="00742022" w:rsidRPr="00BA2C5F">
        <w:rPr>
          <w:b/>
          <w:i/>
        </w:rPr>
        <w:t>6</w:t>
      </w:r>
      <w:r w:rsidRPr="00BA2C5F">
        <w:rPr>
          <w:b/>
          <w:i/>
        </w:rPr>
        <w:t>А</w:t>
      </w:r>
    </w:p>
    <w:p w:rsidR="000A428A" w:rsidRPr="00BA2C5F" w:rsidRDefault="000A428A">
      <w:pPr>
        <w:spacing w:after="200" w:line="320" w:lineRule="exact"/>
        <w:jc w:val="center"/>
        <w:rPr>
          <w:b/>
        </w:rPr>
      </w:pPr>
    </w:p>
    <w:p w:rsidR="000A428A" w:rsidRPr="00BA2C5F" w:rsidRDefault="000A428A">
      <w:pPr>
        <w:spacing w:after="200" w:line="320" w:lineRule="exact"/>
        <w:jc w:val="center"/>
        <w:rPr>
          <w:b/>
        </w:rPr>
      </w:pPr>
    </w:p>
    <w:p w:rsidR="000A428A" w:rsidRPr="00BA2C5F" w:rsidRDefault="000A428A">
      <w:pPr>
        <w:spacing w:after="200" w:line="320" w:lineRule="exact"/>
        <w:jc w:val="center"/>
        <w:rPr>
          <w:b/>
        </w:rPr>
      </w:pPr>
      <w:r w:rsidRPr="00BA2C5F">
        <w:rPr>
          <w:b/>
        </w:rPr>
        <w:t>ПРЕДЛОЖЕНИЕ ЗА ИЗПЪЛНЕНИЕ НА ПОРЪЧКАТА</w:t>
      </w:r>
    </w:p>
    <w:p w:rsidR="000A428A" w:rsidRPr="00BA2C5F" w:rsidRDefault="000A428A">
      <w:pPr>
        <w:jc w:val="center"/>
        <w:rPr>
          <w:b/>
        </w:rPr>
      </w:pPr>
      <w:r w:rsidRPr="00BA2C5F">
        <w:rPr>
          <w:b/>
        </w:rPr>
        <w:t>с предмет:</w:t>
      </w:r>
    </w:p>
    <w:p w:rsidR="000A428A" w:rsidRPr="00BA2C5F" w:rsidRDefault="000A428A">
      <w:pPr>
        <w:jc w:val="center"/>
        <w:rPr>
          <w:b/>
        </w:rPr>
      </w:pPr>
    </w:p>
    <w:p w:rsidR="000A428A" w:rsidRPr="00BA2C5F" w:rsidRDefault="000A428A" w:rsidP="007D2DB8">
      <w:pPr>
        <w:tabs>
          <w:tab w:val="left" w:pos="1134"/>
        </w:tabs>
        <w:ind w:firstLine="720"/>
        <w:jc w:val="both"/>
        <w:rPr>
          <w:b/>
        </w:rPr>
      </w:pPr>
      <w:r w:rsidRPr="00BA2C5F">
        <w:rPr>
          <w:b/>
        </w:rPr>
        <w:t>„П</w:t>
      </w:r>
      <w:r w:rsidR="00D97F5B" w:rsidRPr="00BA2C5F">
        <w:rPr>
          <w:b/>
        </w:rPr>
        <w:t>одмяна на ІТ оборудването на НИ</w:t>
      </w:r>
      <w:r w:rsidRPr="00BA2C5F">
        <w:rPr>
          <w:b/>
        </w:rPr>
        <w:t>К-МВР и изграждане на цялостна вътрешна институтска компютърна мрежа”,</w:t>
      </w:r>
      <w:r w:rsidRPr="00BA2C5F">
        <w:t xml:space="preserve"> </w:t>
      </w:r>
      <w:r w:rsidRPr="00BA2C5F">
        <w:rPr>
          <w:b/>
        </w:rPr>
        <w:t>по</w:t>
      </w:r>
      <w:r w:rsidRPr="00BA2C5F">
        <w:t xml:space="preserve"> </w:t>
      </w:r>
      <w:r w:rsidRPr="00BA2C5F">
        <w:rPr>
          <w:b/>
        </w:rPr>
        <w:t>обособена позиция 1: Доставка на ІТ оборудването и изграждане на цялостна вътрешна институтска компютърна мрежа.</w:t>
      </w:r>
    </w:p>
    <w:p w:rsidR="000A428A" w:rsidRPr="00BA2C5F" w:rsidRDefault="000A428A" w:rsidP="007D2DB8">
      <w:pPr>
        <w:tabs>
          <w:tab w:val="left" w:pos="9091"/>
        </w:tabs>
        <w:jc w:val="center"/>
        <w:rPr>
          <w:b/>
        </w:rPr>
      </w:pPr>
    </w:p>
    <w:p w:rsidR="000A428A" w:rsidRPr="00BA2C5F" w:rsidRDefault="000A428A" w:rsidP="00C12180">
      <w:pPr>
        <w:tabs>
          <w:tab w:val="left" w:pos="9091"/>
        </w:tabs>
        <w:rPr>
          <w:b/>
        </w:rPr>
      </w:pPr>
    </w:p>
    <w:p w:rsidR="00C12180" w:rsidRPr="00BA2C5F" w:rsidRDefault="00C12180" w:rsidP="00C12180">
      <w:pPr>
        <w:tabs>
          <w:tab w:val="left" w:pos="9091"/>
        </w:tabs>
      </w:pPr>
    </w:p>
    <w:p w:rsidR="000A428A" w:rsidRPr="00BA2C5F" w:rsidRDefault="000A428A" w:rsidP="007D2DB8">
      <w:pPr>
        <w:ind w:firstLine="720"/>
        <w:jc w:val="center"/>
        <w:rPr>
          <w:b/>
        </w:rPr>
      </w:pPr>
      <w:r w:rsidRPr="00BA2C5F">
        <w:t>УВАЖАЕМИ ДАМИ И ГОСПОДА</w:t>
      </w:r>
      <w:r w:rsidRPr="00BA2C5F">
        <w:rPr>
          <w:b/>
        </w:rPr>
        <w:t>,</w:t>
      </w:r>
    </w:p>
    <w:p w:rsidR="000A428A" w:rsidRPr="00BA2C5F" w:rsidRDefault="000A428A" w:rsidP="007D2DB8">
      <w:pPr>
        <w:ind w:firstLine="720"/>
        <w:jc w:val="center"/>
        <w:rPr>
          <w:b/>
        </w:rPr>
      </w:pPr>
    </w:p>
    <w:p w:rsidR="000A428A" w:rsidRPr="00BA2C5F" w:rsidRDefault="008726D1" w:rsidP="00E4602E">
      <w:pPr>
        <w:tabs>
          <w:tab w:val="left" w:pos="709"/>
        </w:tabs>
        <w:jc w:val="both"/>
      </w:pPr>
      <w:r w:rsidRPr="00BA2C5F">
        <w:tab/>
      </w:r>
      <w:r w:rsidR="000A428A" w:rsidRPr="00BA2C5F">
        <w:t xml:space="preserve">След запознаване с документацията за участие в открита процедура за възлагане на обществена поръчка с предмет: </w:t>
      </w:r>
      <w:r w:rsidR="000A428A" w:rsidRPr="00BA2C5F">
        <w:rPr>
          <w:b/>
        </w:rPr>
        <w:t>„П</w:t>
      </w:r>
      <w:r w:rsidR="00D97F5B" w:rsidRPr="00BA2C5F">
        <w:rPr>
          <w:b/>
        </w:rPr>
        <w:t>одмяна на ІТ оборудването на НИ</w:t>
      </w:r>
      <w:r w:rsidR="000A428A" w:rsidRPr="00BA2C5F">
        <w:rPr>
          <w:b/>
        </w:rPr>
        <w:t>К-МВР и изграждане на цялостна вътрешна институтска компютърна мрежа“</w:t>
      </w:r>
      <w:r w:rsidR="000A428A" w:rsidRPr="00BA2C5F">
        <w:t xml:space="preserve">, </w:t>
      </w:r>
      <w:r w:rsidR="000A428A" w:rsidRPr="00BA2C5F">
        <w:rPr>
          <w:bCs/>
          <w:kern w:val="32"/>
        </w:rPr>
        <w:t>декларираме, че до подготвянето на официален договор, това техническо предложение формира обвързващо споразумение между двете страни.</w:t>
      </w:r>
    </w:p>
    <w:p w:rsidR="000A428A" w:rsidRPr="00BA2C5F" w:rsidRDefault="000A428A" w:rsidP="007D2DB8">
      <w:pPr>
        <w:ind w:firstLine="720"/>
        <w:jc w:val="center"/>
      </w:pPr>
    </w:p>
    <w:p w:rsidR="000A428A" w:rsidRPr="00BA2C5F" w:rsidRDefault="000A428A" w:rsidP="007D2DB8">
      <w:pPr>
        <w:jc w:val="both"/>
      </w:pPr>
      <w:r w:rsidRPr="00BA2C5F">
        <w:t>Ние:</w:t>
      </w:r>
    </w:p>
    <w:p w:rsidR="000A428A" w:rsidRPr="00BA2C5F" w:rsidRDefault="000A428A" w:rsidP="007D2DB8">
      <w:pPr>
        <w:jc w:val="both"/>
      </w:pPr>
      <w:r w:rsidRPr="00BA2C5F">
        <w:t>……………………………………………………………………………………………………</w:t>
      </w:r>
    </w:p>
    <w:p w:rsidR="000A428A" w:rsidRPr="00BA2C5F" w:rsidRDefault="000A428A" w:rsidP="007D2DB8">
      <w:pPr>
        <w:jc w:val="both"/>
      </w:pPr>
      <w:r w:rsidRPr="00BA2C5F">
        <w:t>/изписва се името на участника/</w:t>
      </w:r>
    </w:p>
    <w:p w:rsidR="000A428A" w:rsidRPr="00BA2C5F" w:rsidRDefault="000A428A" w:rsidP="007D2DB8">
      <w:pPr>
        <w:jc w:val="both"/>
      </w:pPr>
      <w:r w:rsidRPr="00BA2C5F">
        <w:t>………………………………..</w:t>
      </w:r>
      <w:r w:rsidRPr="00BA2C5F">
        <w:tab/>
      </w:r>
      <w:r w:rsidRPr="00BA2C5F">
        <w:tab/>
      </w:r>
      <w:r w:rsidRPr="00BA2C5F">
        <w:tab/>
        <w:t>………………...…………………………...</w:t>
      </w:r>
    </w:p>
    <w:p w:rsidR="000A428A" w:rsidRPr="00BA2C5F" w:rsidRDefault="000A428A" w:rsidP="007D2DB8">
      <w:pPr>
        <w:jc w:val="both"/>
      </w:pPr>
      <w:r w:rsidRPr="00BA2C5F">
        <w:t>/номер на фирмено дело/</w:t>
      </w:r>
      <w:r w:rsidRPr="00BA2C5F">
        <w:tab/>
      </w:r>
      <w:r w:rsidRPr="00BA2C5F">
        <w:tab/>
      </w:r>
      <w:r w:rsidRPr="00BA2C5F">
        <w:tab/>
      </w:r>
      <w:r w:rsidRPr="00BA2C5F">
        <w:tab/>
      </w:r>
      <w:r w:rsidRPr="00BA2C5F">
        <w:tab/>
        <w:t>/БУЛСТАТ или ЕИК/</w:t>
      </w:r>
    </w:p>
    <w:p w:rsidR="000A428A" w:rsidRPr="00BA2C5F" w:rsidRDefault="000A428A" w:rsidP="007D2DB8">
      <w:pPr>
        <w:jc w:val="both"/>
      </w:pPr>
      <w:r w:rsidRPr="00BA2C5F">
        <w:t>……………………………………………………………………………………………………</w:t>
      </w:r>
    </w:p>
    <w:p w:rsidR="000A428A" w:rsidRPr="00BA2C5F" w:rsidRDefault="000A428A" w:rsidP="007D2DB8">
      <w:pPr>
        <w:jc w:val="both"/>
      </w:pPr>
      <w:r w:rsidRPr="00BA2C5F">
        <w:t>/адрес по регистрация/</w:t>
      </w:r>
    </w:p>
    <w:p w:rsidR="000A428A" w:rsidRPr="00BA2C5F" w:rsidRDefault="000A428A">
      <w:pPr>
        <w:jc w:val="center"/>
      </w:pPr>
    </w:p>
    <w:p w:rsidR="000A428A" w:rsidRPr="00BA2C5F" w:rsidRDefault="008726D1" w:rsidP="00E4602E">
      <w:pPr>
        <w:tabs>
          <w:tab w:val="left" w:pos="1418"/>
        </w:tabs>
        <w:spacing w:after="120"/>
        <w:jc w:val="both"/>
        <w:rPr>
          <w:b/>
        </w:rPr>
      </w:pPr>
      <w:r w:rsidRPr="00BA2C5F">
        <w:tab/>
      </w:r>
      <w:r w:rsidR="000A428A" w:rsidRPr="00BA2C5F">
        <w:t xml:space="preserve">Предлагаме да изпълним поръчката, с предмет </w:t>
      </w:r>
      <w:r w:rsidR="000A428A" w:rsidRPr="00BA2C5F">
        <w:rPr>
          <w:b/>
        </w:rPr>
        <w:t>„П</w:t>
      </w:r>
      <w:r w:rsidR="00D97F5B" w:rsidRPr="00BA2C5F">
        <w:rPr>
          <w:b/>
        </w:rPr>
        <w:t>одмяна на ІТ оборудването на НИ</w:t>
      </w:r>
      <w:r w:rsidR="000A428A" w:rsidRPr="00BA2C5F">
        <w:rPr>
          <w:b/>
        </w:rPr>
        <w:t>К-МВР и изграждане на цялостна вътрешна институтска компютърна мрежа</w:t>
      </w:r>
      <w:r w:rsidR="000A428A" w:rsidRPr="00BA2C5F">
        <w:rPr>
          <w:b/>
          <w:bCs/>
        </w:rPr>
        <w:t xml:space="preserve">”, по </w:t>
      </w:r>
      <w:r w:rsidR="000A428A" w:rsidRPr="00BA2C5F">
        <w:rPr>
          <w:b/>
        </w:rPr>
        <w:t xml:space="preserve">обособена позиция 1: Доставка на ІТ оборудването и изграждане на цялостна вътрешна институтска компютърна мрежа, </w:t>
      </w:r>
      <w:r w:rsidR="000A428A" w:rsidRPr="00BA2C5F">
        <w:t>съгласно изискванията на Възложителя при следните условия:</w:t>
      </w:r>
    </w:p>
    <w:p w:rsidR="00595171" w:rsidRPr="00BA2C5F" w:rsidRDefault="000A428A" w:rsidP="00595171">
      <w:pPr>
        <w:ind w:firstLine="540"/>
        <w:jc w:val="both"/>
        <w:rPr>
          <w:snapToGrid w:val="0"/>
        </w:rPr>
      </w:pPr>
      <w:r w:rsidRPr="00BA2C5F">
        <w:t xml:space="preserve">1. </w:t>
      </w:r>
      <w:r w:rsidRPr="00BA2C5F">
        <w:rPr>
          <w:snapToGrid w:val="0"/>
        </w:rPr>
        <w:t>Декларирам, че сме запознати и ще изпълним всички точки от Техническата спецификация и документацията за участие в процедурата.</w:t>
      </w:r>
    </w:p>
    <w:p w:rsidR="00D15384" w:rsidRPr="00BA2C5F" w:rsidRDefault="000A428A" w:rsidP="00D15384">
      <w:pPr>
        <w:spacing w:after="100"/>
        <w:ind w:firstLine="573"/>
        <w:jc w:val="both"/>
      </w:pPr>
      <w:r w:rsidRPr="00BA2C5F">
        <w:t>2. Декларирам, че приемам мястото на изпълнение на поръчката, съгласно изискванията на възложителя.</w:t>
      </w:r>
    </w:p>
    <w:p w:rsidR="00FA2647" w:rsidRPr="00BA2C5F" w:rsidRDefault="00595171" w:rsidP="00C12180">
      <w:pPr>
        <w:spacing w:after="100"/>
        <w:ind w:firstLine="573"/>
        <w:jc w:val="both"/>
      </w:pPr>
      <w:r w:rsidRPr="00BA2C5F">
        <w:t>3. Срокът на валидност на нашето предложение е ………….. /не по-малко от 3/ месеца, от датата, която е посочена за дата на получаване на офертата в Обявлението</w:t>
      </w:r>
      <w:r w:rsidR="00FA2647" w:rsidRPr="00BA2C5F">
        <w:t xml:space="preserve"> </w:t>
      </w:r>
      <w:r w:rsidRPr="00BA2C5F">
        <w:lastRenderedPageBreak/>
        <w:t xml:space="preserve">, а в случай че бъдем избрани за Изпълнител по договора за обществена поръчка – до </w:t>
      </w:r>
      <w:r w:rsidR="00D15384" w:rsidRPr="00BA2C5F">
        <w:t xml:space="preserve"> пълното изпълнение на всички права и задължения, предвидени в него.</w:t>
      </w:r>
    </w:p>
    <w:tbl>
      <w:tblPr>
        <w:tblpPr w:leftFromText="141" w:rightFromText="141" w:vertAnchor="page" w:horzAnchor="margin" w:tblpX="-988" w:tblpY="3633"/>
        <w:tblW w:w="9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6"/>
        <w:gridCol w:w="20"/>
        <w:gridCol w:w="1114"/>
        <w:gridCol w:w="3685"/>
        <w:gridCol w:w="3119"/>
        <w:gridCol w:w="1134"/>
      </w:tblGrid>
      <w:tr w:rsidR="00FA2647" w:rsidRPr="00BA2C5F" w:rsidTr="007E5C31">
        <w:trPr>
          <w:trHeight w:hRule="exact" w:val="1049"/>
          <w:tblHeader/>
        </w:trPr>
        <w:tc>
          <w:tcPr>
            <w:tcW w:w="856" w:type="dxa"/>
            <w:tcBorders>
              <w:bottom w:val="single" w:sz="4" w:space="0" w:color="000000"/>
            </w:tcBorders>
            <w:shd w:val="clear" w:color="auto" w:fill="BFBFBF"/>
            <w:vAlign w:val="center"/>
          </w:tcPr>
          <w:p w:rsidR="00FA2647" w:rsidRPr="00BA2C5F" w:rsidRDefault="00FA2647" w:rsidP="00FA2647">
            <w:pPr>
              <w:pStyle w:val="TableParagraph"/>
              <w:ind w:left="5"/>
              <w:jc w:val="center"/>
              <w:rPr>
                <w:b/>
                <w:sz w:val="24"/>
                <w:szCs w:val="24"/>
                <w:lang w:val="bg-BG"/>
              </w:rPr>
            </w:pPr>
            <w:r w:rsidRPr="00BA2C5F">
              <w:rPr>
                <w:b/>
                <w:sz w:val="24"/>
                <w:szCs w:val="24"/>
                <w:lang w:val="bg-BG"/>
              </w:rPr>
              <w:t>№</w:t>
            </w:r>
          </w:p>
        </w:tc>
        <w:tc>
          <w:tcPr>
            <w:tcW w:w="1134" w:type="dxa"/>
            <w:gridSpan w:val="2"/>
            <w:tcBorders>
              <w:bottom w:val="single" w:sz="4" w:space="0" w:color="000000"/>
            </w:tcBorders>
            <w:shd w:val="clear" w:color="auto" w:fill="BFBFBF"/>
            <w:vAlign w:val="center"/>
          </w:tcPr>
          <w:p w:rsidR="00FA2647" w:rsidRPr="00BA2C5F" w:rsidRDefault="00FA2647" w:rsidP="00FA2647">
            <w:pPr>
              <w:pStyle w:val="TableParagraph"/>
              <w:ind w:right="76"/>
              <w:jc w:val="center"/>
              <w:rPr>
                <w:b/>
                <w:sz w:val="24"/>
                <w:szCs w:val="24"/>
                <w:lang w:val="bg-BG"/>
              </w:rPr>
            </w:pPr>
          </w:p>
          <w:p w:rsidR="00FA2647" w:rsidRPr="00BA2C5F" w:rsidRDefault="00FA2647" w:rsidP="00FA2647">
            <w:pPr>
              <w:pStyle w:val="TableParagraph"/>
              <w:ind w:right="76"/>
              <w:jc w:val="center"/>
              <w:rPr>
                <w:b/>
                <w:sz w:val="24"/>
                <w:szCs w:val="24"/>
                <w:lang w:val="bg-BG"/>
              </w:rPr>
            </w:pPr>
            <w:r w:rsidRPr="00BA2C5F">
              <w:rPr>
                <w:b/>
                <w:sz w:val="24"/>
                <w:szCs w:val="24"/>
                <w:lang w:val="bg-BG"/>
              </w:rPr>
              <w:t>Количество</w:t>
            </w:r>
          </w:p>
        </w:tc>
        <w:tc>
          <w:tcPr>
            <w:tcW w:w="3685" w:type="dxa"/>
            <w:tcBorders>
              <w:bottom w:val="single" w:sz="4" w:space="0" w:color="000000"/>
            </w:tcBorders>
            <w:shd w:val="clear" w:color="auto" w:fill="BFBFBF"/>
            <w:vAlign w:val="center"/>
          </w:tcPr>
          <w:p w:rsidR="00FA2647" w:rsidRPr="00BA2C5F" w:rsidRDefault="00FA2647" w:rsidP="00FA2647">
            <w:pPr>
              <w:pStyle w:val="TableParagraph"/>
              <w:tabs>
                <w:tab w:val="left" w:pos="3118"/>
              </w:tabs>
              <w:ind w:right="284"/>
              <w:jc w:val="center"/>
              <w:rPr>
                <w:b/>
                <w:sz w:val="24"/>
                <w:szCs w:val="24"/>
                <w:lang w:val="bg-BG"/>
              </w:rPr>
            </w:pPr>
          </w:p>
          <w:p w:rsidR="00FA2647" w:rsidRPr="00BA2C5F" w:rsidRDefault="00FA2647" w:rsidP="00FA2647">
            <w:pPr>
              <w:pStyle w:val="TableParagraph"/>
              <w:tabs>
                <w:tab w:val="left" w:pos="3118"/>
              </w:tabs>
              <w:ind w:right="284"/>
              <w:jc w:val="center"/>
              <w:rPr>
                <w:b/>
                <w:sz w:val="24"/>
                <w:szCs w:val="24"/>
                <w:lang w:val="bg-BG"/>
              </w:rPr>
            </w:pPr>
            <w:r w:rsidRPr="00BA2C5F">
              <w:rPr>
                <w:b/>
                <w:sz w:val="24"/>
                <w:szCs w:val="24"/>
                <w:lang w:val="bg-BG"/>
              </w:rPr>
              <w:t>Изисквания на Възложителя</w:t>
            </w:r>
          </w:p>
        </w:tc>
        <w:tc>
          <w:tcPr>
            <w:tcW w:w="3119" w:type="dxa"/>
            <w:tcBorders>
              <w:bottom w:val="single" w:sz="4" w:space="0" w:color="000000"/>
            </w:tcBorders>
            <w:shd w:val="clear" w:color="auto" w:fill="BFBFBF"/>
            <w:vAlign w:val="center"/>
          </w:tcPr>
          <w:p w:rsidR="00FA2647" w:rsidRPr="00BA2C5F" w:rsidRDefault="00FA2647" w:rsidP="00FA2647">
            <w:pPr>
              <w:pStyle w:val="TableParagraph"/>
              <w:tabs>
                <w:tab w:val="left" w:pos="3118"/>
              </w:tabs>
              <w:ind w:right="284"/>
              <w:jc w:val="center"/>
              <w:rPr>
                <w:b/>
                <w:sz w:val="24"/>
                <w:szCs w:val="24"/>
                <w:lang w:val="bg-BG"/>
              </w:rPr>
            </w:pPr>
            <w:r w:rsidRPr="00BA2C5F">
              <w:rPr>
                <w:b/>
                <w:sz w:val="24"/>
                <w:szCs w:val="24"/>
                <w:lang w:val="bg-BG"/>
              </w:rPr>
              <w:t xml:space="preserve"> Предложение за изпълнение</w:t>
            </w:r>
          </w:p>
        </w:tc>
        <w:tc>
          <w:tcPr>
            <w:tcW w:w="1134" w:type="dxa"/>
            <w:tcBorders>
              <w:bottom w:val="single" w:sz="4" w:space="0" w:color="000000"/>
            </w:tcBorders>
            <w:shd w:val="clear" w:color="auto" w:fill="BFBFBF"/>
            <w:vAlign w:val="center"/>
          </w:tcPr>
          <w:p w:rsidR="00FA2647" w:rsidRPr="00BA2C5F" w:rsidRDefault="00FA2647" w:rsidP="00FA2647">
            <w:pPr>
              <w:jc w:val="center"/>
              <w:rPr>
                <w:b/>
              </w:rPr>
            </w:pPr>
          </w:p>
          <w:p w:rsidR="00FA2647" w:rsidRPr="00BA2C5F" w:rsidRDefault="00FA2647" w:rsidP="00FA2647">
            <w:pPr>
              <w:jc w:val="center"/>
            </w:pPr>
            <w:r w:rsidRPr="00BA2C5F">
              <w:rPr>
                <w:b/>
              </w:rPr>
              <w:t>Количество</w:t>
            </w:r>
          </w:p>
        </w:tc>
      </w:tr>
      <w:tr w:rsidR="00FA2647" w:rsidRPr="00BA2C5F" w:rsidTr="007E5C31">
        <w:trPr>
          <w:trHeight w:hRule="exact" w:val="662"/>
        </w:trPr>
        <w:tc>
          <w:tcPr>
            <w:tcW w:w="856" w:type="dxa"/>
            <w:shd w:val="clear" w:color="auto" w:fill="D9D9D9"/>
            <w:vAlign w:val="center"/>
          </w:tcPr>
          <w:p w:rsidR="00FA2647" w:rsidRPr="00BA2C5F" w:rsidRDefault="00FA2647" w:rsidP="00FA2647">
            <w:pPr>
              <w:pStyle w:val="TableParagraph"/>
              <w:spacing w:before="112"/>
              <w:ind w:left="42" w:right="-37"/>
              <w:jc w:val="center"/>
              <w:rPr>
                <w:b/>
                <w:sz w:val="24"/>
                <w:szCs w:val="24"/>
                <w:lang w:val="bg-BG"/>
              </w:rPr>
            </w:pPr>
            <w:r w:rsidRPr="00BA2C5F">
              <w:rPr>
                <w:b/>
                <w:sz w:val="24"/>
                <w:szCs w:val="24"/>
                <w:lang w:val="bg-BG"/>
              </w:rPr>
              <w:t>1.</w:t>
            </w:r>
          </w:p>
        </w:tc>
        <w:tc>
          <w:tcPr>
            <w:tcW w:w="1134" w:type="dxa"/>
            <w:gridSpan w:val="2"/>
            <w:shd w:val="clear" w:color="auto" w:fill="D9D9D9"/>
          </w:tcPr>
          <w:p w:rsidR="00FA2647" w:rsidRPr="00BA2C5F" w:rsidRDefault="00FA2647" w:rsidP="00FA2647">
            <w:pPr>
              <w:jc w:val="center"/>
            </w:pPr>
          </w:p>
        </w:tc>
        <w:tc>
          <w:tcPr>
            <w:tcW w:w="3685" w:type="dxa"/>
            <w:shd w:val="clear" w:color="auto" w:fill="D9D9D9"/>
            <w:vAlign w:val="center"/>
          </w:tcPr>
          <w:p w:rsidR="00FA2647" w:rsidRPr="00BA2C5F" w:rsidRDefault="00FA2647" w:rsidP="00FA2647">
            <w:pPr>
              <w:pStyle w:val="TableParagraph"/>
              <w:spacing w:before="116"/>
              <w:ind w:left="100" w:right="98"/>
              <w:jc w:val="center"/>
              <w:rPr>
                <w:b/>
                <w:sz w:val="24"/>
                <w:szCs w:val="24"/>
                <w:lang w:val="bg-BG"/>
              </w:rPr>
            </w:pPr>
            <w:r w:rsidRPr="00BA2C5F">
              <w:rPr>
                <w:b/>
                <w:sz w:val="24"/>
                <w:szCs w:val="24"/>
                <w:lang w:val="bg-BG"/>
              </w:rPr>
              <w:t>Общи изисквания</w:t>
            </w:r>
          </w:p>
        </w:tc>
        <w:tc>
          <w:tcPr>
            <w:tcW w:w="3119" w:type="dxa"/>
            <w:shd w:val="clear" w:color="auto" w:fill="D9D9D9"/>
          </w:tcPr>
          <w:p w:rsidR="00FA2647" w:rsidRPr="00BA2C5F" w:rsidRDefault="00FA2647" w:rsidP="00FA2647">
            <w:pPr>
              <w:pStyle w:val="TableParagraph"/>
              <w:spacing w:before="116"/>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spacing w:before="116"/>
              <w:ind w:left="100" w:right="98"/>
              <w:jc w:val="center"/>
              <w:rPr>
                <w:b/>
                <w:sz w:val="24"/>
                <w:szCs w:val="24"/>
                <w:lang w:val="bg-BG"/>
              </w:rPr>
            </w:pPr>
          </w:p>
        </w:tc>
      </w:tr>
      <w:tr w:rsidR="00FA2647" w:rsidRPr="00BA2C5F" w:rsidTr="007E5C31">
        <w:trPr>
          <w:trHeight w:hRule="exact" w:val="2120"/>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t>1.</w:t>
            </w:r>
            <w:proofErr w:type="spellStart"/>
            <w:r w:rsidRPr="00BA2C5F">
              <w:rPr>
                <w:sz w:val="24"/>
                <w:szCs w:val="24"/>
                <w:lang w:val="bg-BG"/>
              </w:rPr>
              <w:t>1</w:t>
            </w:r>
            <w:proofErr w:type="spellEnd"/>
            <w:r w:rsidRPr="00BA2C5F">
              <w:rPr>
                <w:sz w:val="24"/>
                <w:szCs w:val="24"/>
                <w:lang w:val="bg-BG"/>
              </w:rPr>
              <w:t>.</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15"/>
              <w:ind w:left="100" w:right="98"/>
              <w:rPr>
                <w:sz w:val="24"/>
                <w:szCs w:val="24"/>
                <w:lang w:val="bg-BG"/>
              </w:rPr>
            </w:pPr>
            <w:r w:rsidRPr="00BA2C5F">
              <w:rPr>
                <w:bCs/>
                <w:color w:val="000000"/>
                <w:sz w:val="24"/>
                <w:szCs w:val="24"/>
                <w:lang w:val="bg-BG"/>
              </w:rPr>
              <w:t>Цялото оборудване да е ново и да присъства в актуалната продуктова гама на производителя за 2017г.</w:t>
            </w:r>
          </w:p>
        </w:tc>
        <w:tc>
          <w:tcPr>
            <w:tcW w:w="3119" w:type="dxa"/>
          </w:tcPr>
          <w:p w:rsidR="00FA2647" w:rsidRPr="00BA2C5F" w:rsidRDefault="00FA2647" w:rsidP="00FA2647">
            <w:pPr>
              <w:pStyle w:val="TableParagraph"/>
              <w:spacing w:before="115"/>
              <w:ind w:left="100" w:right="1417"/>
              <w:jc w:val="center"/>
              <w:rPr>
                <w:sz w:val="24"/>
                <w:szCs w:val="24"/>
                <w:lang w:val="bg-BG"/>
              </w:rPr>
            </w:pPr>
          </w:p>
        </w:tc>
        <w:tc>
          <w:tcPr>
            <w:tcW w:w="1134" w:type="dxa"/>
          </w:tcPr>
          <w:p w:rsidR="00FA2647" w:rsidRPr="00BA2C5F" w:rsidRDefault="00FA2647" w:rsidP="00FA2647">
            <w:pPr>
              <w:pStyle w:val="TableParagraph"/>
              <w:spacing w:before="115"/>
              <w:ind w:left="100" w:right="1417"/>
              <w:jc w:val="center"/>
              <w:rPr>
                <w:sz w:val="24"/>
                <w:szCs w:val="24"/>
                <w:lang w:val="bg-BG"/>
              </w:rPr>
            </w:pPr>
          </w:p>
        </w:tc>
      </w:tr>
      <w:tr w:rsidR="00FA2647" w:rsidRPr="00BA2C5F" w:rsidTr="007E5C31">
        <w:trPr>
          <w:trHeight w:hRule="exact" w:val="2125"/>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t>1.2.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ind w:left="42"/>
              <w:rPr>
                <w:bCs/>
                <w:color w:val="000000"/>
              </w:rPr>
            </w:pPr>
            <w:r w:rsidRPr="00BA2C5F">
              <w:rPr>
                <w:bCs/>
                <w:color w:val="000000"/>
              </w:rPr>
              <w:t>Цялото хардуерно оборудване да работи в диапазон на напрежението от 187 V (220 V - 15%) до 242 V (220 V +</w:t>
            </w:r>
          </w:p>
          <w:p w:rsidR="00FA2647" w:rsidRPr="00BA2C5F" w:rsidRDefault="00FA2647" w:rsidP="00FA2647">
            <w:pPr>
              <w:pStyle w:val="TableParagraph"/>
              <w:ind w:left="100" w:right="98"/>
              <w:rPr>
                <w:sz w:val="24"/>
                <w:szCs w:val="24"/>
                <w:lang w:val="bg-BG"/>
              </w:rPr>
            </w:pPr>
            <w:r w:rsidRPr="00BA2C5F">
              <w:rPr>
                <w:bCs/>
                <w:color w:val="000000"/>
                <w:sz w:val="24"/>
                <w:szCs w:val="24"/>
                <w:lang w:val="bg-BG"/>
              </w:rPr>
              <w:t xml:space="preserve">10%), при 50Hz +/- 0.5 </w:t>
            </w:r>
            <w:proofErr w:type="spellStart"/>
            <w:r w:rsidRPr="00BA2C5F">
              <w:rPr>
                <w:bCs/>
                <w:color w:val="000000"/>
                <w:sz w:val="24"/>
                <w:szCs w:val="24"/>
                <w:lang w:val="bg-BG"/>
              </w:rPr>
              <w:t>Hz</w:t>
            </w:r>
            <w:proofErr w:type="spellEnd"/>
          </w:p>
        </w:tc>
        <w:tc>
          <w:tcPr>
            <w:tcW w:w="3119" w:type="dxa"/>
          </w:tcPr>
          <w:p w:rsidR="00FA2647" w:rsidRPr="00BA2C5F" w:rsidRDefault="00FA2647" w:rsidP="00FA2647">
            <w:pPr>
              <w:pStyle w:val="TableParagraph"/>
              <w:spacing w:before="112"/>
              <w:ind w:left="100" w:right="98"/>
              <w:jc w:val="center"/>
              <w:rPr>
                <w:sz w:val="24"/>
                <w:szCs w:val="24"/>
                <w:lang w:val="bg-BG"/>
              </w:rPr>
            </w:pPr>
          </w:p>
        </w:tc>
        <w:tc>
          <w:tcPr>
            <w:tcW w:w="1134" w:type="dxa"/>
          </w:tcPr>
          <w:p w:rsidR="00FA2647" w:rsidRPr="00BA2C5F" w:rsidRDefault="00FA2647" w:rsidP="00FA2647">
            <w:pPr>
              <w:pStyle w:val="TableParagraph"/>
              <w:spacing w:before="112"/>
              <w:ind w:left="100" w:right="98"/>
              <w:jc w:val="center"/>
              <w:rPr>
                <w:sz w:val="24"/>
                <w:szCs w:val="24"/>
                <w:lang w:val="bg-BG"/>
              </w:rPr>
            </w:pPr>
          </w:p>
        </w:tc>
      </w:tr>
      <w:tr w:rsidR="00FA2647" w:rsidRPr="00BA2C5F" w:rsidTr="00C12180">
        <w:trPr>
          <w:trHeight w:hRule="exact" w:val="2125"/>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t>1.3.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12"/>
              <w:ind w:left="100" w:right="104"/>
              <w:rPr>
                <w:sz w:val="24"/>
                <w:szCs w:val="24"/>
                <w:lang w:val="bg-BG"/>
              </w:rPr>
            </w:pPr>
            <w:r w:rsidRPr="00BA2C5F">
              <w:rPr>
                <w:bCs/>
                <w:color w:val="000000"/>
                <w:sz w:val="24"/>
                <w:szCs w:val="24"/>
                <w:lang w:val="bg-BG"/>
              </w:rPr>
              <w:t xml:space="preserve">Цялото хардуерно оборудване да бъде окомплектовано с всички необходими </w:t>
            </w:r>
            <w:proofErr w:type="spellStart"/>
            <w:r w:rsidRPr="00BA2C5F">
              <w:rPr>
                <w:bCs/>
                <w:color w:val="000000"/>
                <w:sz w:val="24"/>
                <w:szCs w:val="24"/>
                <w:lang w:val="bg-BG"/>
              </w:rPr>
              <w:t>токозахранващи</w:t>
            </w:r>
            <w:proofErr w:type="spellEnd"/>
            <w:r w:rsidRPr="00BA2C5F">
              <w:rPr>
                <w:bCs/>
                <w:color w:val="000000"/>
                <w:sz w:val="24"/>
                <w:szCs w:val="24"/>
                <w:lang w:val="bg-BG"/>
              </w:rPr>
              <w:t xml:space="preserve"> и </w:t>
            </w:r>
            <w:proofErr w:type="spellStart"/>
            <w:r w:rsidRPr="00BA2C5F">
              <w:rPr>
                <w:bCs/>
                <w:color w:val="000000"/>
                <w:sz w:val="24"/>
                <w:szCs w:val="24"/>
                <w:lang w:val="bg-BG"/>
              </w:rPr>
              <w:t>интерфейсни</w:t>
            </w:r>
            <w:proofErr w:type="spellEnd"/>
            <w:r w:rsidRPr="00BA2C5F">
              <w:rPr>
                <w:bCs/>
                <w:color w:val="000000"/>
                <w:sz w:val="24"/>
                <w:szCs w:val="24"/>
                <w:lang w:val="bg-BG"/>
              </w:rPr>
              <w:t xml:space="preserve"> кабели и щепсели, които са в съответствие с действащите в България стандарти.</w:t>
            </w:r>
          </w:p>
        </w:tc>
        <w:tc>
          <w:tcPr>
            <w:tcW w:w="3119" w:type="dxa"/>
          </w:tcPr>
          <w:p w:rsidR="00FA2647" w:rsidRPr="00BA2C5F" w:rsidRDefault="00FA2647" w:rsidP="00FA2647">
            <w:pPr>
              <w:pStyle w:val="TableParagraph"/>
              <w:spacing w:before="112"/>
              <w:ind w:left="100" w:right="104"/>
              <w:jc w:val="center"/>
              <w:rPr>
                <w:sz w:val="24"/>
                <w:szCs w:val="24"/>
                <w:lang w:val="bg-BG"/>
              </w:rPr>
            </w:pPr>
          </w:p>
        </w:tc>
        <w:tc>
          <w:tcPr>
            <w:tcW w:w="1134" w:type="dxa"/>
          </w:tcPr>
          <w:p w:rsidR="00FA2647" w:rsidRPr="00BA2C5F" w:rsidRDefault="00FA2647" w:rsidP="00FA2647">
            <w:pPr>
              <w:pStyle w:val="TableParagraph"/>
              <w:spacing w:before="112"/>
              <w:ind w:left="100" w:right="104"/>
              <w:jc w:val="center"/>
              <w:rPr>
                <w:sz w:val="24"/>
                <w:szCs w:val="24"/>
                <w:lang w:val="bg-BG"/>
              </w:rPr>
            </w:pPr>
          </w:p>
        </w:tc>
      </w:tr>
      <w:tr w:rsidR="00FA2647" w:rsidRPr="00BA2C5F" w:rsidTr="00C12180">
        <w:trPr>
          <w:trHeight w:hRule="exact" w:val="4829"/>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lastRenderedPageBreak/>
              <w:t>1.4.</w:t>
            </w:r>
          </w:p>
        </w:tc>
        <w:tc>
          <w:tcPr>
            <w:tcW w:w="1134" w:type="dxa"/>
            <w:gridSpan w:val="2"/>
          </w:tcPr>
          <w:p w:rsidR="00FA2647" w:rsidRPr="00BA2C5F" w:rsidRDefault="00FA2647" w:rsidP="00FA2647"/>
        </w:tc>
        <w:tc>
          <w:tcPr>
            <w:tcW w:w="3685" w:type="dxa"/>
            <w:vAlign w:val="center"/>
          </w:tcPr>
          <w:p w:rsidR="00FA2647" w:rsidRPr="00BA2C5F" w:rsidRDefault="00FA2647" w:rsidP="00FA2647">
            <w:pPr>
              <w:ind w:left="42"/>
              <w:rPr>
                <w:bCs/>
                <w:color w:val="000000"/>
              </w:rPr>
            </w:pPr>
            <w:r w:rsidRPr="00BA2C5F">
              <w:rPr>
                <w:bCs/>
                <w:color w:val="000000"/>
              </w:rPr>
              <w:t>Описаното по-долу сървърно оборудване да бъде с търговската марка на един производител (не се допуска комплектуване от повече от един производител).</w:t>
            </w:r>
          </w:p>
          <w:p w:rsidR="00FA2647" w:rsidRPr="00BA2C5F" w:rsidRDefault="00FA2647" w:rsidP="00FA2647">
            <w:pPr>
              <w:ind w:left="66"/>
            </w:pPr>
            <w:r w:rsidRPr="00BA2C5F">
              <w:rPr>
                <w:bCs/>
                <w:color w:val="000000"/>
              </w:rPr>
              <w:t xml:space="preserve">При офериране на дадено устройство/модул е необходимо посочване на партидните номера и производител на всеки компонент, включен в предложението. Не се допуска офериране на устройства и/или хардуерни модули не-носещи търговската марка на производителя (не се допускат партидни номера от повече от един производител). </w:t>
            </w:r>
          </w:p>
        </w:tc>
        <w:tc>
          <w:tcPr>
            <w:tcW w:w="3119" w:type="dxa"/>
          </w:tcPr>
          <w:p w:rsidR="00FA2647" w:rsidRPr="00BA2C5F" w:rsidRDefault="00FA2647" w:rsidP="00FA2647">
            <w:pPr>
              <w:ind w:left="66"/>
              <w:jc w:val="center"/>
            </w:pPr>
          </w:p>
        </w:tc>
        <w:tc>
          <w:tcPr>
            <w:tcW w:w="1134" w:type="dxa"/>
          </w:tcPr>
          <w:p w:rsidR="00FA2647" w:rsidRPr="00BA2C5F" w:rsidRDefault="00FA2647" w:rsidP="00FA2647">
            <w:pPr>
              <w:ind w:left="66"/>
              <w:jc w:val="center"/>
            </w:pPr>
          </w:p>
        </w:tc>
      </w:tr>
      <w:tr w:rsidR="00FA2647" w:rsidRPr="00BA2C5F" w:rsidTr="007E5C31">
        <w:trPr>
          <w:trHeight w:hRule="exact" w:val="982"/>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t>1.5.</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12"/>
              <w:ind w:left="100" w:right="98"/>
              <w:rPr>
                <w:sz w:val="24"/>
                <w:szCs w:val="24"/>
                <w:lang w:val="bg-BG"/>
              </w:rPr>
            </w:pPr>
            <w:r w:rsidRPr="00BA2C5F">
              <w:rPr>
                <w:bCs/>
                <w:color w:val="000000"/>
                <w:sz w:val="24"/>
                <w:szCs w:val="24"/>
                <w:lang w:val="bg-BG"/>
              </w:rPr>
              <w:t>За предложените сървъри да се представи IT ECO декларация.</w:t>
            </w:r>
          </w:p>
        </w:tc>
        <w:tc>
          <w:tcPr>
            <w:tcW w:w="3119" w:type="dxa"/>
          </w:tcPr>
          <w:p w:rsidR="00FA2647" w:rsidRPr="00BA2C5F" w:rsidRDefault="00FA2647" w:rsidP="00FA2647">
            <w:pPr>
              <w:pStyle w:val="TableParagraph"/>
              <w:spacing w:before="112"/>
              <w:ind w:left="100" w:right="98"/>
              <w:jc w:val="center"/>
              <w:rPr>
                <w:sz w:val="24"/>
                <w:szCs w:val="24"/>
                <w:lang w:val="bg-BG"/>
              </w:rPr>
            </w:pPr>
          </w:p>
        </w:tc>
        <w:tc>
          <w:tcPr>
            <w:tcW w:w="1134" w:type="dxa"/>
          </w:tcPr>
          <w:p w:rsidR="00FA2647" w:rsidRPr="00BA2C5F" w:rsidRDefault="00FA2647" w:rsidP="00FA2647">
            <w:pPr>
              <w:pStyle w:val="TableParagraph"/>
              <w:spacing w:before="112"/>
              <w:ind w:left="100" w:right="98"/>
              <w:jc w:val="center"/>
              <w:rPr>
                <w:sz w:val="24"/>
                <w:szCs w:val="24"/>
                <w:lang w:val="bg-BG"/>
              </w:rPr>
            </w:pPr>
          </w:p>
        </w:tc>
      </w:tr>
      <w:tr w:rsidR="00FA2647" w:rsidRPr="00BA2C5F" w:rsidTr="007E5C31">
        <w:trPr>
          <w:trHeight w:hRule="exact" w:val="1299"/>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t>1.6.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12"/>
              <w:ind w:left="100" w:right="98"/>
              <w:rPr>
                <w:sz w:val="24"/>
                <w:szCs w:val="24"/>
                <w:lang w:val="bg-BG"/>
              </w:rPr>
            </w:pPr>
            <w:r w:rsidRPr="00BA2C5F">
              <w:rPr>
                <w:bCs/>
                <w:color w:val="000000"/>
                <w:sz w:val="24"/>
                <w:szCs w:val="24"/>
                <w:lang w:val="bg-BG"/>
              </w:rPr>
              <w:t>Посоченото по-долу оборудване да отговаря на следните минимални технически изисквания:</w:t>
            </w:r>
          </w:p>
        </w:tc>
        <w:tc>
          <w:tcPr>
            <w:tcW w:w="3119" w:type="dxa"/>
          </w:tcPr>
          <w:p w:rsidR="00FA2647" w:rsidRPr="00BA2C5F" w:rsidRDefault="00FA2647" w:rsidP="00FA2647">
            <w:pPr>
              <w:pStyle w:val="TableParagraph"/>
              <w:spacing w:before="112"/>
              <w:ind w:left="100" w:right="98"/>
              <w:jc w:val="center"/>
              <w:rPr>
                <w:sz w:val="24"/>
                <w:szCs w:val="24"/>
                <w:lang w:val="bg-BG"/>
              </w:rPr>
            </w:pPr>
          </w:p>
        </w:tc>
        <w:tc>
          <w:tcPr>
            <w:tcW w:w="1134" w:type="dxa"/>
          </w:tcPr>
          <w:p w:rsidR="00FA2647" w:rsidRPr="00BA2C5F" w:rsidRDefault="00FA2647" w:rsidP="00FA2647">
            <w:pPr>
              <w:pStyle w:val="TableParagraph"/>
              <w:spacing w:before="112"/>
              <w:ind w:left="100" w:right="98"/>
              <w:jc w:val="center"/>
              <w:rPr>
                <w:sz w:val="24"/>
                <w:szCs w:val="24"/>
                <w:lang w:val="bg-BG"/>
              </w:rPr>
            </w:pPr>
          </w:p>
        </w:tc>
      </w:tr>
      <w:tr w:rsidR="00FA2647" w:rsidRPr="00BA2C5F" w:rsidTr="007E5C31">
        <w:trPr>
          <w:trHeight w:hRule="exact" w:val="479"/>
          <w:tblHeader/>
        </w:trPr>
        <w:tc>
          <w:tcPr>
            <w:tcW w:w="856" w:type="dxa"/>
            <w:shd w:val="clear" w:color="auto" w:fill="BEBEBE"/>
            <w:vAlign w:val="center"/>
          </w:tcPr>
          <w:p w:rsidR="00FA2647" w:rsidRPr="00BA2C5F" w:rsidRDefault="00FA2647" w:rsidP="00FA2647">
            <w:pPr>
              <w:pStyle w:val="TableParagraph"/>
              <w:spacing w:before="176"/>
              <w:ind w:left="42" w:right="-37"/>
              <w:jc w:val="center"/>
              <w:rPr>
                <w:b/>
                <w:sz w:val="24"/>
                <w:szCs w:val="24"/>
                <w:lang w:val="bg-BG"/>
              </w:rPr>
            </w:pPr>
            <w:r w:rsidRPr="00BA2C5F">
              <w:rPr>
                <w:b/>
                <w:sz w:val="24"/>
                <w:szCs w:val="24"/>
                <w:lang w:val="bg-BG"/>
              </w:rPr>
              <w:t>2.</w:t>
            </w:r>
          </w:p>
        </w:tc>
        <w:tc>
          <w:tcPr>
            <w:tcW w:w="1134" w:type="dxa"/>
            <w:gridSpan w:val="2"/>
            <w:shd w:val="clear" w:color="auto" w:fill="BEBEBE"/>
            <w:vAlign w:val="center"/>
          </w:tcPr>
          <w:p w:rsidR="00FA2647" w:rsidRPr="00BA2C5F" w:rsidRDefault="00FA2647" w:rsidP="00FA2647">
            <w:pPr>
              <w:pStyle w:val="TableParagraph"/>
              <w:jc w:val="center"/>
              <w:rPr>
                <w:b/>
                <w:sz w:val="24"/>
                <w:szCs w:val="24"/>
                <w:lang w:val="bg-BG"/>
              </w:rPr>
            </w:pPr>
            <w:r w:rsidRPr="00BA2C5F">
              <w:rPr>
                <w:b/>
                <w:sz w:val="24"/>
                <w:szCs w:val="24"/>
                <w:lang w:val="bg-BG"/>
              </w:rPr>
              <w:t>3 бр.</w:t>
            </w:r>
          </w:p>
        </w:tc>
        <w:tc>
          <w:tcPr>
            <w:tcW w:w="3685" w:type="dxa"/>
            <w:shd w:val="clear" w:color="auto" w:fill="BEBEBE"/>
            <w:vAlign w:val="center"/>
          </w:tcPr>
          <w:p w:rsidR="00FA2647" w:rsidRPr="00BA2C5F" w:rsidRDefault="00FA2647" w:rsidP="00FA2647">
            <w:pPr>
              <w:pStyle w:val="TableParagraph"/>
              <w:ind w:left="100" w:right="98"/>
              <w:jc w:val="center"/>
              <w:rPr>
                <w:b/>
                <w:sz w:val="24"/>
                <w:szCs w:val="24"/>
                <w:lang w:val="bg-BG"/>
              </w:rPr>
            </w:pPr>
            <w:r w:rsidRPr="00BA2C5F">
              <w:rPr>
                <w:b/>
                <w:sz w:val="24"/>
                <w:szCs w:val="24"/>
                <w:lang w:val="bg-BG"/>
              </w:rPr>
              <w:t>Сървър + монитор</w:t>
            </w:r>
          </w:p>
        </w:tc>
        <w:tc>
          <w:tcPr>
            <w:tcW w:w="3119" w:type="dxa"/>
            <w:shd w:val="clear" w:color="auto" w:fill="BEBEBE"/>
          </w:tcPr>
          <w:p w:rsidR="00FA2647" w:rsidRPr="00BA2C5F" w:rsidRDefault="00FA2647" w:rsidP="00FA2647">
            <w:pPr>
              <w:pStyle w:val="TableParagraph"/>
              <w:ind w:left="100" w:right="98"/>
              <w:jc w:val="center"/>
              <w:rPr>
                <w:b/>
                <w:sz w:val="24"/>
                <w:szCs w:val="24"/>
                <w:lang w:val="bg-BG"/>
              </w:rPr>
            </w:pPr>
          </w:p>
        </w:tc>
        <w:tc>
          <w:tcPr>
            <w:tcW w:w="1134" w:type="dxa"/>
            <w:shd w:val="clear" w:color="auto" w:fill="BEBEBE"/>
          </w:tcPr>
          <w:p w:rsidR="00FA2647" w:rsidRPr="00BA2C5F" w:rsidRDefault="00FA2647" w:rsidP="00FA2647">
            <w:pPr>
              <w:pStyle w:val="TableParagraph"/>
              <w:ind w:left="100" w:right="98"/>
              <w:jc w:val="center"/>
              <w:rPr>
                <w:b/>
                <w:sz w:val="24"/>
                <w:szCs w:val="24"/>
                <w:lang w:val="bg-BG"/>
              </w:rPr>
            </w:pPr>
          </w:p>
        </w:tc>
      </w:tr>
      <w:tr w:rsidR="00FA2647" w:rsidRPr="00BA2C5F" w:rsidTr="00C12180">
        <w:trPr>
          <w:trHeight w:hRule="exact" w:val="2342"/>
        </w:trPr>
        <w:tc>
          <w:tcPr>
            <w:tcW w:w="856" w:type="dxa"/>
            <w:vAlign w:val="center"/>
          </w:tcPr>
          <w:p w:rsidR="00FA2647" w:rsidRPr="00BA2C5F" w:rsidRDefault="00FA2647" w:rsidP="00FA2647">
            <w:pPr>
              <w:pStyle w:val="TableParagraph"/>
              <w:spacing w:before="1"/>
              <w:ind w:left="42" w:right="101"/>
              <w:jc w:val="center"/>
              <w:rPr>
                <w:sz w:val="24"/>
                <w:szCs w:val="24"/>
                <w:lang w:val="bg-BG"/>
              </w:rPr>
            </w:pPr>
            <w:r w:rsidRPr="00BA2C5F">
              <w:rPr>
                <w:sz w:val="24"/>
                <w:szCs w:val="24"/>
                <w:lang w:val="bg-BG"/>
              </w:rPr>
              <w:t>2.1.</w:t>
            </w:r>
          </w:p>
        </w:tc>
        <w:tc>
          <w:tcPr>
            <w:tcW w:w="1134" w:type="dxa"/>
            <w:gridSpan w:val="2"/>
          </w:tcPr>
          <w:p w:rsidR="00FA2647" w:rsidRPr="00BA2C5F" w:rsidRDefault="00FA2647" w:rsidP="00FA2647">
            <w:pPr>
              <w:jc w:val="center"/>
              <w:rPr>
                <w:i/>
              </w:rPr>
            </w:pPr>
          </w:p>
        </w:tc>
        <w:tc>
          <w:tcPr>
            <w:tcW w:w="3685" w:type="dxa"/>
            <w:vAlign w:val="center"/>
          </w:tcPr>
          <w:p w:rsidR="00FA2647" w:rsidRPr="00BA2C5F" w:rsidRDefault="00FA2647" w:rsidP="00FA2647">
            <w:pPr>
              <w:widowControl w:val="0"/>
              <w:ind w:left="42"/>
              <w:rPr>
                <w:bCs/>
                <w:color w:val="000000"/>
              </w:rPr>
            </w:pPr>
            <w:r w:rsidRPr="00BA2C5F">
              <w:rPr>
                <w:bCs/>
                <w:color w:val="000000"/>
              </w:rPr>
              <w:t>2 броя</w:t>
            </w:r>
            <w:r w:rsidRPr="00BA2C5F">
              <w:rPr>
                <w:bCs/>
                <w:color w:val="000000"/>
              </w:rPr>
              <w:tab/>
              <w:t>процесори</w:t>
            </w:r>
            <w:r w:rsidRPr="00BA2C5F">
              <w:rPr>
                <w:bCs/>
                <w:color w:val="000000"/>
              </w:rPr>
              <w:tab/>
              <w:t>от  последно  поколение  (v4), със следните параметри:</w:t>
            </w:r>
          </w:p>
          <w:p w:rsidR="00FA2647" w:rsidRPr="00BA2C5F" w:rsidRDefault="00FA2647" w:rsidP="00FA2647">
            <w:pPr>
              <w:numPr>
                <w:ilvl w:val="0"/>
                <w:numId w:val="16"/>
              </w:numPr>
              <w:tabs>
                <w:tab w:val="left" w:pos="245"/>
              </w:tabs>
              <w:rPr>
                <w:bCs/>
                <w:color w:val="000000"/>
              </w:rPr>
            </w:pPr>
            <w:r w:rsidRPr="00BA2C5F">
              <w:rPr>
                <w:bCs/>
                <w:color w:val="000000"/>
              </w:rPr>
              <w:t>ядра (</w:t>
            </w:r>
            <w:proofErr w:type="spellStart"/>
            <w:r w:rsidRPr="00BA2C5F">
              <w:rPr>
                <w:bCs/>
                <w:color w:val="000000"/>
              </w:rPr>
              <w:t>cores</w:t>
            </w:r>
            <w:proofErr w:type="spellEnd"/>
            <w:r w:rsidRPr="00BA2C5F">
              <w:rPr>
                <w:bCs/>
                <w:color w:val="000000"/>
              </w:rPr>
              <w:t>) - 12бр.</w:t>
            </w:r>
          </w:p>
          <w:p w:rsidR="00FA2647" w:rsidRPr="00BA2C5F" w:rsidRDefault="00FA2647" w:rsidP="00FA2647">
            <w:pPr>
              <w:numPr>
                <w:ilvl w:val="0"/>
                <w:numId w:val="16"/>
              </w:numPr>
              <w:tabs>
                <w:tab w:val="left" w:pos="245"/>
              </w:tabs>
              <w:rPr>
                <w:bCs/>
                <w:color w:val="000000"/>
              </w:rPr>
            </w:pPr>
            <w:r w:rsidRPr="00BA2C5F">
              <w:rPr>
                <w:bCs/>
                <w:color w:val="000000"/>
              </w:rPr>
              <w:t>тактова честота - 2,2GHz</w:t>
            </w:r>
          </w:p>
          <w:p w:rsidR="00FA2647" w:rsidRPr="00BA2C5F" w:rsidRDefault="00FA2647" w:rsidP="00FA2647">
            <w:pPr>
              <w:numPr>
                <w:ilvl w:val="0"/>
                <w:numId w:val="16"/>
              </w:numPr>
              <w:tabs>
                <w:tab w:val="left" w:pos="245"/>
              </w:tabs>
              <w:rPr>
                <w:bCs/>
                <w:color w:val="000000"/>
              </w:rPr>
            </w:pPr>
            <w:r w:rsidRPr="00BA2C5F">
              <w:rPr>
                <w:bCs/>
                <w:color w:val="000000"/>
              </w:rPr>
              <w:t>кеш памет - 30MB</w:t>
            </w:r>
          </w:p>
          <w:p w:rsidR="00FA2647" w:rsidRPr="005337D3" w:rsidRDefault="00FA2647" w:rsidP="00FA2647">
            <w:pPr>
              <w:pStyle w:val="TableParagraph"/>
              <w:numPr>
                <w:ilvl w:val="0"/>
                <w:numId w:val="16"/>
              </w:numPr>
              <w:tabs>
                <w:tab w:val="left" w:pos="245"/>
              </w:tabs>
              <w:spacing w:before="2"/>
              <w:rPr>
                <w:sz w:val="24"/>
                <w:szCs w:val="24"/>
                <w:lang w:val="bg-BG"/>
              </w:rPr>
            </w:pPr>
            <w:r w:rsidRPr="00BA2C5F">
              <w:rPr>
                <w:bCs/>
                <w:color w:val="000000"/>
                <w:sz w:val="24"/>
                <w:szCs w:val="24"/>
                <w:lang w:val="bg-BG"/>
              </w:rPr>
              <w:t>мощност на разсейване - 105W</w:t>
            </w:r>
          </w:p>
          <w:p w:rsidR="00BA2C5F" w:rsidRPr="00BA2C5F" w:rsidRDefault="00BA2C5F" w:rsidP="005337D3">
            <w:pPr>
              <w:pStyle w:val="TableParagraph"/>
              <w:tabs>
                <w:tab w:val="left" w:pos="245"/>
              </w:tabs>
              <w:spacing w:before="2"/>
              <w:ind w:left="244"/>
              <w:rPr>
                <w:sz w:val="24"/>
                <w:szCs w:val="24"/>
                <w:lang w:val="bg-BG"/>
              </w:rPr>
            </w:pPr>
            <w:r w:rsidRPr="005337D3">
              <w:rPr>
                <w:bCs/>
                <w:i/>
                <w:color w:val="000000"/>
                <w:lang w:val="bg-BG"/>
              </w:rPr>
              <w:t>или еквивалентно/и</w:t>
            </w:r>
          </w:p>
        </w:tc>
        <w:tc>
          <w:tcPr>
            <w:tcW w:w="3119" w:type="dxa"/>
          </w:tcPr>
          <w:p w:rsidR="00FA2647" w:rsidRPr="00BA2C5F" w:rsidRDefault="00FA2647" w:rsidP="00FA2647">
            <w:pPr>
              <w:pStyle w:val="TableParagraph"/>
              <w:tabs>
                <w:tab w:val="left" w:pos="1159"/>
                <w:tab w:val="left" w:pos="2406"/>
              </w:tabs>
              <w:spacing w:before="114"/>
              <w:ind w:left="100" w:right="103"/>
              <w:jc w:val="center"/>
              <w:rPr>
                <w:sz w:val="24"/>
                <w:szCs w:val="24"/>
                <w:lang w:val="bg-BG"/>
              </w:rPr>
            </w:pPr>
          </w:p>
        </w:tc>
        <w:tc>
          <w:tcPr>
            <w:tcW w:w="1134" w:type="dxa"/>
          </w:tcPr>
          <w:p w:rsidR="00FA2647" w:rsidRPr="00BA2C5F" w:rsidRDefault="00FA2647" w:rsidP="00FA2647">
            <w:pPr>
              <w:pStyle w:val="TableParagraph"/>
              <w:tabs>
                <w:tab w:val="left" w:pos="1159"/>
                <w:tab w:val="left" w:pos="2406"/>
              </w:tabs>
              <w:spacing w:before="114"/>
              <w:ind w:left="100" w:right="103"/>
              <w:jc w:val="center"/>
              <w:rPr>
                <w:sz w:val="24"/>
                <w:szCs w:val="24"/>
                <w:lang w:val="bg-BG"/>
              </w:rPr>
            </w:pPr>
          </w:p>
        </w:tc>
      </w:tr>
      <w:tr w:rsidR="00FA2647" w:rsidRPr="00BA2C5F" w:rsidTr="005337D3">
        <w:trPr>
          <w:trHeight w:hRule="exact" w:val="1710"/>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t>2.</w:t>
            </w:r>
            <w:proofErr w:type="spellStart"/>
            <w:r w:rsidRPr="00BA2C5F">
              <w:rPr>
                <w:sz w:val="24"/>
                <w:szCs w:val="24"/>
                <w:lang w:val="bg-BG"/>
              </w:rPr>
              <w:t>2</w:t>
            </w:r>
            <w:proofErr w:type="spellEnd"/>
            <w:r w:rsidRPr="00BA2C5F">
              <w:rPr>
                <w:sz w:val="24"/>
                <w:szCs w:val="24"/>
                <w:lang w:val="bg-BG"/>
              </w:rPr>
              <w:t>.</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Поддържани технологии на процесора:</w:t>
            </w:r>
          </w:p>
          <w:p w:rsidR="00FA2647" w:rsidRPr="00BA2C5F" w:rsidRDefault="00FA2647" w:rsidP="00FA2647">
            <w:pPr>
              <w:numPr>
                <w:ilvl w:val="0"/>
                <w:numId w:val="15"/>
              </w:numPr>
              <w:tabs>
                <w:tab w:val="left" w:pos="245"/>
              </w:tabs>
              <w:rPr>
                <w:bCs/>
                <w:color w:val="000000"/>
              </w:rPr>
            </w:pPr>
            <w:proofErr w:type="spellStart"/>
            <w:r w:rsidRPr="00BA2C5F">
              <w:rPr>
                <w:bCs/>
                <w:color w:val="000000"/>
              </w:rPr>
              <w:t>Hyper-ThreadingTechnology</w:t>
            </w:r>
            <w:proofErr w:type="spellEnd"/>
          </w:p>
          <w:p w:rsidR="00FA2647" w:rsidRPr="005337D3" w:rsidRDefault="00FA2647" w:rsidP="00FA2647">
            <w:pPr>
              <w:pStyle w:val="TableParagraph"/>
              <w:numPr>
                <w:ilvl w:val="0"/>
                <w:numId w:val="15"/>
              </w:numPr>
              <w:tabs>
                <w:tab w:val="left" w:pos="245"/>
              </w:tabs>
              <w:spacing w:before="120"/>
              <w:rPr>
                <w:sz w:val="24"/>
                <w:szCs w:val="24"/>
                <w:lang w:val="bg-BG"/>
              </w:rPr>
            </w:pPr>
            <w:proofErr w:type="spellStart"/>
            <w:r w:rsidRPr="00BA2C5F">
              <w:rPr>
                <w:bCs/>
                <w:color w:val="000000"/>
                <w:sz w:val="24"/>
                <w:szCs w:val="24"/>
                <w:lang w:val="bg-BG"/>
              </w:rPr>
              <w:t>VirtualizationTechnology</w:t>
            </w:r>
            <w:proofErr w:type="spellEnd"/>
          </w:p>
          <w:p w:rsidR="00BA2C5F" w:rsidRPr="00BA2C5F" w:rsidRDefault="00BA2C5F" w:rsidP="005337D3">
            <w:pPr>
              <w:pStyle w:val="TableParagraph"/>
              <w:tabs>
                <w:tab w:val="left" w:pos="245"/>
              </w:tabs>
              <w:spacing w:before="120"/>
              <w:ind w:left="244"/>
              <w:rPr>
                <w:bCs/>
                <w:i/>
                <w:color w:val="000000"/>
                <w:lang w:val="bg-BG"/>
              </w:rPr>
            </w:pPr>
            <w:r w:rsidRPr="005337D3">
              <w:rPr>
                <w:bCs/>
                <w:i/>
                <w:color w:val="000000"/>
                <w:lang w:val="bg-BG"/>
              </w:rPr>
              <w:t>или еквивалентно/и</w:t>
            </w:r>
          </w:p>
          <w:p w:rsidR="00BA2C5F" w:rsidRPr="00BA2C5F" w:rsidRDefault="00BA2C5F" w:rsidP="005337D3">
            <w:pPr>
              <w:pStyle w:val="TableParagraph"/>
              <w:tabs>
                <w:tab w:val="left" w:pos="245"/>
              </w:tabs>
              <w:spacing w:before="120"/>
              <w:ind w:left="244"/>
              <w:rPr>
                <w:sz w:val="24"/>
                <w:szCs w:val="24"/>
                <w:lang w:val="bg-BG"/>
              </w:rPr>
            </w:pPr>
          </w:p>
        </w:tc>
        <w:tc>
          <w:tcPr>
            <w:tcW w:w="3119" w:type="dxa"/>
          </w:tcPr>
          <w:p w:rsidR="00FA2647" w:rsidRPr="00BA2C5F" w:rsidRDefault="00FA2647" w:rsidP="00FA2647">
            <w:pPr>
              <w:pStyle w:val="TableParagraph"/>
              <w:spacing w:before="112"/>
              <w:ind w:left="100" w:right="98"/>
              <w:jc w:val="center"/>
              <w:rPr>
                <w:sz w:val="24"/>
                <w:szCs w:val="24"/>
                <w:lang w:val="bg-BG"/>
              </w:rPr>
            </w:pPr>
          </w:p>
        </w:tc>
        <w:tc>
          <w:tcPr>
            <w:tcW w:w="1134" w:type="dxa"/>
          </w:tcPr>
          <w:p w:rsidR="00FA2647" w:rsidRPr="00BA2C5F" w:rsidRDefault="00FA2647" w:rsidP="00FA2647">
            <w:pPr>
              <w:pStyle w:val="TableParagraph"/>
              <w:spacing w:before="112"/>
              <w:ind w:left="100" w:right="98"/>
              <w:jc w:val="center"/>
              <w:rPr>
                <w:sz w:val="24"/>
                <w:szCs w:val="24"/>
                <w:lang w:val="bg-BG"/>
              </w:rPr>
            </w:pPr>
          </w:p>
        </w:tc>
      </w:tr>
      <w:tr w:rsidR="00FA2647" w:rsidRPr="00BA2C5F" w:rsidTr="007E5C31">
        <w:trPr>
          <w:trHeight w:hRule="exact" w:val="943"/>
        </w:trPr>
        <w:tc>
          <w:tcPr>
            <w:tcW w:w="856" w:type="dxa"/>
            <w:vAlign w:val="center"/>
          </w:tcPr>
          <w:p w:rsidR="00FA2647" w:rsidRPr="00BA2C5F" w:rsidRDefault="00FA2647" w:rsidP="00FA2647">
            <w:pPr>
              <w:pStyle w:val="TableParagraph"/>
              <w:spacing w:before="112"/>
              <w:ind w:left="42" w:right="101"/>
              <w:jc w:val="center"/>
              <w:rPr>
                <w:sz w:val="24"/>
                <w:szCs w:val="24"/>
                <w:lang w:val="bg-BG"/>
              </w:rPr>
            </w:pPr>
            <w:r w:rsidRPr="00BA2C5F">
              <w:rPr>
                <w:sz w:val="24"/>
                <w:szCs w:val="24"/>
                <w:lang w:val="bg-BG"/>
              </w:rPr>
              <w:t>2.3.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12"/>
              <w:ind w:left="100" w:right="98"/>
              <w:rPr>
                <w:sz w:val="24"/>
                <w:szCs w:val="24"/>
                <w:lang w:val="bg-BG"/>
              </w:rPr>
            </w:pPr>
            <w:r w:rsidRPr="00BA2C5F">
              <w:rPr>
                <w:bCs/>
                <w:color w:val="000000"/>
                <w:sz w:val="24"/>
                <w:szCs w:val="24"/>
                <w:lang w:val="bg-BG"/>
              </w:rPr>
              <w:t xml:space="preserve">Оперативна памет минимум 64GB </w:t>
            </w:r>
            <w:proofErr w:type="spellStart"/>
            <w:r w:rsidRPr="00BA2C5F">
              <w:rPr>
                <w:bCs/>
                <w:color w:val="000000"/>
                <w:sz w:val="24"/>
                <w:szCs w:val="24"/>
                <w:lang w:val="bg-BG"/>
              </w:rPr>
              <w:t>Registered</w:t>
            </w:r>
            <w:proofErr w:type="spellEnd"/>
            <w:r w:rsidRPr="00BA2C5F">
              <w:rPr>
                <w:bCs/>
                <w:color w:val="000000"/>
                <w:sz w:val="24"/>
                <w:szCs w:val="24"/>
                <w:lang w:val="bg-BG"/>
              </w:rPr>
              <w:t xml:space="preserve"> DDR4-2400</w:t>
            </w:r>
          </w:p>
        </w:tc>
        <w:tc>
          <w:tcPr>
            <w:tcW w:w="3119" w:type="dxa"/>
          </w:tcPr>
          <w:p w:rsidR="00FA2647" w:rsidRPr="00BA2C5F" w:rsidRDefault="00FA2647" w:rsidP="00FA2647">
            <w:pPr>
              <w:pStyle w:val="TableParagraph"/>
              <w:spacing w:before="112"/>
              <w:ind w:left="100" w:right="98"/>
              <w:jc w:val="center"/>
              <w:rPr>
                <w:sz w:val="24"/>
                <w:szCs w:val="24"/>
                <w:lang w:val="bg-BG"/>
              </w:rPr>
            </w:pPr>
          </w:p>
        </w:tc>
        <w:tc>
          <w:tcPr>
            <w:tcW w:w="1134" w:type="dxa"/>
          </w:tcPr>
          <w:p w:rsidR="00FA2647" w:rsidRPr="00BA2C5F" w:rsidRDefault="00FA2647" w:rsidP="00FA2647">
            <w:pPr>
              <w:pStyle w:val="TableParagraph"/>
              <w:spacing w:before="112"/>
              <w:ind w:left="100" w:right="98"/>
              <w:jc w:val="center"/>
              <w:rPr>
                <w:sz w:val="24"/>
                <w:szCs w:val="24"/>
                <w:lang w:val="bg-BG"/>
              </w:rPr>
            </w:pPr>
          </w:p>
        </w:tc>
      </w:tr>
      <w:tr w:rsidR="00FA2647" w:rsidRPr="00BA2C5F" w:rsidTr="007E5C31">
        <w:trPr>
          <w:trHeight w:hRule="exact" w:val="1881"/>
        </w:trPr>
        <w:tc>
          <w:tcPr>
            <w:tcW w:w="856" w:type="dxa"/>
            <w:vAlign w:val="center"/>
          </w:tcPr>
          <w:p w:rsidR="00FA2647" w:rsidRPr="00BA2C5F" w:rsidRDefault="00FA2647" w:rsidP="00FA2647">
            <w:pPr>
              <w:pStyle w:val="TableParagraph"/>
              <w:ind w:left="42" w:right="101"/>
              <w:jc w:val="center"/>
              <w:rPr>
                <w:sz w:val="24"/>
                <w:szCs w:val="24"/>
                <w:lang w:val="bg-BG"/>
              </w:rPr>
            </w:pPr>
            <w:r w:rsidRPr="00BA2C5F">
              <w:rPr>
                <w:sz w:val="24"/>
                <w:szCs w:val="24"/>
                <w:lang w:val="bg-BG"/>
              </w:rPr>
              <w:lastRenderedPageBreak/>
              <w:t>2.4.</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12"/>
              <w:ind w:left="100" w:right="105"/>
              <w:rPr>
                <w:sz w:val="24"/>
                <w:szCs w:val="24"/>
                <w:lang w:val="bg-BG"/>
              </w:rPr>
            </w:pPr>
            <w:r w:rsidRPr="00BA2C5F">
              <w:rPr>
                <w:bCs/>
                <w:color w:val="000000"/>
                <w:sz w:val="24"/>
                <w:szCs w:val="24"/>
                <w:lang w:val="bg-BG"/>
              </w:rPr>
              <w:t>Възможност за разширение на минимум 1.5 ТВ чрез добавяне на необходимите модули памет, с максимално ниво на защита на паметта при аварийни ситуации.</w:t>
            </w:r>
          </w:p>
        </w:tc>
        <w:tc>
          <w:tcPr>
            <w:tcW w:w="3119" w:type="dxa"/>
          </w:tcPr>
          <w:p w:rsidR="00FA2647" w:rsidRPr="00BA2C5F" w:rsidRDefault="00FA2647" w:rsidP="00FA2647">
            <w:pPr>
              <w:pStyle w:val="TableParagraph"/>
              <w:spacing w:before="112"/>
              <w:ind w:left="100" w:right="105"/>
              <w:jc w:val="center"/>
              <w:rPr>
                <w:sz w:val="24"/>
                <w:szCs w:val="24"/>
                <w:lang w:val="bg-BG"/>
              </w:rPr>
            </w:pPr>
          </w:p>
        </w:tc>
        <w:tc>
          <w:tcPr>
            <w:tcW w:w="1134" w:type="dxa"/>
          </w:tcPr>
          <w:p w:rsidR="00FA2647" w:rsidRPr="00BA2C5F" w:rsidRDefault="00FA2647" w:rsidP="00FA2647">
            <w:pPr>
              <w:pStyle w:val="TableParagraph"/>
              <w:spacing w:before="112"/>
              <w:ind w:left="100" w:right="105"/>
              <w:jc w:val="center"/>
              <w:rPr>
                <w:sz w:val="24"/>
                <w:szCs w:val="24"/>
                <w:lang w:val="bg-BG"/>
              </w:rPr>
            </w:pPr>
          </w:p>
        </w:tc>
      </w:tr>
      <w:tr w:rsidR="00FA2647" w:rsidRPr="00BA2C5F" w:rsidTr="007E5C31">
        <w:trPr>
          <w:trHeight w:hRule="exact" w:val="185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2.5.</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 xml:space="preserve">Хардуерен контролер, поддържащ RAID 0,1,5, (или по-висок) скорост на предаване на данни 12 </w:t>
            </w:r>
            <w:proofErr w:type="spellStart"/>
            <w:r w:rsidRPr="00BA2C5F">
              <w:rPr>
                <w:bCs/>
                <w:color w:val="000000"/>
                <w:sz w:val="24"/>
                <w:szCs w:val="24"/>
                <w:lang w:val="bg-BG"/>
              </w:rPr>
              <w:t>Gb</w:t>
            </w:r>
            <w:proofErr w:type="spellEnd"/>
            <w:r w:rsidRPr="00BA2C5F">
              <w:rPr>
                <w:bCs/>
                <w:color w:val="000000"/>
                <w:sz w:val="24"/>
                <w:szCs w:val="24"/>
                <w:lang w:val="bg-BG"/>
              </w:rPr>
              <w:t>/s за SAS дискове, с не по-малко от 2GB резервирана кеш памет.</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843"/>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right="98"/>
              <w:rPr>
                <w:sz w:val="24"/>
                <w:szCs w:val="24"/>
                <w:lang w:val="bg-BG"/>
              </w:rPr>
            </w:pPr>
            <w:r w:rsidRPr="00BA2C5F">
              <w:rPr>
                <w:bCs/>
                <w:color w:val="000000"/>
                <w:sz w:val="24"/>
                <w:szCs w:val="24"/>
                <w:lang w:val="bg-BG"/>
              </w:rPr>
              <w:t xml:space="preserve">Наличие на  външен SAS </w:t>
            </w:r>
            <w:proofErr w:type="spellStart"/>
            <w:r w:rsidRPr="00BA2C5F">
              <w:rPr>
                <w:bCs/>
                <w:color w:val="000000"/>
                <w:sz w:val="24"/>
                <w:szCs w:val="24"/>
                <w:lang w:val="bg-BG"/>
              </w:rPr>
              <w:t>port</w:t>
            </w:r>
            <w:proofErr w:type="spellEnd"/>
            <w:r w:rsidRPr="00BA2C5F">
              <w:rPr>
                <w:bCs/>
                <w:color w:val="000000"/>
                <w:sz w:val="24"/>
                <w:szCs w:val="24"/>
                <w:lang w:val="bg-BG"/>
              </w:rPr>
              <w:t xml:space="preserve"> за връзка с архивиращо устройство. </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1059"/>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2.7.</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Готовност за инсталиране на минимум 16 броя твърди дискове с размер 2,5“ SAS.</w:t>
            </w:r>
          </w:p>
        </w:tc>
        <w:tc>
          <w:tcPr>
            <w:tcW w:w="3119" w:type="dxa"/>
          </w:tcPr>
          <w:p w:rsidR="00FA2647" w:rsidRPr="00BA2C5F" w:rsidRDefault="00FA2647" w:rsidP="00FA2647">
            <w:pPr>
              <w:pStyle w:val="TableParagraph"/>
              <w:spacing w:before="105"/>
              <w:ind w:left="100" w:right="98"/>
              <w:jc w:val="center"/>
              <w:rPr>
                <w:color w:val="0D0D0D"/>
                <w:sz w:val="24"/>
                <w:szCs w:val="24"/>
                <w:lang w:val="bg-BG"/>
              </w:rPr>
            </w:pPr>
          </w:p>
        </w:tc>
        <w:tc>
          <w:tcPr>
            <w:tcW w:w="1134" w:type="dxa"/>
          </w:tcPr>
          <w:p w:rsidR="00FA2647" w:rsidRPr="00BA2C5F" w:rsidRDefault="00FA2647" w:rsidP="00FA2647">
            <w:pPr>
              <w:pStyle w:val="TableParagraph"/>
              <w:spacing w:before="105"/>
              <w:ind w:left="100" w:right="98"/>
              <w:jc w:val="center"/>
              <w:rPr>
                <w:color w:val="0D0D0D"/>
                <w:sz w:val="24"/>
                <w:szCs w:val="24"/>
                <w:lang w:val="bg-BG"/>
              </w:rPr>
            </w:pPr>
          </w:p>
        </w:tc>
      </w:tr>
      <w:tr w:rsidR="00FA2647" w:rsidRPr="00BA2C5F" w:rsidTr="007E5C31">
        <w:trPr>
          <w:trHeight w:hRule="exact" w:val="1499"/>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2.8.</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Инсталирани следните видове дискове:</w:t>
            </w:r>
          </w:p>
          <w:p w:rsidR="00FA2647" w:rsidRPr="00BA2C5F" w:rsidRDefault="00FA2647" w:rsidP="00FA2647">
            <w:pPr>
              <w:pStyle w:val="TableParagraph"/>
              <w:spacing w:before="105"/>
              <w:ind w:left="100" w:right="98"/>
              <w:jc w:val="center"/>
              <w:rPr>
                <w:color w:val="0D0D0D"/>
                <w:sz w:val="24"/>
                <w:szCs w:val="24"/>
                <w:lang w:val="bg-BG"/>
              </w:rPr>
            </w:pPr>
            <w:r w:rsidRPr="00BA2C5F">
              <w:rPr>
                <w:bCs/>
                <w:color w:val="000000"/>
                <w:sz w:val="24"/>
                <w:szCs w:val="24"/>
                <w:lang w:val="bg-BG"/>
              </w:rPr>
              <w:t xml:space="preserve">10 броя 1.2TB 12G SAS 10K </w:t>
            </w:r>
            <w:proofErr w:type="spellStart"/>
            <w:r w:rsidRPr="00BA2C5F">
              <w:rPr>
                <w:bCs/>
                <w:color w:val="000000"/>
                <w:sz w:val="24"/>
                <w:szCs w:val="24"/>
                <w:lang w:val="bg-BG"/>
              </w:rPr>
              <w:t>rpm</w:t>
            </w:r>
            <w:proofErr w:type="spellEnd"/>
            <w:r w:rsidRPr="00BA2C5F">
              <w:rPr>
                <w:bCs/>
                <w:color w:val="000000"/>
                <w:sz w:val="24"/>
                <w:szCs w:val="24"/>
                <w:lang w:val="bg-BG"/>
              </w:rPr>
              <w:t xml:space="preserve"> SFF (2.5-inch)</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981"/>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2.9.</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 xml:space="preserve">Минимум 4 </w:t>
            </w:r>
            <w:proofErr w:type="spellStart"/>
            <w:r w:rsidRPr="00BA2C5F">
              <w:rPr>
                <w:bCs/>
                <w:color w:val="000000"/>
                <w:sz w:val="24"/>
                <w:szCs w:val="24"/>
                <w:lang w:val="bg-BG"/>
              </w:rPr>
              <w:t>Ethernet</w:t>
            </w:r>
            <w:proofErr w:type="spellEnd"/>
            <w:r w:rsidRPr="00BA2C5F">
              <w:rPr>
                <w:bCs/>
                <w:color w:val="000000"/>
                <w:sz w:val="24"/>
                <w:szCs w:val="24"/>
                <w:lang w:val="bg-BG"/>
              </w:rPr>
              <w:t xml:space="preserve"> порта с минимална скорост 100/1000 </w:t>
            </w:r>
            <w:proofErr w:type="spellStart"/>
            <w:r w:rsidRPr="00BA2C5F">
              <w:rPr>
                <w:bCs/>
                <w:color w:val="000000"/>
                <w:sz w:val="24"/>
                <w:szCs w:val="24"/>
                <w:lang w:val="bg-BG"/>
              </w:rPr>
              <w:t>Mb</w:t>
            </w:r>
            <w:proofErr w:type="spellEnd"/>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994"/>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2.10.</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Системата да предоставя не по-малко от 6 бр. РС1е 3.0 слотове за разширение.</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1278"/>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2.11.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98"/>
              <w:rPr>
                <w:sz w:val="24"/>
                <w:szCs w:val="24"/>
                <w:lang w:val="bg-BG"/>
              </w:rPr>
            </w:pPr>
            <w:r w:rsidRPr="00BA2C5F">
              <w:rPr>
                <w:bCs/>
                <w:color w:val="000000"/>
                <w:sz w:val="24"/>
                <w:szCs w:val="24"/>
                <w:lang w:val="bg-BG"/>
              </w:rPr>
              <w:t>2бр. захранващи модули с мощност 800W и ефективност не по-малко от 94%.</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1565"/>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2.12.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98"/>
              <w:rPr>
                <w:sz w:val="24"/>
                <w:szCs w:val="24"/>
                <w:lang w:val="bg-BG"/>
              </w:rPr>
            </w:pPr>
            <w:r w:rsidRPr="00BA2C5F">
              <w:rPr>
                <w:bCs/>
                <w:color w:val="000000"/>
                <w:sz w:val="24"/>
                <w:szCs w:val="24"/>
                <w:lang w:val="bg-BG"/>
              </w:rPr>
              <w:t xml:space="preserve">Периферия: Standard </w:t>
            </w:r>
            <w:proofErr w:type="spellStart"/>
            <w:r w:rsidRPr="00BA2C5F">
              <w:rPr>
                <w:bCs/>
                <w:color w:val="000000"/>
                <w:sz w:val="24"/>
                <w:szCs w:val="24"/>
                <w:lang w:val="bg-BG"/>
              </w:rPr>
              <w:t>Keyboard</w:t>
            </w:r>
            <w:proofErr w:type="spellEnd"/>
            <w:r w:rsidRPr="00BA2C5F">
              <w:rPr>
                <w:bCs/>
                <w:color w:val="000000"/>
                <w:sz w:val="24"/>
                <w:szCs w:val="24"/>
                <w:lang w:val="bg-BG"/>
              </w:rPr>
              <w:t xml:space="preserve">, надписана и по БДС от производителя, оптична мишка (2 бутона + </w:t>
            </w:r>
            <w:proofErr w:type="spellStart"/>
            <w:r w:rsidRPr="00BA2C5F">
              <w:rPr>
                <w:bCs/>
                <w:color w:val="000000"/>
                <w:sz w:val="24"/>
                <w:szCs w:val="24"/>
                <w:lang w:val="bg-BG"/>
              </w:rPr>
              <w:t>скрол</w:t>
            </w:r>
            <w:proofErr w:type="spellEnd"/>
            <w:r w:rsidRPr="00BA2C5F">
              <w:rPr>
                <w:bCs/>
                <w:color w:val="000000"/>
                <w:sz w:val="24"/>
                <w:szCs w:val="24"/>
                <w:lang w:val="bg-BG"/>
              </w:rPr>
              <w:t>).</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979"/>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2.13.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98"/>
              <w:rPr>
                <w:sz w:val="24"/>
                <w:szCs w:val="24"/>
                <w:lang w:val="bg-BG"/>
              </w:rPr>
            </w:pPr>
            <w:r w:rsidRPr="00BA2C5F">
              <w:rPr>
                <w:bCs/>
                <w:color w:val="000000"/>
                <w:sz w:val="24"/>
                <w:szCs w:val="24"/>
                <w:lang w:val="bg-BG"/>
              </w:rPr>
              <w:t>Максимален размер на сървъра за монтаж в шкаф - 2U.</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944"/>
        </w:trPr>
        <w:tc>
          <w:tcPr>
            <w:tcW w:w="856" w:type="dxa"/>
            <w:vAlign w:val="center"/>
          </w:tcPr>
          <w:p w:rsidR="00FA2647" w:rsidRPr="00BA2C5F" w:rsidRDefault="00FA2647" w:rsidP="00FA2647">
            <w:pPr>
              <w:pStyle w:val="TableParagraph"/>
              <w:spacing w:before="1"/>
              <w:ind w:left="42" w:right="-17"/>
              <w:jc w:val="center"/>
              <w:rPr>
                <w:sz w:val="24"/>
                <w:szCs w:val="24"/>
                <w:lang w:val="bg-BG"/>
              </w:rPr>
            </w:pPr>
            <w:r w:rsidRPr="00BA2C5F">
              <w:rPr>
                <w:sz w:val="24"/>
                <w:szCs w:val="24"/>
                <w:lang w:val="bg-BG"/>
              </w:rPr>
              <w:lastRenderedPageBreak/>
              <w:t>2.14.</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color w:val="0D0D0D"/>
                <w:sz w:val="24"/>
                <w:szCs w:val="24"/>
                <w:lang w:val="bg-BG"/>
              </w:rPr>
            </w:pPr>
            <w:r w:rsidRPr="00BA2C5F">
              <w:rPr>
                <w:bCs/>
                <w:color w:val="000000"/>
                <w:sz w:val="24"/>
                <w:szCs w:val="24"/>
                <w:lang w:val="bg-BG"/>
              </w:rPr>
              <w:t xml:space="preserve">Сървърите да бъдат инсталирани в 19” сървърен шкаф </w:t>
            </w:r>
            <w:proofErr w:type="spellStart"/>
            <w:r w:rsidRPr="00BA2C5F">
              <w:rPr>
                <w:bCs/>
                <w:color w:val="000000"/>
                <w:sz w:val="24"/>
                <w:szCs w:val="24"/>
                <w:lang w:val="bg-BG"/>
              </w:rPr>
              <w:t>ack</w:t>
            </w:r>
            <w:proofErr w:type="spellEnd"/>
            <w:r w:rsidRPr="00BA2C5F">
              <w:rPr>
                <w:bCs/>
                <w:color w:val="000000"/>
                <w:sz w:val="24"/>
                <w:szCs w:val="24"/>
                <w:lang w:val="bg-BG"/>
              </w:rPr>
              <w:t>/.</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3458"/>
        </w:trPr>
        <w:tc>
          <w:tcPr>
            <w:tcW w:w="856" w:type="dxa"/>
            <w:vAlign w:val="center"/>
          </w:tcPr>
          <w:p w:rsidR="00FA2647" w:rsidRPr="00BA2C5F" w:rsidRDefault="00FA2647" w:rsidP="00FA2647">
            <w:pPr>
              <w:pStyle w:val="TableParagraph"/>
              <w:ind w:left="42" w:right="-17"/>
              <w:jc w:val="center"/>
              <w:rPr>
                <w:sz w:val="24"/>
                <w:szCs w:val="24"/>
                <w:lang w:val="bg-BG"/>
              </w:rPr>
            </w:pPr>
            <w:r w:rsidRPr="00BA2C5F">
              <w:rPr>
                <w:sz w:val="24"/>
                <w:szCs w:val="24"/>
                <w:lang w:val="bg-BG"/>
              </w:rPr>
              <w:t>2.15</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 xml:space="preserve">На всеки сървър да се инсталира операционна система Microsoft Windows Server 2012 R2 Standard </w:t>
            </w:r>
            <w:proofErr w:type="spellStart"/>
            <w:r w:rsidRPr="00BA2C5F">
              <w:rPr>
                <w:bCs/>
                <w:color w:val="000000"/>
              </w:rPr>
              <w:t>Edition</w:t>
            </w:r>
            <w:proofErr w:type="spellEnd"/>
            <w:r w:rsidRPr="00BA2C5F">
              <w:rPr>
                <w:bCs/>
                <w:color w:val="000000"/>
              </w:rPr>
              <w:t>.</w:t>
            </w:r>
          </w:p>
          <w:p w:rsidR="00FA2647" w:rsidRPr="00BA2C5F" w:rsidRDefault="00FA2647" w:rsidP="00FA2647">
            <w:pPr>
              <w:ind w:left="42"/>
              <w:rPr>
                <w:bCs/>
                <w:color w:val="000000"/>
              </w:rPr>
            </w:pPr>
            <w:r w:rsidRPr="00BA2C5F">
              <w:rPr>
                <w:bCs/>
                <w:color w:val="000000"/>
              </w:rPr>
              <w:t xml:space="preserve">Изпълнителят да подготви </w:t>
            </w:r>
            <w:proofErr w:type="spellStart"/>
            <w:r w:rsidRPr="00BA2C5F">
              <w:rPr>
                <w:bCs/>
                <w:color w:val="000000"/>
              </w:rPr>
              <w:t>image</w:t>
            </w:r>
            <w:proofErr w:type="spellEnd"/>
            <w:r w:rsidRPr="00BA2C5F">
              <w:rPr>
                <w:bCs/>
                <w:color w:val="000000"/>
              </w:rPr>
              <w:t xml:space="preserve"> за възстановяване на инсталацията при необходимост.</w:t>
            </w:r>
          </w:p>
          <w:p w:rsidR="00FA2647" w:rsidRPr="00BA2C5F" w:rsidRDefault="00FA2647" w:rsidP="00FA2647">
            <w:pPr>
              <w:pStyle w:val="TableParagraph"/>
              <w:ind w:left="100" w:right="107"/>
              <w:rPr>
                <w:sz w:val="24"/>
                <w:szCs w:val="24"/>
                <w:lang w:val="bg-BG"/>
              </w:rPr>
            </w:pPr>
            <w:r w:rsidRPr="00BA2C5F">
              <w:rPr>
                <w:bCs/>
                <w:color w:val="000000"/>
                <w:sz w:val="24"/>
                <w:szCs w:val="24"/>
                <w:lang w:val="bg-BG"/>
              </w:rPr>
              <w:t>Лицензите за операционните системи ще бъдат предоставени от Възложителя.</w:t>
            </w:r>
          </w:p>
        </w:tc>
        <w:tc>
          <w:tcPr>
            <w:tcW w:w="3119" w:type="dxa"/>
          </w:tcPr>
          <w:p w:rsidR="00FA2647" w:rsidRPr="00BA2C5F" w:rsidRDefault="00FA2647" w:rsidP="00FA2647">
            <w:pPr>
              <w:pStyle w:val="TableParagraph"/>
              <w:spacing w:before="105"/>
              <w:ind w:left="100" w:right="101"/>
              <w:jc w:val="center"/>
              <w:rPr>
                <w:sz w:val="24"/>
                <w:szCs w:val="24"/>
                <w:lang w:val="bg-BG"/>
              </w:rPr>
            </w:pPr>
          </w:p>
        </w:tc>
        <w:tc>
          <w:tcPr>
            <w:tcW w:w="1134" w:type="dxa"/>
          </w:tcPr>
          <w:p w:rsidR="00FA2647" w:rsidRPr="00BA2C5F" w:rsidRDefault="00FA2647" w:rsidP="00FA2647">
            <w:pPr>
              <w:pStyle w:val="TableParagraph"/>
              <w:spacing w:before="105"/>
              <w:ind w:left="100" w:right="101"/>
              <w:jc w:val="center"/>
              <w:rPr>
                <w:sz w:val="24"/>
                <w:szCs w:val="24"/>
                <w:lang w:val="bg-BG"/>
              </w:rPr>
            </w:pPr>
          </w:p>
        </w:tc>
      </w:tr>
      <w:tr w:rsidR="00FA2647" w:rsidRPr="00BA2C5F" w:rsidTr="007E5C31">
        <w:trPr>
          <w:trHeight w:hRule="exact" w:val="577"/>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2.16.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98"/>
              <w:rPr>
                <w:sz w:val="24"/>
                <w:szCs w:val="24"/>
                <w:lang w:val="bg-BG"/>
              </w:rPr>
            </w:pPr>
            <w:r w:rsidRPr="00BA2C5F">
              <w:rPr>
                <w:bCs/>
                <w:color w:val="000000"/>
                <w:sz w:val="24"/>
                <w:szCs w:val="24"/>
                <w:lang w:val="bg-BG"/>
              </w:rPr>
              <w:t>Монитори:</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728"/>
        </w:trPr>
        <w:tc>
          <w:tcPr>
            <w:tcW w:w="856" w:type="dxa"/>
            <w:vAlign w:val="center"/>
          </w:tcPr>
          <w:p w:rsidR="00FA2647" w:rsidRPr="00BA2C5F" w:rsidRDefault="00FA2647" w:rsidP="00FA2647">
            <w:pPr>
              <w:ind w:left="42"/>
              <w:jc w:val="center"/>
            </w:pPr>
            <w:r w:rsidRPr="00BA2C5F">
              <w:t>2.16.1.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pPr>
            <w:r w:rsidRPr="00BA2C5F">
              <w:rPr>
                <w:bCs/>
                <w:color w:val="000000"/>
              </w:rPr>
              <w:t>Размер на екрана – минимум 23.8" (60.45 cm)</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660"/>
        </w:trPr>
        <w:tc>
          <w:tcPr>
            <w:tcW w:w="856" w:type="dxa"/>
            <w:vAlign w:val="center"/>
          </w:tcPr>
          <w:p w:rsidR="00FA2647" w:rsidRPr="00BA2C5F" w:rsidRDefault="00FA2647" w:rsidP="00FA2647">
            <w:pPr>
              <w:ind w:left="42"/>
              <w:jc w:val="center"/>
            </w:pPr>
            <w:r w:rsidRPr="00BA2C5F">
              <w:t>2.16.2.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pPr>
            <w:r w:rsidRPr="00BA2C5F">
              <w:rPr>
                <w:bCs/>
                <w:color w:val="000000"/>
              </w:rPr>
              <w:t xml:space="preserve">Тип на матрицата – IPS, </w:t>
            </w:r>
            <w:proofErr w:type="spellStart"/>
            <w:r w:rsidRPr="00BA2C5F">
              <w:rPr>
                <w:bCs/>
                <w:color w:val="000000"/>
              </w:rPr>
              <w:t>Anti-Glare</w:t>
            </w:r>
            <w:proofErr w:type="spellEnd"/>
            <w:r w:rsidRPr="00BA2C5F">
              <w:rPr>
                <w:bCs/>
                <w:color w:val="000000"/>
              </w:rPr>
              <w:t>.</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839"/>
        </w:trPr>
        <w:tc>
          <w:tcPr>
            <w:tcW w:w="856" w:type="dxa"/>
            <w:vAlign w:val="center"/>
          </w:tcPr>
          <w:p w:rsidR="00FA2647" w:rsidRPr="00BA2C5F" w:rsidRDefault="00FA2647" w:rsidP="00FA2647">
            <w:pPr>
              <w:ind w:left="42"/>
              <w:jc w:val="center"/>
            </w:pPr>
            <w:r w:rsidRPr="00BA2C5F">
              <w:t>2.16.3.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pPr>
            <w:r w:rsidRPr="00BA2C5F">
              <w:rPr>
                <w:bCs/>
                <w:color w:val="000000"/>
              </w:rPr>
              <w:t>Ъгъл на видимост H/ V – минимум 178° / 178°</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83"/>
        </w:trPr>
        <w:tc>
          <w:tcPr>
            <w:tcW w:w="856" w:type="dxa"/>
            <w:vAlign w:val="center"/>
          </w:tcPr>
          <w:p w:rsidR="00FA2647" w:rsidRPr="00BA2C5F" w:rsidRDefault="00FA2647" w:rsidP="00FA2647">
            <w:pPr>
              <w:ind w:left="42"/>
              <w:jc w:val="center"/>
            </w:pPr>
            <w:r w:rsidRPr="00BA2C5F">
              <w:t>2.16.4.</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pPr>
            <w:r w:rsidRPr="00BA2C5F">
              <w:rPr>
                <w:bCs/>
                <w:color w:val="000000"/>
              </w:rPr>
              <w:t>Резолюция – минимум 1920x1080</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40"/>
        </w:trPr>
        <w:tc>
          <w:tcPr>
            <w:tcW w:w="856" w:type="dxa"/>
            <w:vAlign w:val="center"/>
          </w:tcPr>
          <w:p w:rsidR="00FA2647" w:rsidRPr="00BA2C5F" w:rsidRDefault="00FA2647" w:rsidP="00FA2647">
            <w:pPr>
              <w:ind w:left="42"/>
              <w:jc w:val="center"/>
            </w:pPr>
            <w:r w:rsidRPr="00BA2C5F">
              <w:t>2.16.5.</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Минимална яркост на екрана – 250 cd/m2</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386"/>
        </w:trPr>
        <w:tc>
          <w:tcPr>
            <w:tcW w:w="856" w:type="dxa"/>
            <w:vAlign w:val="center"/>
          </w:tcPr>
          <w:p w:rsidR="00FA2647" w:rsidRPr="00BA2C5F" w:rsidRDefault="00FA2647" w:rsidP="00FA2647">
            <w:pPr>
              <w:ind w:left="42"/>
              <w:jc w:val="center"/>
            </w:pPr>
            <w:r w:rsidRPr="00BA2C5F">
              <w:t>2.16.6.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 xml:space="preserve">Минимални стойности на контраст: </w:t>
            </w:r>
          </w:p>
          <w:p w:rsidR="00FA2647" w:rsidRPr="00BA2C5F" w:rsidRDefault="00FA2647" w:rsidP="00FA2647">
            <w:pPr>
              <w:spacing w:before="105"/>
              <w:ind w:left="100" w:right="104"/>
            </w:pPr>
            <w:r w:rsidRPr="00BA2C5F">
              <w:rPr>
                <w:bCs/>
                <w:color w:val="000000"/>
              </w:rPr>
              <w:t>1000:1 статичен; 1000000:1 динамичен</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33"/>
        </w:trPr>
        <w:tc>
          <w:tcPr>
            <w:tcW w:w="856" w:type="dxa"/>
            <w:vAlign w:val="center"/>
          </w:tcPr>
          <w:p w:rsidR="00FA2647" w:rsidRPr="00BA2C5F" w:rsidRDefault="00FA2647" w:rsidP="00FA2647">
            <w:pPr>
              <w:ind w:left="42"/>
              <w:jc w:val="center"/>
            </w:pPr>
            <w:r w:rsidRPr="00BA2C5F">
              <w:t>2.16.7.</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 xml:space="preserve">Интерфейси: VGA; HDMI (с поддръжка на HDCP); </w:t>
            </w:r>
            <w:proofErr w:type="spellStart"/>
            <w:r w:rsidRPr="00BA2C5F">
              <w:rPr>
                <w:bCs/>
                <w:color w:val="000000"/>
              </w:rPr>
              <w:t>DisplayPort</w:t>
            </w:r>
            <w:proofErr w:type="spellEnd"/>
            <w:r w:rsidRPr="00BA2C5F">
              <w:rPr>
                <w:bCs/>
                <w:color w:val="000000"/>
              </w:rPr>
              <w:t xml:space="preserve">; </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49"/>
        </w:trPr>
        <w:tc>
          <w:tcPr>
            <w:tcW w:w="856" w:type="dxa"/>
            <w:vAlign w:val="center"/>
          </w:tcPr>
          <w:p w:rsidR="00FA2647" w:rsidRPr="00BA2C5F" w:rsidRDefault="00FA2647" w:rsidP="00FA2647">
            <w:pPr>
              <w:ind w:left="42"/>
              <w:jc w:val="center"/>
            </w:pPr>
            <w:r w:rsidRPr="00BA2C5F">
              <w:t>2.16.8.</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„Ергономична стойка с възможност за регулиране на дисплея възможност за регулиране по височина, в наклон и завъртане около оста”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79"/>
          <w:tblHeader/>
        </w:trPr>
        <w:tc>
          <w:tcPr>
            <w:tcW w:w="856" w:type="dxa"/>
            <w:shd w:val="clear" w:color="auto" w:fill="BEBEBE"/>
            <w:vAlign w:val="center"/>
          </w:tcPr>
          <w:p w:rsidR="00FA2647" w:rsidRPr="00BA2C5F" w:rsidRDefault="00FA2647" w:rsidP="00FA2647">
            <w:pPr>
              <w:pStyle w:val="TableParagraph"/>
              <w:spacing w:before="170"/>
              <w:ind w:left="42" w:right="-37"/>
              <w:jc w:val="center"/>
              <w:rPr>
                <w:b/>
                <w:sz w:val="24"/>
                <w:szCs w:val="24"/>
                <w:lang w:val="bg-BG"/>
              </w:rPr>
            </w:pPr>
            <w:r w:rsidRPr="00BA2C5F">
              <w:rPr>
                <w:b/>
                <w:sz w:val="24"/>
                <w:szCs w:val="24"/>
                <w:lang w:val="bg-BG"/>
              </w:rPr>
              <w:t>3.</w:t>
            </w:r>
          </w:p>
        </w:tc>
        <w:tc>
          <w:tcPr>
            <w:tcW w:w="1134" w:type="dxa"/>
            <w:gridSpan w:val="2"/>
            <w:shd w:val="clear" w:color="auto" w:fill="BEBEBE"/>
          </w:tcPr>
          <w:p w:rsidR="00FA2647" w:rsidRPr="00BA2C5F" w:rsidRDefault="00FA2647" w:rsidP="00FA2647">
            <w:pPr>
              <w:pStyle w:val="TableParagraph"/>
              <w:jc w:val="center"/>
              <w:rPr>
                <w:b/>
                <w:sz w:val="24"/>
                <w:szCs w:val="24"/>
                <w:lang w:val="bg-BG"/>
              </w:rPr>
            </w:pPr>
          </w:p>
          <w:p w:rsidR="00FA2647" w:rsidRPr="00BA2C5F" w:rsidRDefault="00FA2647" w:rsidP="00FA2647">
            <w:pPr>
              <w:pStyle w:val="TableParagraph"/>
              <w:jc w:val="center"/>
              <w:rPr>
                <w:b/>
                <w:sz w:val="24"/>
                <w:szCs w:val="24"/>
                <w:lang w:val="bg-BG"/>
              </w:rPr>
            </w:pPr>
          </w:p>
        </w:tc>
        <w:tc>
          <w:tcPr>
            <w:tcW w:w="3685" w:type="dxa"/>
            <w:shd w:val="clear" w:color="auto" w:fill="BEBEBE"/>
            <w:vAlign w:val="center"/>
          </w:tcPr>
          <w:p w:rsidR="00FA2647" w:rsidRPr="00BA2C5F" w:rsidRDefault="00FA2647" w:rsidP="00FA2647">
            <w:pPr>
              <w:pStyle w:val="TableParagraph"/>
              <w:spacing w:before="170"/>
              <w:ind w:left="100" w:right="98"/>
              <w:jc w:val="center"/>
              <w:rPr>
                <w:b/>
                <w:sz w:val="24"/>
                <w:szCs w:val="24"/>
                <w:lang w:val="bg-BG"/>
              </w:rPr>
            </w:pPr>
            <w:r w:rsidRPr="00BA2C5F">
              <w:rPr>
                <w:b/>
                <w:sz w:val="24"/>
                <w:szCs w:val="24"/>
                <w:lang w:val="bg-BG"/>
              </w:rPr>
              <w:t>Сървърен шкаф</w:t>
            </w:r>
          </w:p>
        </w:tc>
        <w:tc>
          <w:tcPr>
            <w:tcW w:w="3119" w:type="dxa"/>
            <w:shd w:val="clear" w:color="auto" w:fill="BEBEBE"/>
          </w:tcPr>
          <w:p w:rsidR="00FA2647" w:rsidRPr="00BA2C5F" w:rsidRDefault="00FA2647" w:rsidP="00FA2647">
            <w:pPr>
              <w:pStyle w:val="TableParagraph"/>
              <w:spacing w:before="170"/>
              <w:ind w:left="100" w:right="98"/>
              <w:jc w:val="center"/>
              <w:rPr>
                <w:b/>
                <w:sz w:val="24"/>
                <w:szCs w:val="24"/>
                <w:lang w:val="bg-BG"/>
              </w:rPr>
            </w:pPr>
          </w:p>
        </w:tc>
        <w:tc>
          <w:tcPr>
            <w:tcW w:w="1134" w:type="dxa"/>
            <w:shd w:val="clear" w:color="auto" w:fill="BEBEBE"/>
          </w:tcPr>
          <w:p w:rsidR="00FA2647" w:rsidRPr="00BA2C5F" w:rsidRDefault="00FA2647" w:rsidP="00FA2647">
            <w:pPr>
              <w:pStyle w:val="TableParagraph"/>
              <w:spacing w:before="170"/>
              <w:ind w:left="100" w:right="98"/>
              <w:jc w:val="center"/>
              <w:rPr>
                <w:b/>
                <w:sz w:val="24"/>
                <w:szCs w:val="24"/>
                <w:lang w:val="bg-BG"/>
              </w:rPr>
            </w:pPr>
          </w:p>
        </w:tc>
      </w:tr>
      <w:tr w:rsidR="00FA2647" w:rsidRPr="00BA2C5F" w:rsidTr="007E5C31">
        <w:trPr>
          <w:trHeight w:hRule="exact" w:val="2333"/>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lastRenderedPageBreak/>
              <w:t>3.1.</w:t>
            </w:r>
          </w:p>
        </w:tc>
        <w:tc>
          <w:tcPr>
            <w:tcW w:w="1134" w:type="dxa"/>
            <w:gridSpan w:val="2"/>
          </w:tcPr>
          <w:p w:rsidR="00FA2647" w:rsidRPr="00BA2C5F" w:rsidRDefault="00FA2647" w:rsidP="00FA2647">
            <w:pPr>
              <w:widowControl w:val="0"/>
              <w:jc w:val="center"/>
            </w:pPr>
          </w:p>
          <w:p w:rsidR="00FA2647" w:rsidRPr="00BA2C5F" w:rsidRDefault="00FA2647" w:rsidP="00FA2647">
            <w:pPr>
              <w:widowControl w:val="0"/>
              <w:jc w:val="center"/>
            </w:pPr>
          </w:p>
          <w:p w:rsidR="00FA2647" w:rsidRPr="00BA2C5F" w:rsidRDefault="00FA2647" w:rsidP="00FA2647">
            <w:pPr>
              <w:widowControl w:val="0"/>
              <w:jc w:val="center"/>
            </w:pPr>
          </w:p>
          <w:p w:rsidR="00FA2647" w:rsidRPr="00BA2C5F" w:rsidRDefault="00FA2647" w:rsidP="00FA2647">
            <w:pPr>
              <w:widowControl w:val="0"/>
              <w:jc w:val="center"/>
            </w:pPr>
          </w:p>
          <w:p w:rsidR="00FA2647" w:rsidRPr="00BA2C5F" w:rsidRDefault="00FA2647" w:rsidP="00FA2647">
            <w:pPr>
              <w:widowControl w:val="0"/>
              <w:jc w:val="center"/>
            </w:pPr>
            <w:r w:rsidRPr="00BA2C5F">
              <w:t>1 бр.</w:t>
            </w:r>
          </w:p>
        </w:tc>
        <w:tc>
          <w:tcPr>
            <w:tcW w:w="3685" w:type="dxa"/>
            <w:vAlign w:val="center"/>
          </w:tcPr>
          <w:p w:rsidR="00FA2647" w:rsidRPr="00BA2C5F" w:rsidRDefault="00FA2647" w:rsidP="00FA2647">
            <w:pPr>
              <w:widowControl w:val="0"/>
              <w:ind w:left="42"/>
              <w:rPr>
                <w:bCs/>
                <w:color w:val="000000"/>
                <w:sz w:val="22"/>
                <w:szCs w:val="22"/>
              </w:rPr>
            </w:pPr>
            <w:r w:rsidRPr="00BA2C5F">
              <w:rPr>
                <w:bCs/>
                <w:color w:val="000000"/>
              </w:rPr>
              <w:t>19” сървърен шкаф /</w:t>
            </w:r>
            <w:proofErr w:type="spellStart"/>
            <w:r w:rsidRPr="00BA2C5F">
              <w:rPr>
                <w:bCs/>
                <w:color w:val="000000"/>
              </w:rPr>
              <w:t>rack</w:t>
            </w:r>
            <w:proofErr w:type="spellEnd"/>
            <w:r w:rsidRPr="00BA2C5F">
              <w:rPr>
                <w:bCs/>
                <w:color w:val="000000"/>
              </w:rPr>
              <w:t>/ с минимална големина 42U. Шкафът да бъде оборудван с предна и задна заключваща се врата и свалящи се странични панели.</w:t>
            </w:r>
          </w:p>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Електроразпределителен модул, съвместим с доставеното оборудване.</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932"/>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4.</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rPr>
            </w:pPr>
            <w:r w:rsidRPr="00BA2C5F">
              <w:rPr>
                <w:b/>
                <w:sz w:val="24"/>
                <w:szCs w:val="24"/>
                <w:lang w:val="bg-BG"/>
              </w:rPr>
              <w:t>2 бр.</w:t>
            </w:r>
          </w:p>
        </w:tc>
        <w:tc>
          <w:tcPr>
            <w:tcW w:w="3685" w:type="dxa"/>
            <w:shd w:val="clear" w:color="auto" w:fill="D9D9D9"/>
            <w:vAlign w:val="center"/>
          </w:tcPr>
          <w:p w:rsidR="00FA2647" w:rsidRPr="00BA2C5F" w:rsidRDefault="00FA2647" w:rsidP="00FA2647">
            <w:pPr>
              <w:pStyle w:val="TableParagraph"/>
              <w:ind w:left="100" w:right="98"/>
              <w:jc w:val="center"/>
              <w:rPr>
                <w:b/>
                <w:sz w:val="24"/>
                <w:szCs w:val="24"/>
                <w:lang w:val="bg-BG"/>
              </w:rPr>
            </w:pPr>
            <w:r w:rsidRPr="00BA2C5F">
              <w:rPr>
                <w:b/>
                <w:sz w:val="24"/>
                <w:szCs w:val="24"/>
                <w:lang w:val="bg-BG"/>
              </w:rPr>
              <w:t xml:space="preserve">Непрекъсваемо </w:t>
            </w:r>
            <w:proofErr w:type="spellStart"/>
            <w:r w:rsidRPr="00BA2C5F">
              <w:rPr>
                <w:b/>
                <w:sz w:val="24"/>
                <w:szCs w:val="24"/>
                <w:lang w:val="bg-BG"/>
              </w:rPr>
              <w:t>токозахранващo</w:t>
            </w:r>
            <w:proofErr w:type="spellEnd"/>
            <w:r w:rsidRPr="00BA2C5F">
              <w:rPr>
                <w:b/>
                <w:sz w:val="24"/>
                <w:szCs w:val="24"/>
                <w:lang w:val="bg-BG"/>
              </w:rPr>
              <w:t xml:space="preserve"> устройство /UPS/</w:t>
            </w:r>
          </w:p>
        </w:tc>
        <w:tc>
          <w:tcPr>
            <w:tcW w:w="3119" w:type="dxa"/>
            <w:shd w:val="clear" w:color="auto" w:fill="D9D9D9"/>
          </w:tcPr>
          <w:p w:rsidR="00FA2647" w:rsidRPr="00BA2C5F" w:rsidRDefault="00FA2647" w:rsidP="00FA2647">
            <w:pPr>
              <w:pStyle w:val="TableParagraph"/>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rPr>
            </w:pPr>
          </w:p>
        </w:tc>
      </w:tr>
      <w:tr w:rsidR="00FA2647" w:rsidRPr="00BA2C5F" w:rsidTr="007E5C31">
        <w:trPr>
          <w:trHeight w:hRule="exact" w:val="77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4.1.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Минимална изходна мощност – 6 KVA.</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641"/>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4.2.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szCs w:val="24"/>
                <w:lang w:val="bg-BG"/>
              </w:rPr>
              <w:t xml:space="preserve">Технология: </w:t>
            </w:r>
            <w:proofErr w:type="spellStart"/>
            <w:r w:rsidRPr="00BA2C5F">
              <w:rPr>
                <w:bCs/>
                <w:color w:val="000000"/>
                <w:sz w:val="24"/>
                <w:szCs w:val="24"/>
                <w:lang w:val="bg-BG"/>
              </w:rPr>
              <w:t>Double</w:t>
            </w:r>
            <w:proofErr w:type="spellEnd"/>
            <w:r w:rsidRPr="00BA2C5F">
              <w:rPr>
                <w:bCs/>
                <w:color w:val="000000"/>
                <w:sz w:val="24"/>
                <w:szCs w:val="24"/>
                <w:lang w:val="bg-BG"/>
              </w:rPr>
              <w:t xml:space="preserve"> </w:t>
            </w:r>
            <w:proofErr w:type="spellStart"/>
            <w:r w:rsidRPr="00BA2C5F">
              <w:rPr>
                <w:bCs/>
                <w:color w:val="000000"/>
                <w:sz w:val="24"/>
                <w:szCs w:val="24"/>
                <w:lang w:val="bg-BG"/>
              </w:rPr>
              <w:t>Conversion</w:t>
            </w:r>
            <w:proofErr w:type="spellEnd"/>
            <w:r w:rsidRPr="00BA2C5F">
              <w:rPr>
                <w:bCs/>
                <w:color w:val="000000"/>
                <w:sz w:val="24"/>
                <w:szCs w:val="24"/>
                <w:lang w:val="bg-BG"/>
              </w:rPr>
              <w:t xml:space="preserve"> </w:t>
            </w:r>
            <w:proofErr w:type="spellStart"/>
            <w:r w:rsidRPr="00BA2C5F">
              <w:rPr>
                <w:bCs/>
                <w:color w:val="000000"/>
                <w:sz w:val="24"/>
                <w:szCs w:val="24"/>
                <w:lang w:val="bg-BG"/>
              </w:rPr>
              <w:t>Online</w:t>
            </w:r>
            <w:proofErr w:type="spellEnd"/>
            <w:r w:rsidRPr="00BA2C5F">
              <w:rPr>
                <w:bCs/>
                <w:color w:val="000000"/>
                <w:sz w:val="24"/>
                <w:szCs w:val="24"/>
                <w:lang w:val="bg-BG"/>
              </w:rPr>
              <w:t>.</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755"/>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4.3.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szCs w:val="24"/>
                <w:lang w:val="bg-BG"/>
              </w:rPr>
              <w:t>Наличие на автоматичен и ръчен байпас.</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755"/>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4.</w:t>
            </w:r>
            <w:proofErr w:type="spellStart"/>
            <w:r w:rsidRPr="00BA2C5F">
              <w:rPr>
                <w:sz w:val="24"/>
                <w:szCs w:val="24"/>
                <w:lang w:val="bg-BG"/>
              </w:rPr>
              <w:t>4</w:t>
            </w:r>
            <w:proofErr w:type="spellEnd"/>
            <w:r w:rsidRPr="00BA2C5F">
              <w:rPr>
                <w:sz w:val="24"/>
                <w:szCs w:val="24"/>
                <w:lang w:val="bg-BG"/>
              </w:rPr>
              <w:t>.</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szCs w:val="24"/>
                <w:lang w:val="bg-BG"/>
              </w:rPr>
              <w:t>Ефикасност при пълно натоварване – минимум 94%.</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839"/>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4.5.</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szCs w:val="24"/>
                <w:lang w:val="bg-BG"/>
              </w:rPr>
              <w:t>Минимум 6 x IEC C19</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100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4.6.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104"/>
              <w:rPr>
                <w:sz w:val="24"/>
                <w:szCs w:val="24"/>
                <w:lang w:val="bg-BG"/>
              </w:rPr>
            </w:pPr>
            <w:r w:rsidRPr="00BA2C5F">
              <w:rPr>
                <w:bCs/>
                <w:color w:val="000000"/>
                <w:sz w:val="24"/>
                <w:szCs w:val="24"/>
                <w:lang w:val="bg-BG"/>
              </w:rPr>
              <w:t>Вградено мрежово управление и наблюдение.</w:t>
            </w:r>
          </w:p>
        </w:tc>
        <w:tc>
          <w:tcPr>
            <w:tcW w:w="3119" w:type="dxa"/>
          </w:tcPr>
          <w:p w:rsidR="00FA2647" w:rsidRPr="00BA2C5F" w:rsidRDefault="00FA2647" w:rsidP="00FA2647">
            <w:pPr>
              <w:pStyle w:val="TableParagraph"/>
              <w:spacing w:before="105"/>
              <w:ind w:left="100" w:right="104"/>
              <w:jc w:val="center"/>
              <w:rPr>
                <w:sz w:val="24"/>
                <w:szCs w:val="24"/>
                <w:lang w:val="bg-BG"/>
              </w:rPr>
            </w:pPr>
          </w:p>
        </w:tc>
        <w:tc>
          <w:tcPr>
            <w:tcW w:w="1134" w:type="dxa"/>
          </w:tcPr>
          <w:p w:rsidR="00FA2647" w:rsidRPr="00BA2C5F" w:rsidRDefault="00FA2647" w:rsidP="00FA2647">
            <w:pPr>
              <w:pStyle w:val="TableParagraph"/>
              <w:spacing w:before="105"/>
              <w:ind w:left="100" w:right="104"/>
              <w:jc w:val="center"/>
              <w:rPr>
                <w:sz w:val="24"/>
                <w:szCs w:val="24"/>
                <w:lang w:val="bg-BG"/>
              </w:rPr>
            </w:pPr>
          </w:p>
        </w:tc>
      </w:tr>
      <w:tr w:rsidR="00FA2647" w:rsidRPr="00BA2C5F" w:rsidTr="007E5C31">
        <w:trPr>
          <w:trHeight w:hRule="exact" w:val="988"/>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4.7.</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104"/>
              <w:rPr>
                <w:sz w:val="24"/>
                <w:szCs w:val="24"/>
                <w:lang w:val="bg-BG"/>
              </w:rPr>
            </w:pPr>
            <w:r w:rsidRPr="00BA2C5F">
              <w:rPr>
                <w:bCs/>
                <w:color w:val="000000"/>
                <w:sz w:val="24"/>
                <w:szCs w:val="24"/>
                <w:lang w:val="bg-BG"/>
              </w:rPr>
              <w:t>UPS да бъде с възможност за инсталиране в 19” сървърен шкаф /</w:t>
            </w:r>
            <w:proofErr w:type="spellStart"/>
            <w:r w:rsidRPr="00BA2C5F">
              <w:rPr>
                <w:bCs/>
                <w:color w:val="000000"/>
                <w:sz w:val="24"/>
                <w:szCs w:val="24"/>
                <w:lang w:val="bg-BG"/>
              </w:rPr>
              <w:t>rack</w:t>
            </w:r>
            <w:proofErr w:type="spellEnd"/>
            <w:r w:rsidRPr="00BA2C5F">
              <w:rPr>
                <w:bCs/>
                <w:color w:val="000000"/>
                <w:sz w:val="24"/>
                <w:szCs w:val="24"/>
                <w:lang w:val="bg-BG"/>
              </w:rPr>
              <w:t>/.</w:t>
            </w:r>
          </w:p>
        </w:tc>
        <w:tc>
          <w:tcPr>
            <w:tcW w:w="3119" w:type="dxa"/>
          </w:tcPr>
          <w:p w:rsidR="00FA2647" w:rsidRPr="00BA2C5F" w:rsidRDefault="00FA2647" w:rsidP="00FA2647">
            <w:pPr>
              <w:pStyle w:val="TableParagraph"/>
              <w:spacing w:before="105"/>
              <w:ind w:left="100" w:right="104"/>
              <w:jc w:val="center"/>
              <w:rPr>
                <w:sz w:val="24"/>
                <w:szCs w:val="24"/>
                <w:lang w:val="bg-BG"/>
              </w:rPr>
            </w:pPr>
          </w:p>
        </w:tc>
        <w:tc>
          <w:tcPr>
            <w:tcW w:w="1134" w:type="dxa"/>
          </w:tcPr>
          <w:p w:rsidR="00FA2647" w:rsidRPr="00BA2C5F" w:rsidRDefault="00FA2647" w:rsidP="00FA2647">
            <w:pPr>
              <w:pStyle w:val="TableParagraph"/>
              <w:spacing w:before="105"/>
              <w:ind w:left="100" w:right="104"/>
              <w:jc w:val="center"/>
              <w:rPr>
                <w:sz w:val="24"/>
                <w:szCs w:val="24"/>
                <w:lang w:val="bg-BG"/>
              </w:rPr>
            </w:pPr>
          </w:p>
        </w:tc>
      </w:tr>
      <w:tr w:rsidR="00FA2647" w:rsidRPr="00BA2C5F" w:rsidTr="007E5C31">
        <w:trPr>
          <w:trHeight w:hRule="exact" w:val="988"/>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4.8.</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104"/>
              <w:rPr>
                <w:sz w:val="24"/>
                <w:szCs w:val="24"/>
                <w:lang w:val="bg-BG"/>
              </w:rPr>
            </w:pPr>
            <w:r w:rsidRPr="00BA2C5F">
              <w:rPr>
                <w:bCs/>
                <w:color w:val="000000"/>
                <w:sz w:val="24"/>
                <w:szCs w:val="24"/>
                <w:lang w:val="bg-BG"/>
              </w:rPr>
              <w:t>Единият UPS да бъде монтиран в сървърния шкаф по т. 3</w:t>
            </w:r>
          </w:p>
        </w:tc>
        <w:tc>
          <w:tcPr>
            <w:tcW w:w="3119" w:type="dxa"/>
          </w:tcPr>
          <w:p w:rsidR="00FA2647" w:rsidRPr="00BA2C5F" w:rsidRDefault="00FA2647" w:rsidP="00FA2647">
            <w:pPr>
              <w:pStyle w:val="TableParagraph"/>
              <w:spacing w:before="105"/>
              <w:ind w:left="100" w:right="104"/>
              <w:jc w:val="center"/>
              <w:rPr>
                <w:sz w:val="24"/>
                <w:szCs w:val="24"/>
                <w:lang w:val="bg-BG"/>
              </w:rPr>
            </w:pPr>
          </w:p>
        </w:tc>
        <w:tc>
          <w:tcPr>
            <w:tcW w:w="1134" w:type="dxa"/>
          </w:tcPr>
          <w:p w:rsidR="00FA2647" w:rsidRPr="00BA2C5F" w:rsidRDefault="00FA2647" w:rsidP="00FA2647">
            <w:pPr>
              <w:pStyle w:val="TableParagraph"/>
              <w:spacing w:before="105"/>
              <w:ind w:left="100" w:right="104"/>
              <w:jc w:val="center"/>
              <w:rPr>
                <w:sz w:val="24"/>
                <w:szCs w:val="24"/>
                <w:lang w:val="bg-BG"/>
              </w:rPr>
            </w:pPr>
          </w:p>
        </w:tc>
      </w:tr>
      <w:tr w:rsidR="00FA2647" w:rsidRPr="00BA2C5F" w:rsidTr="007E5C31">
        <w:trPr>
          <w:trHeight w:hRule="exact" w:val="823"/>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5.</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rPr>
            </w:pPr>
            <w:r w:rsidRPr="00BA2C5F">
              <w:rPr>
                <w:b/>
                <w:sz w:val="24"/>
                <w:szCs w:val="24"/>
                <w:lang w:val="bg-BG"/>
              </w:rPr>
              <w:t>2 бр.</w:t>
            </w:r>
          </w:p>
        </w:tc>
        <w:tc>
          <w:tcPr>
            <w:tcW w:w="3685" w:type="dxa"/>
            <w:shd w:val="clear" w:color="auto" w:fill="D9D9D9"/>
            <w:vAlign w:val="center"/>
          </w:tcPr>
          <w:p w:rsidR="00FA2647" w:rsidRPr="00BA2C5F" w:rsidRDefault="00FA2647" w:rsidP="00FA2647">
            <w:pPr>
              <w:pStyle w:val="TableParagraph"/>
              <w:ind w:left="100" w:right="98"/>
              <w:jc w:val="center"/>
              <w:rPr>
                <w:b/>
                <w:sz w:val="24"/>
                <w:szCs w:val="24"/>
                <w:lang w:val="bg-BG"/>
              </w:rPr>
            </w:pPr>
            <w:r w:rsidRPr="00BA2C5F">
              <w:rPr>
                <w:b/>
                <w:sz w:val="24"/>
                <w:szCs w:val="24"/>
                <w:lang w:val="bg-BG"/>
              </w:rPr>
              <w:t xml:space="preserve">Непрекъсваемо </w:t>
            </w:r>
            <w:proofErr w:type="spellStart"/>
            <w:r w:rsidRPr="00BA2C5F">
              <w:rPr>
                <w:b/>
                <w:sz w:val="24"/>
                <w:szCs w:val="24"/>
                <w:lang w:val="bg-BG"/>
              </w:rPr>
              <w:t>токозахранващo</w:t>
            </w:r>
            <w:proofErr w:type="spellEnd"/>
            <w:r w:rsidRPr="00BA2C5F">
              <w:rPr>
                <w:b/>
                <w:sz w:val="24"/>
                <w:szCs w:val="24"/>
                <w:lang w:val="bg-BG"/>
              </w:rPr>
              <w:t xml:space="preserve"> устройство /UPS/</w:t>
            </w:r>
          </w:p>
        </w:tc>
        <w:tc>
          <w:tcPr>
            <w:tcW w:w="3119" w:type="dxa"/>
            <w:shd w:val="clear" w:color="auto" w:fill="D9D9D9"/>
          </w:tcPr>
          <w:p w:rsidR="00FA2647" w:rsidRPr="00BA2C5F" w:rsidRDefault="00FA2647" w:rsidP="00FA2647">
            <w:pPr>
              <w:pStyle w:val="TableParagraph"/>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rPr>
            </w:pPr>
          </w:p>
        </w:tc>
      </w:tr>
      <w:tr w:rsidR="00FA2647" w:rsidRPr="00BA2C5F" w:rsidTr="007E5C31">
        <w:trPr>
          <w:trHeight w:hRule="exact" w:val="644"/>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5.1.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szCs w:val="24"/>
                <w:lang w:val="bg-BG"/>
              </w:rPr>
              <w:t>Минимална изходна мощност – 6 KVA</w:t>
            </w:r>
            <w:r w:rsidRPr="00BA2C5F" w:rsidDel="00C759D5">
              <w:rPr>
                <w:bCs/>
                <w:color w:val="000000"/>
                <w:sz w:val="24"/>
                <w:szCs w:val="24"/>
                <w:lang w:val="bg-BG"/>
              </w:rPr>
              <w:t xml:space="preserve"> </w:t>
            </w:r>
            <w:r w:rsidRPr="00BA2C5F">
              <w:rPr>
                <w:bCs/>
                <w:color w:val="000000"/>
                <w:sz w:val="24"/>
                <w:szCs w:val="24"/>
                <w:lang w:val="bg-BG"/>
              </w:rPr>
              <w:t>.</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667"/>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5.2.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szCs w:val="24"/>
                <w:lang w:val="bg-BG"/>
              </w:rPr>
              <w:t xml:space="preserve">Технология: </w:t>
            </w:r>
            <w:proofErr w:type="spellStart"/>
            <w:r w:rsidRPr="00BA2C5F">
              <w:rPr>
                <w:bCs/>
                <w:color w:val="000000"/>
                <w:sz w:val="24"/>
                <w:szCs w:val="24"/>
                <w:lang w:val="bg-BG"/>
              </w:rPr>
              <w:t>Double</w:t>
            </w:r>
            <w:proofErr w:type="spellEnd"/>
            <w:r w:rsidRPr="00BA2C5F">
              <w:rPr>
                <w:bCs/>
                <w:color w:val="000000"/>
                <w:sz w:val="24"/>
                <w:szCs w:val="24"/>
                <w:lang w:val="bg-BG"/>
              </w:rPr>
              <w:t xml:space="preserve"> </w:t>
            </w:r>
            <w:proofErr w:type="spellStart"/>
            <w:r w:rsidRPr="00BA2C5F">
              <w:rPr>
                <w:bCs/>
                <w:color w:val="000000"/>
                <w:sz w:val="24"/>
                <w:szCs w:val="24"/>
                <w:lang w:val="bg-BG"/>
              </w:rPr>
              <w:t>Conversion</w:t>
            </w:r>
            <w:proofErr w:type="spellEnd"/>
            <w:r w:rsidRPr="00BA2C5F">
              <w:rPr>
                <w:bCs/>
                <w:color w:val="000000"/>
                <w:sz w:val="24"/>
                <w:szCs w:val="24"/>
                <w:lang w:val="bg-BG"/>
              </w:rPr>
              <w:t xml:space="preserve"> </w:t>
            </w:r>
            <w:proofErr w:type="spellStart"/>
            <w:r w:rsidRPr="00BA2C5F">
              <w:rPr>
                <w:bCs/>
                <w:color w:val="000000"/>
                <w:sz w:val="24"/>
                <w:szCs w:val="24"/>
                <w:lang w:val="bg-BG"/>
              </w:rPr>
              <w:t>Online</w:t>
            </w:r>
            <w:proofErr w:type="spellEnd"/>
            <w:r w:rsidRPr="00BA2C5F">
              <w:rPr>
                <w:bCs/>
                <w:color w:val="000000"/>
                <w:sz w:val="24"/>
                <w:szCs w:val="24"/>
                <w:lang w:val="bg-BG"/>
              </w:rPr>
              <w:t>.</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691"/>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5.3.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szCs w:val="24"/>
                <w:lang w:val="bg-BG"/>
              </w:rPr>
              <w:t>Наличие на автоматичен и ръчен байпас.</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716"/>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lastRenderedPageBreak/>
              <w:t>5.4.</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szCs w:val="24"/>
                <w:lang w:val="bg-BG"/>
              </w:rPr>
              <w:t>Ефикасност при пълно натоварване – минимум  94%.</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669"/>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5.</w:t>
            </w:r>
            <w:proofErr w:type="spellStart"/>
            <w:r w:rsidRPr="00BA2C5F">
              <w:rPr>
                <w:sz w:val="24"/>
                <w:szCs w:val="24"/>
                <w:lang w:val="bg-BG"/>
              </w:rPr>
              <w:t>5</w:t>
            </w:r>
            <w:proofErr w:type="spellEnd"/>
            <w:r w:rsidRPr="00BA2C5F">
              <w:rPr>
                <w:sz w:val="24"/>
                <w:szCs w:val="24"/>
                <w:lang w:val="bg-BG"/>
              </w:rPr>
              <w:t>.</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szCs w:val="24"/>
                <w:lang w:val="bg-BG"/>
              </w:rPr>
              <w:t>Минимум 6 x IEC C19</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669"/>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5.6.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szCs w:val="24"/>
                <w:lang w:val="bg-BG"/>
              </w:rPr>
              <w:t>Вградено мрежово управление и наблюдение.</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1002"/>
        </w:trPr>
        <w:tc>
          <w:tcPr>
            <w:tcW w:w="856" w:type="dxa"/>
            <w:shd w:val="clear" w:color="auto" w:fill="BEBEBE"/>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6.</w:t>
            </w:r>
          </w:p>
        </w:tc>
        <w:tc>
          <w:tcPr>
            <w:tcW w:w="1134" w:type="dxa"/>
            <w:gridSpan w:val="2"/>
            <w:shd w:val="clear" w:color="auto" w:fill="BEBEBE"/>
            <w:vAlign w:val="center"/>
          </w:tcPr>
          <w:p w:rsidR="00FA2647" w:rsidRPr="00BA2C5F" w:rsidRDefault="00FA2647" w:rsidP="00FA2647">
            <w:pPr>
              <w:pStyle w:val="TableParagraph"/>
              <w:spacing w:before="1"/>
              <w:ind w:right="3"/>
              <w:jc w:val="center"/>
              <w:rPr>
                <w:b/>
                <w:sz w:val="24"/>
                <w:szCs w:val="24"/>
                <w:lang w:val="bg-BG"/>
              </w:rPr>
            </w:pPr>
            <w:r w:rsidRPr="00BA2C5F">
              <w:rPr>
                <w:b/>
                <w:sz w:val="24"/>
                <w:szCs w:val="24"/>
                <w:lang w:val="bg-BG"/>
              </w:rPr>
              <w:t>2 бр.</w:t>
            </w:r>
          </w:p>
        </w:tc>
        <w:tc>
          <w:tcPr>
            <w:tcW w:w="3685" w:type="dxa"/>
            <w:shd w:val="clear" w:color="auto" w:fill="BEBEBE"/>
            <w:vAlign w:val="center"/>
          </w:tcPr>
          <w:p w:rsidR="00FA2647" w:rsidRPr="00BA2C5F" w:rsidRDefault="00FA2647" w:rsidP="00FA2647">
            <w:pPr>
              <w:pStyle w:val="TableParagraph"/>
              <w:spacing w:before="110"/>
              <w:ind w:left="100" w:right="98"/>
              <w:jc w:val="center"/>
              <w:rPr>
                <w:b/>
                <w:sz w:val="24"/>
                <w:szCs w:val="24"/>
                <w:lang w:val="bg-BG"/>
              </w:rPr>
            </w:pPr>
            <w:r w:rsidRPr="00BA2C5F">
              <w:rPr>
                <w:b/>
                <w:sz w:val="24"/>
                <w:szCs w:val="24"/>
                <w:lang w:val="bg-BG"/>
              </w:rPr>
              <w:t xml:space="preserve">Непрекъсваемо </w:t>
            </w:r>
            <w:proofErr w:type="spellStart"/>
            <w:r w:rsidRPr="00BA2C5F">
              <w:rPr>
                <w:b/>
                <w:sz w:val="24"/>
                <w:szCs w:val="24"/>
                <w:lang w:val="bg-BG"/>
              </w:rPr>
              <w:t>токозахранващo</w:t>
            </w:r>
            <w:proofErr w:type="spellEnd"/>
            <w:r w:rsidRPr="00BA2C5F">
              <w:rPr>
                <w:b/>
                <w:sz w:val="24"/>
                <w:szCs w:val="24"/>
                <w:lang w:val="bg-BG"/>
              </w:rPr>
              <w:t xml:space="preserve"> устройство /UPS/</w:t>
            </w:r>
          </w:p>
        </w:tc>
        <w:tc>
          <w:tcPr>
            <w:tcW w:w="3119" w:type="dxa"/>
            <w:shd w:val="clear" w:color="auto" w:fill="BEBEBE"/>
          </w:tcPr>
          <w:p w:rsidR="00FA2647" w:rsidRPr="00BA2C5F" w:rsidRDefault="00FA2647" w:rsidP="00FA2647">
            <w:pPr>
              <w:pStyle w:val="TableParagraph"/>
              <w:spacing w:before="110"/>
              <w:ind w:left="100" w:right="98"/>
              <w:jc w:val="center"/>
              <w:rPr>
                <w:b/>
                <w:sz w:val="24"/>
                <w:szCs w:val="24"/>
                <w:lang w:val="bg-BG"/>
              </w:rPr>
            </w:pPr>
          </w:p>
        </w:tc>
        <w:tc>
          <w:tcPr>
            <w:tcW w:w="1134" w:type="dxa"/>
            <w:shd w:val="clear" w:color="auto" w:fill="BEBEBE"/>
          </w:tcPr>
          <w:p w:rsidR="00FA2647" w:rsidRPr="00BA2C5F" w:rsidRDefault="00FA2647" w:rsidP="00FA2647">
            <w:pPr>
              <w:pStyle w:val="TableParagraph"/>
              <w:spacing w:before="110"/>
              <w:ind w:left="100" w:right="98"/>
              <w:jc w:val="center"/>
              <w:rPr>
                <w:b/>
                <w:sz w:val="24"/>
                <w:szCs w:val="24"/>
                <w:lang w:val="bg-BG"/>
              </w:rPr>
            </w:pPr>
          </w:p>
        </w:tc>
      </w:tr>
      <w:tr w:rsidR="00FA2647" w:rsidRPr="00BA2C5F" w:rsidTr="007E5C31">
        <w:trPr>
          <w:trHeight w:hRule="exact" w:val="704"/>
        </w:trPr>
        <w:tc>
          <w:tcPr>
            <w:tcW w:w="856" w:type="dxa"/>
            <w:vAlign w:val="center"/>
          </w:tcPr>
          <w:p w:rsidR="00FA2647" w:rsidRPr="00BA2C5F" w:rsidRDefault="00FA2647" w:rsidP="00FA2647">
            <w:pPr>
              <w:pStyle w:val="TableParagraph"/>
              <w:spacing w:before="1"/>
              <w:ind w:left="42" w:right="-37"/>
              <w:jc w:val="center"/>
              <w:rPr>
                <w:sz w:val="24"/>
                <w:szCs w:val="24"/>
                <w:lang w:val="bg-BG"/>
              </w:rPr>
            </w:pPr>
            <w:r w:rsidRPr="00BA2C5F">
              <w:rPr>
                <w:sz w:val="24"/>
                <w:szCs w:val="24"/>
                <w:lang w:val="bg-BG"/>
              </w:rPr>
              <w:t>6.1.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104"/>
              <w:rPr>
                <w:sz w:val="24"/>
                <w:szCs w:val="24"/>
                <w:lang w:val="bg-BG"/>
              </w:rPr>
            </w:pPr>
            <w:r w:rsidRPr="00BA2C5F">
              <w:rPr>
                <w:sz w:val="24"/>
                <w:szCs w:val="24"/>
                <w:lang w:val="bg-BG"/>
              </w:rPr>
              <w:t>Минимална изходна мощност – 1000VA.</w:t>
            </w:r>
          </w:p>
        </w:tc>
        <w:tc>
          <w:tcPr>
            <w:tcW w:w="3119" w:type="dxa"/>
          </w:tcPr>
          <w:p w:rsidR="00FA2647" w:rsidRPr="00BA2C5F" w:rsidRDefault="00FA2647" w:rsidP="00FA2647">
            <w:pPr>
              <w:pStyle w:val="TableParagraph"/>
              <w:spacing w:before="108"/>
              <w:ind w:left="100" w:right="104"/>
              <w:jc w:val="center"/>
              <w:rPr>
                <w:sz w:val="24"/>
                <w:szCs w:val="24"/>
                <w:lang w:val="bg-BG"/>
              </w:rPr>
            </w:pPr>
          </w:p>
        </w:tc>
        <w:tc>
          <w:tcPr>
            <w:tcW w:w="1134" w:type="dxa"/>
          </w:tcPr>
          <w:p w:rsidR="00FA2647" w:rsidRPr="00BA2C5F" w:rsidRDefault="00FA2647" w:rsidP="00FA2647">
            <w:pPr>
              <w:pStyle w:val="TableParagraph"/>
              <w:spacing w:before="108"/>
              <w:ind w:left="100" w:right="104"/>
              <w:jc w:val="center"/>
              <w:rPr>
                <w:sz w:val="24"/>
                <w:szCs w:val="24"/>
                <w:lang w:val="bg-BG"/>
              </w:rPr>
            </w:pPr>
          </w:p>
        </w:tc>
      </w:tr>
      <w:tr w:rsidR="00FA2647" w:rsidRPr="00BA2C5F" w:rsidTr="007E5C31">
        <w:trPr>
          <w:trHeight w:hRule="exact" w:val="390"/>
        </w:trPr>
        <w:tc>
          <w:tcPr>
            <w:tcW w:w="856" w:type="dxa"/>
            <w:vAlign w:val="center"/>
          </w:tcPr>
          <w:p w:rsidR="00FA2647" w:rsidRPr="00BA2C5F" w:rsidRDefault="00FA2647" w:rsidP="00FA2647">
            <w:pPr>
              <w:pStyle w:val="TableParagraph"/>
              <w:spacing w:before="105"/>
              <w:ind w:left="42" w:right="-37"/>
              <w:jc w:val="center"/>
              <w:rPr>
                <w:sz w:val="24"/>
                <w:szCs w:val="24"/>
                <w:lang w:val="bg-BG"/>
              </w:rPr>
            </w:pPr>
            <w:r w:rsidRPr="00BA2C5F">
              <w:rPr>
                <w:sz w:val="24"/>
                <w:szCs w:val="24"/>
                <w:lang w:val="bg-BG"/>
              </w:rPr>
              <w:t>6.2.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sz w:val="24"/>
                <w:szCs w:val="24"/>
                <w:lang w:val="bg-BG"/>
              </w:rPr>
              <w:t>Технология:</w:t>
            </w:r>
            <w:r w:rsidRPr="00BA2C5F">
              <w:rPr>
                <w:sz w:val="24"/>
                <w:szCs w:val="24"/>
                <w:lang w:val="bg-BG"/>
              </w:rPr>
              <w:tab/>
            </w:r>
            <w:proofErr w:type="spellStart"/>
            <w:r w:rsidRPr="00BA2C5F">
              <w:rPr>
                <w:sz w:val="24"/>
                <w:szCs w:val="24"/>
                <w:lang w:val="bg-BG"/>
              </w:rPr>
              <w:t>Line-Interactive</w:t>
            </w:r>
            <w:proofErr w:type="spellEnd"/>
            <w:r w:rsidRPr="00BA2C5F">
              <w:rPr>
                <w:sz w:val="24"/>
                <w:szCs w:val="24"/>
                <w:lang w:val="bg-BG"/>
              </w:rPr>
              <w:t>.</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607"/>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7.</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rPr>
            </w:pPr>
            <w:r w:rsidRPr="00BA2C5F">
              <w:rPr>
                <w:b/>
                <w:sz w:val="24"/>
                <w:szCs w:val="24"/>
                <w:lang w:val="bg-BG"/>
              </w:rPr>
              <w:t>1 бр.</w:t>
            </w:r>
          </w:p>
        </w:tc>
        <w:tc>
          <w:tcPr>
            <w:tcW w:w="3685" w:type="dxa"/>
            <w:shd w:val="clear" w:color="auto" w:fill="D9D9D9"/>
            <w:vAlign w:val="center"/>
          </w:tcPr>
          <w:p w:rsidR="00FA2647" w:rsidRPr="00BA2C5F" w:rsidRDefault="00FA2647" w:rsidP="00FA2647">
            <w:pPr>
              <w:pStyle w:val="TableParagraph"/>
              <w:ind w:left="100" w:right="98"/>
              <w:jc w:val="center"/>
              <w:rPr>
                <w:b/>
                <w:sz w:val="24"/>
                <w:szCs w:val="24"/>
                <w:lang w:val="bg-BG"/>
              </w:rPr>
            </w:pPr>
            <w:r w:rsidRPr="00BA2C5F">
              <w:rPr>
                <w:b/>
                <w:sz w:val="24"/>
                <w:szCs w:val="24"/>
                <w:lang w:val="bg-BG"/>
              </w:rPr>
              <w:t>Автоматизирано лентово устройство за архивиране</w:t>
            </w:r>
          </w:p>
        </w:tc>
        <w:tc>
          <w:tcPr>
            <w:tcW w:w="3119" w:type="dxa"/>
            <w:shd w:val="clear" w:color="auto" w:fill="D9D9D9"/>
          </w:tcPr>
          <w:p w:rsidR="00FA2647" w:rsidRPr="00BA2C5F" w:rsidRDefault="00FA2647" w:rsidP="00FA2647">
            <w:pPr>
              <w:pStyle w:val="TableParagraph"/>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rPr>
            </w:pPr>
          </w:p>
        </w:tc>
      </w:tr>
      <w:tr w:rsidR="00FA2647" w:rsidRPr="00BA2C5F" w:rsidTr="007E5C31">
        <w:trPr>
          <w:trHeight w:hRule="exact" w:val="600"/>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7.1.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proofErr w:type="spellStart"/>
            <w:r w:rsidRPr="00BA2C5F">
              <w:rPr>
                <w:bCs/>
                <w:color w:val="000000"/>
                <w:sz w:val="24"/>
                <w:lang w:val="bg-BG"/>
              </w:rPr>
              <w:t>Форм-фактор</w:t>
            </w:r>
            <w:proofErr w:type="spellEnd"/>
            <w:r w:rsidRPr="00BA2C5F">
              <w:rPr>
                <w:bCs/>
                <w:color w:val="000000"/>
                <w:sz w:val="24"/>
                <w:lang w:val="bg-BG"/>
              </w:rPr>
              <w:t>: 1U</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821"/>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7.2.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lang w:val="bg-BG"/>
              </w:rPr>
              <w:t>Автоматизирана библиотека с осем слота за ленти.</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1021"/>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7.3.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lang w:val="bg-BG"/>
              </w:rPr>
              <w:t>Минимален некомпресиран капацитет на една лента - 2.5TB.</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628"/>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7.4.</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lang w:val="bg-BG"/>
              </w:rPr>
              <w:t xml:space="preserve">Интерфейс на хоста:  6 </w:t>
            </w:r>
            <w:proofErr w:type="spellStart"/>
            <w:r w:rsidRPr="00BA2C5F">
              <w:rPr>
                <w:bCs/>
                <w:color w:val="000000"/>
                <w:sz w:val="24"/>
                <w:lang w:val="bg-BG"/>
              </w:rPr>
              <w:t>Gb</w:t>
            </w:r>
            <w:proofErr w:type="spellEnd"/>
            <w:r w:rsidRPr="00BA2C5F">
              <w:rPr>
                <w:bCs/>
                <w:color w:val="000000"/>
                <w:sz w:val="24"/>
                <w:lang w:val="bg-BG"/>
              </w:rPr>
              <w:t>/</w:t>
            </w:r>
            <w:proofErr w:type="spellStart"/>
            <w:r w:rsidRPr="00BA2C5F">
              <w:rPr>
                <w:bCs/>
                <w:color w:val="000000"/>
                <w:sz w:val="24"/>
                <w:lang w:val="bg-BG"/>
              </w:rPr>
              <w:t>sec</w:t>
            </w:r>
            <w:proofErr w:type="spellEnd"/>
            <w:r w:rsidRPr="00BA2C5F">
              <w:rPr>
                <w:bCs/>
                <w:color w:val="000000"/>
                <w:sz w:val="24"/>
                <w:lang w:val="bg-BG"/>
              </w:rPr>
              <w:t xml:space="preserve"> SAS</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73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7.5.</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104"/>
              <w:rPr>
                <w:sz w:val="24"/>
                <w:szCs w:val="24"/>
                <w:lang w:val="bg-BG"/>
              </w:rPr>
            </w:pPr>
            <w:r w:rsidRPr="00BA2C5F">
              <w:rPr>
                <w:bCs/>
                <w:color w:val="000000"/>
                <w:sz w:val="24"/>
                <w:lang w:val="bg-BG"/>
              </w:rPr>
              <w:t xml:space="preserve">Скорост на предаване: </w:t>
            </w:r>
            <w:proofErr w:type="spellStart"/>
            <w:r w:rsidRPr="00BA2C5F">
              <w:rPr>
                <w:bCs/>
                <w:color w:val="000000"/>
                <w:sz w:val="24"/>
                <w:lang w:val="bg-BG"/>
              </w:rPr>
              <w:t>min</w:t>
            </w:r>
            <w:proofErr w:type="spellEnd"/>
            <w:r w:rsidRPr="00BA2C5F">
              <w:rPr>
                <w:bCs/>
                <w:color w:val="000000"/>
                <w:sz w:val="24"/>
                <w:lang w:val="bg-BG"/>
              </w:rPr>
              <w:t>. 1.4 TB/</w:t>
            </w:r>
            <w:proofErr w:type="spellStart"/>
            <w:r w:rsidRPr="00BA2C5F">
              <w:rPr>
                <w:bCs/>
                <w:color w:val="000000"/>
                <w:sz w:val="24"/>
                <w:lang w:val="bg-BG"/>
              </w:rPr>
              <w:t>hr</w:t>
            </w:r>
            <w:proofErr w:type="spellEnd"/>
            <w:r w:rsidRPr="00BA2C5F">
              <w:rPr>
                <w:bCs/>
                <w:color w:val="000000"/>
                <w:sz w:val="24"/>
                <w:lang w:val="bg-BG"/>
              </w:rPr>
              <w:t xml:space="preserve">. </w:t>
            </w:r>
            <w:proofErr w:type="spellStart"/>
            <w:r w:rsidRPr="00BA2C5F">
              <w:rPr>
                <w:bCs/>
                <w:color w:val="000000"/>
                <w:sz w:val="24"/>
                <w:lang w:val="bg-BG"/>
              </w:rPr>
              <w:t>compressed</w:t>
            </w:r>
            <w:proofErr w:type="spellEnd"/>
            <w:r w:rsidRPr="00BA2C5F">
              <w:rPr>
                <w:bCs/>
                <w:color w:val="000000"/>
                <w:sz w:val="24"/>
                <w:lang w:val="bg-BG"/>
              </w:rPr>
              <w:t xml:space="preserve"> 2.5:1</w:t>
            </w:r>
          </w:p>
        </w:tc>
        <w:tc>
          <w:tcPr>
            <w:tcW w:w="3119" w:type="dxa"/>
          </w:tcPr>
          <w:p w:rsidR="00FA2647" w:rsidRPr="00BA2C5F" w:rsidRDefault="00FA2647" w:rsidP="00FA2647">
            <w:pPr>
              <w:pStyle w:val="TableParagraph"/>
              <w:spacing w:before="105"/>
              <w:ind w:left="100" w:right="104"/>
              <w:jc w:val="center"/>
              <w:rPr>
                <w:sz w:val="24"/>
                <w:szCs w:val="24"/>
                <w:lang w:val="bg-BG"/>
              </w:rPr>
            </w:pPr>
          </w:p>
        </w:tc>
        <w:tc>
          <w:tcPr>
            <w:tcW w:w="1134" w:type="dxa"/>
          </w:tcPr>
          <w:p w:rsidR="00FA2647" w:rsidRPr="00BA2C5F" w:rsidRDefault="00FA2647" w:rsidP="00FA2647">
            <w:pPr>
              <w:pStyle w:val="TableParagraph"/>
              <w:spacing w:before="105"/>
              <w:ind w:left="100" w:right="104"/>
              <w:jc w:val="center"/>
              <w:rPr>
                <w:sz w:val="24"/>
                <w:szCs w:val="24"/>
                <w:lang w:val="bg-BG"/>
              </w:rPr>
            </w:pPr>
          </w:p>
        </w:tc>
      </w:tr>
      <w:tr w:rsidR="00FA2647" w:rsidRPr="00BA2C5F" w:rsidTr="007E5C31">
        <w:trPr>
          <w:trHeight w:hRule="exact" w:val="1005"/>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7.6.</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104"/>
              <w:rPr>
                <w:sz w:val="24"/>
                <w:szCs w:val="24"/>
                <w:lang w:val="bg-BG"/>
              </w:rPr>
            </w:pPr>
            <w:r w:rsidRPr="00BA2C5F">
              <w:rPr>
                <w:bCs/>
                <w:color w:val="000000"/>
                <w:sz w:val="24"/>
                <w:lang w:val="bg-BG"/>
              </w:rPr>
              <w:t>Устройството да бъде инсталирано в 19“ сървърен шкаф по т. 3.1.</w:t>
            </w:r>
          </w:p>
        </w:tc>
        <w:tc>
          <w:tcPr>
            <w:tcW w:w="3119" w:type="dxa"/>
          </w:tcPr>
          <w:p w:rsidR="00FA2647" w:rsidRPr="00BA2C5F" w:rsidRDefault="00FA2647" w:rsidP="00FA2647">
            <w:pPr>
              <w:pStyle w:val="TableParagraph"/>
              <w:spacing w:before="105"/>
              <w:ind w:left="100" w:right="104"/>
              <w:jc w:val="center"/>
              <w:rPr>
                <w:sz w:val="24"/>
                <w:szCs w:val="24"/>
                <w:lang w:val="bg-BG"/>
              </w:rPr>
            </w:pPr>
          </w:p>
        </w:tc>
        <w:tc>
          <w:tcPr>
            <w:tcW w:w="1134" w:type="dxa"/>
          </w:tcPr>
          <w:p w:rsidR="00FA2647" w:rsidRPr="00BA2C5F" w:rsidRDefault="00FA2647" w:rsidP="00FA2647">
            <w:pPr>
              <w:pStyle w:val="TableParagraph"/>
              <w:spacing w:before="105"/>
              <w:ind w:left="100" w:right="104"/>
              <w:jc w:val="center"/>
              <w:rPr>
                <w:sz w:val="24"/>
                <w:szCs w:val="24"/>
                <w:lang w:val="bg-BG"/>
              </w:rPr>
            </w:pPr>
          </w:p>
        </w:tc>
      </w:tr>
      <w:tr w:rsidR="00FA2647" w:rsidRPr="00BA2C5F" w:rsidTr="007E5C31">
        <w:trPr>
          <w:trHeight w:hRule="exact" w:val="479"/>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8.</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rPr>
            </w:pPr>
            <w:r w:rsidRPr="00BA2C5F">
              <w:rPr>
                <w:b/>
                <w:sz w:val="24"/>
                <w:szCs w:val="24"/>
                <w:lang w:val="bg-BG"/>
              </w:rPr>
              <w:t>2 бр.</w:t>
            </w:r>
          </w:p>
        </w:tc>
        <w:tc>
          <w:tcPr>
            <w:tcW w:w="3685" w:type="dxa"/>
            <w:shd w:val="clear" w:color="auto" w:fill="D9D9D9"/>
            <w:vAlign w:val="center"/>
          </w:tcPr>
          <w:p w:rsidR="00FA2647" w:rsidRPr="00BA2C5F" w:rsidRDefault="00FA2647" w:rsidP="00FA2647">
            <w:pPr>
              <w:pStyle w:val="TableParagraph"/>
              <w:ind w:left="100" w:right="98"/>
              <w:jc w:val="center"/>
              <w:rPr>
                <w:b/>
                <w:sz w:val="24"/>
                <w:szCs w:val="24"/>
                <w:lang w:val="bg-BG"/>
              </w:rPr>
            </w:pPr>
            <w:r w:rsidRPr="00BA2C5F">
              <w:rPr>
                <w:b/>
                <w:sz w:val="24"/>
                <w:szCs w:val="24"/>
                <w:lang w:val="bg-BG"/>
              </w:rPr>
              <w:t>Комплект ленти.</w:t>
            </w:r>
          </w:p>
        </w:tc>
        <w:tc>
          <w:tcPr>
            <w:tcW w:w="3119" w:type="dxa"/>
            <w:shd w:val="clear" w:color="auto" w:fill="D9D9D9"/>
          </w:tcPr>
          <w:p w:rsidR="00FA2647" w:rsidRPr="00BA2C5F" w:rsidRDefault="00FA2647" w:rsidP="00FA2647">
            <w:pPr>
              <w:pStyle w:val="TableParagraph"/>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rPr>
            </w:pPr>
          </w:p>
        </w:tc>
      </w:tr>
      <w:tr w:rsidR="00FA2647" w:rsidRPr="00BA2C5F" w:rsidTr="007E5C31">
        <w:trPr>
          <w:trHeight w:hRule="exact" w:val="179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8.1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sz w:val="24"/>
                <w:szCs w:val="24"/>
                <w:lang w:val="bg-BG"/>
              </w:rPr>
              <w:t>Всеки комплект да съдържа по 20 бр. ленти с минимален некомпресиран капацитет на лента 2.5TB, съвместими с описаното в т.7 лентово устройство.</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479"/>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9.</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rPr>
            </w:pPr>
            <w:r w:rsidRPr="00BA2C5F">
              <w:rPr>
                <w:b/>
                <w:sz w:val="24"/>
                <w:szCs w:val="24"/>
                <w:lang w:val="bg-BG"/>
              </w:rPr>
              <w:t>1 бр.</w:t>
            </w:r>
          </w:p>
        </w:tc>
        <w:tc>
          <w:tcPr>
            <w:tcW w:w="3685" w:type="dxa"/>
            <w:shd w:val="clear" w:color="auto" w:fill="D9D9D9"/>
            <w:vAlign w:val="center"/>
          </w:tcPr>
          <w:p w:rsidR="00FA2647" w:rsidRPr="00BA2C5F" w:rsidRDefault="00FA2647" w:rsidP="00FA2647">
            <w:pPr>
              <w:pStyle w:val="TableParagraph"/>
              <w:ind w:left="100" w:right="98"/>
              <w:jc w:val="center"/>
              <w:rPr>
                <w:b/>
                <w:sz w:val="24"/>
                <w:szCs w:val="24"/>
                <w:lang w:val="bg-BG"/>
              </w:rPr>
            </w:pPr>
            <w:r w:rsidRPr="00BA2C5F">
              <w:rPr>
                <w:b/>
                <w:sz w:val="24"/>
                <w:szCs w:val="24"/>
                <w:lang w:val="bg-BG"/>
              </w:rPr>
              <w:t>Софтуер за архивиране.</w:t>
            </w:r>
          </w:p>
        </w:tc>
        <w:tc>
          <w:tcPr>
            <w:tcW w:w="3119" w:type="dxa"/>
            <w:shd w:val="clear" w:color="auto" w:fill="D9D9D9"/>
          </w:tcPr>
          <w:p w:rsidR="00FA2647" w:rsidRPr="00BA2C5F" w:rsidRDefault="00FA2647" w:rsidP="00FA2647">
            <w:pPr>
              <w:pStyle w:val="TableParagraph"/>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rPr>
            </w:pPr>
          </w:p>
        </w:tc>
      </w:tr>
      <w:tr w:rsidR="00FA2647" w:rsidRPr="00BA2C5F" w:rsidTr="007E5C31">
        <w:trPr>
          <w:trHeight w:hRule="exact" w:val="1037"/>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lastRenderedPageBreak/>
              <w:t>9.1.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lang w:val="bg-BG"/>
              </w:rPr>
              <w:t xml:space="preserve">Софтуер за архивиране от тип </w:t>
            </w:r>
            <w:proofErr w:type="spellStart"/>
            <w:r w:rsidRPr="00BA2C5F">
              <w:rPr>
                <w:bCs/>
                <w:color w:val="000000"/>
                <w:sz w:val="24"/>
                <w:lang w:val="bg-BG"/>
              </w:rPr>
              <w:t>Backup</w:t>
            </w:r>
            <w:proofErr w:type="spellEnd"/>
            <w:r w:rsidRPr="00BA2C5F">
              <w:rPr>
                <w:bCs/>
                <w:color w:val="000000"/>
                <w:sz w:val="24"/>
                <w:lang w:val="bg-BG"/>
              </w:rPr>
              <w:t xml:space="preserve"> </w:t>
            </w:r>
            <w:proofErr w:type="spellStart"/>
            <w:r w:rsidRPr="00BA2C5F">
              <w:rPr>
                <w:bCs/>
                <w:color w:val="000000"/>
                <w:sz w:val="24"/>
                <w:lang w:val="bg-BG"/>
              </w:rPr>
              <w:t>Exec</w:t>
            </w:r>
            <w:proofErr w:type="spellEnd"/>
            <w:r w:rsidRPr="00BA2C5F">
              <w:rPr>
                <w:bCs/>
                <w:color w:val="000000"/>
                <w:sz w:val="24"/>
                <w:lang w:val="bg-BG"/>
              </w:rPr>
              <w:t xml:space="preserve"> 15, еквивалентен или по-добър.</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73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9.2.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lang w:val="bg-BG"/>
              </w:rPr>
              <w:t>Лиценз за архивиране на минимум 3TB изходни данни.</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2136"/>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9.3.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lang w:val="bg-BG"/>
              </w:rPr>
              <w:t xml:space="preserve">Софтуерът да се инсталира и конфигурира за работа с описаното в т.7 лентово устройство на сървър с операционна система Microsoft Windows Server 2012 R2 Standard </w:t>
            </w:r>
            <w:proofErr w:type="spellStart"/>
            <w:r w:rsidRPr="00BA2C5F">
              <w:rPr>
                <w:bCs/>
                <w:color w:val="000000"/>
                <w:sz w:val="24"/>
                <w:lang w:val="bg-BG"/>
              </w:rPr>
              <w:t>Edition</w:t>
            </w:r>
            <w:proofErr w:type="spellEnd"/>
            <w:r w:rsidRPr="00BA2C5F">
              <w:rPr>
                <w:bCs/>
                <w:color w:val="000000"/>
                <w:sz w:val="24"/>
                <w:lang w:val="bg-BG"/>
              </w:rPr>
              <w:t>.</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990"/>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eastAsia="bg-BG"/>
              </w:rPr>
            </w:pPr>
            <w:r w:rsidRPr="00BA2C5F">
              <w:rPr>
                <w:b/>
                <w:sz w:val="24"/>
                <w:szCs w:val="24"/>
                <w:lang w:val="bg-BG" w:eastAsia="bg-BG"/>
              </w:rPr>
              <w:t>10.</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eastAsia="bg-BG"/>
              </w:rPr>
            </w:pPr>
            <w:r w:rsidRPr="00BA2C5F">
              <w:rPr>
                <w:b/>
                <w:sz w:val="24"/>
                <w:szCs w:val="24"/>
                <w:lang w:val="bg-BG" w:eastAsia="bg-BG"/>
              </w:rPr>
              <w:t>10 бр.</w:t>
            </w:r>
          </w:p>
        </w:tc>
        <w:tc>
          <w:tcPr>
            <w:tcW w:w="3685" w:type="dxa"/>
            <w:shd w:val="clear" w:color="auto" w:fill="D9D9D9"/>
            <w:vAlign w:val="center"/>
          </w:tcPr>
          <w:p w:rsidR="00FA2647" w:rsidRPr="00BA2C5F" w:rsidRDefault="00FA2647" w:rsidP="00FA2647">
            <w:pPr>
              <w:pStyle w:val="TableParagraph"/>
              <w:ind w:left="100" w:right="98"/>
              <w:jc w:val="center"/>
              <w:rPr>
                <w:b/>
                <w:sz w:val="24"/>
                <w:szCs w:val="24"/>
                <w:lang w:val="bg-BG" w:eastAsia="bg-BG"/>
              </w:rPr>
            </w:pPr>
            <w:r w:rsidRPr="00BA2C5F">
              <w:rPr>
                <w:b/>
                <w:sz w:val="24"/>
                <w:szCs w:val="24"/>
                <w:lang w:val="bg-BG" w:eastAsia="bg-BG"/>
              </w:rPr>
              <w:t xml:space="preserve">Управляващ комутатор от вида </w:t>
            </w:r>
            <w:proofErr w:type="spellStart"/>
            <w:r w:rsidRPr="00BA2C5F">
              <w:rPr>
                <w:b/>
                <w:sz w:val="24"/>
                <w:szCs w:val="24"/>
                <w:lang w:val="bg-BG" w:eastAsia="bg-BG"/>
              </w:rPr>
              <w:t>Catalyst</w:t>
            </w:r>
            <w:proofErr w:type="spellEnd"/>
            <w:r w:rsidRPr="00BA2C5F">
              <w:rPr>
                <w:b/>
                <w:sz w:val="24"/>
                <w:szCs w:val="24"/>
                <w:lang w:val="bg-BG" w:eastAsia="bg-BG"/>
              </w:rPr>
              <w:t xml:space="preserve"> 2960-X </w:t>
            </w:r>
            <w:proofErr w:type="spellStart"/>
            <w:r w:rsidRPr="00BA2C5F">
              <w:rPr>
                <w:b/>
                <w:sz w:val="24"/>
                <w:szCs w:val="24"/>
                <w:lang w:val="bg-BG" w:eastAsia="bg-BG"/>
              </w:rPr>
              <w:t>series</w:t>
            </w:r>
            <w:proofErr w:type="spellEnd"/>
            <w:r w:rsidRPr="00BA2C5F">
              <w:rPr>
                <w:b/>
                <w:sz w:val="24"/>
                <w:szCs w:val="24"/>
                <w:lang w:val="bg-BG" w:eastAsia="bg-BG"/>
              </w:rPr>
              <w:t>,</w:t>
            </w:r>
          </w:p>
          <w:p w:rsidR="00FA2647" w:rsidRPr="00BA2C5F" w:rsidRDefault="00FA2647" w:rsidP="00FA2647">
            <w:pPr>
              <w:pStyle w:val="TableParagraph"/>
              <w:ind w:left="100" w:right="98"/>
              <w:jc w:val="center"/>
              <w:rPr>
                <w:b/>
                <w:sz w:val="24"/>
                <w:szCs w:val="24"/>
                <w:lang w:val="bg-BG" w:eastAsia="bg-BG"/>
              </w:rPr>
            </w:pPr>
            <w:r w:rsidRPr="00BA2C5F">
              <w:rPr>
                <w:b/>
                <w:sz w:val="24"/>
                <w:szCs w:val="24"/>
                <w:lang w:val="bg-BG" w:eastAsia="bg-BG"/>
              </w:rPr>
              <w:t>еквивалентен или по-добър</w:t>
            </w:r>
          </w:p>
        </w:tc>
        <w:tc>
          <w:tcPr>
            <w:tcW w:w="3119" w:type="dxa"/>
            <w:shd w:val="clear" w:color="auto" w:fill="D9D9D9"/>
          </w:tcPr>
          <w:p w:rsidR="00FA2647" w:rsidRPr="00BA2C5F" w:rsidRDefault="00FA2647" w:rsidP="00FA2647">
            <w:pPr>
              <w:pStyle w:val="TableParagraph"/>
              <w:ind w:left="100" w:right="98"/>
              <w:jc w:val="center"/>
              <w:rPr>
                <w:b/>
                <w:sz w:val="24"/>
                <w:szCs w:val="24"/>
                <w:lang w:val="bg-BG" w:eastAsia="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eastAsia="bg-BG"/>
              </w:rPr>
            </w:pPr>
          </w:p>
        </w:tc>
      </w:tr>
      <w:tr w:rsidR="00FA2647" w:rsidRPr="00BA2C5F" w:rsidTr="007E5C31">
        <w:trPr>
          <w:trHeight w:hRule="exact" w:val="1093"/>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Комутаторът да бъде оборудван с минимум 24 броя 10/100/1000Base-T интерфейса.</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556"/>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tabs>
                <w:tab w:val="left" w:pos="83"/>
              </w:tabs>
              <w:ind w:left="83"/>
              <w:rPr>
                <w:sz w:val="24"/>
                <w:szCs w:val="24"/>
                <w:lang w:val="bg-BG" w:eastAsia="bg-BG"/>
              </w:rPr>
            </w:pPr>
            <w:r w:rsidRPr="00BA2C5F">
              <w:rPr>
                <w:bCs/>
                <w:color w:val="000000"/>
                <w:sz w:val="24"/>
                <w:lang w:val="bg-BG"/>
              </w:rPr>
              <w:t>Минимум оперативна памет – DRAM 512 MB.</w:t>
            </w:r>
          </w:p>
        </w:tc>
        <w:tc>
          <w:tcPr>
            <w:tcW w:w="3119" w:type="dxa"/>
          </w:tcPr>
          <w:p w:rsidR="00FA2647" w:rsidRPr="00BA2C5F" w:rsidRDefault="00FA2647" w:rsidP="00FA2647">
            <w:pPr>
              <w:pStyle w:val="TableParagraph"/>
              <w:tabs>
                <w:tab w:val="left" w:pos="83"/>
              </w:tabs>
              <w:ind w:left="83"/>
              <w:jc w:val="center"/>
              <w:rPr>
                <w:sz w:val="24"/>
                <w:szCs w:val="24"/>
                <w:lang w:val="bg-BG" w:eastAsia="bg-BG"/>
              </w:rPr>
            </w:pPr>
          </w:p>
        </w:tc>
        <w:tc>
          <w:tcPr>
            <w:tcW w:w="1134" w:type="dxa"/>
          </w:tcPr>
          <w:p w:rsidR="00FA2647" w:rsidRPr="00BA2C5F" w:rsidRDefault="00FA2647" w:rsidP="00FA2647">
            <w:pPr>
              <w:pStyle w:val="TableParagraph"/>
              <w:tabs>
                <w:tab w:val="left" w:pos="83"/>
              </w:tabs>
              <w:ind w:left="83"/>
              <w:jc w:val="center"/>
              <w:rPr>
                <w:sz w:val="24"/>
                <w:szCs w:val="24"/>
                <w:lang w:val="bg-BG" w:eastAsia="bg-BG"/>
              </w:rPr>
            </w:pPr>
          </w:p>
        </w:tc>
      </w:tr>
      <w:tr w:rsidR="00FA2647" w:rsidRPr="00BA2C5F" w:rsidTr="007E5C31">
        <w:trPr>
          <w:trHeight w:hRule="exact" w:val="157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10.3</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widowControl w:val="0"/>
              <w:ind w:left="42"/>
              <w:rPr>
                <w:bCs/>
                <w:color w:val="000000"/>
                <w:szCs w:val="22"/>
              </w:rPr>
            </w:pPr>
            <w:r w:rsidRPr="00BA2C5F">
              <w:rPr>
                <w:bCs/>
                <w:color w:val="000000"/>
              </w:rPr>
              <w:t>Комутаторът трябва да е окомплектовано с необходимия брой</w:t>
            </w:r>
          </w:p>
          <w:p w:rsidR="00FA2647" w:rsidRPr="00BA2C5F" w:rsidRDefault="00FA2647" w:rsidP="00FA2647">
            <w:pPr>
              <w:pStyle w:val="TableParagraph"/>
              <w:ind w:left="100" w:right="98"/>
              <w:rPr>
                <w:color w:val="FFFFFF"/>
                <w:sz w:val="24"/>
                <w:szCs w:val="24"/>
                <w:lang w:val="bg-BG" w:eastAsia="bg-BG"/>
              </w:rPr>
            </w:pPr>
            <w:r w:rsidRPr="00BA2C5F">
              <w:rPr>
                <w:bCs/>
                <w:color w:val="000000"/>
                <w:sz w:val="24"/>
                <w:lang w:val="bg-BG"/>
              </w:rPr>
              <w:t xml:space="preserve">от медни </w:t>
            </w:r>
            <w:proofErr w:type="spellStart"/>
            <w:r w:rsidRPr="00BA2C5F">
              <w:rPr>
                <w:bCs/>
                <w:color w:val="000000"/>
                <w:sz w:val="24"/>
                <w:lang w:val="bg-BG"/>
              </w:rPr>
              <w:t>пач</w:t>
            </w:r>
            <w:proofErr w:type="spellEnd"/>
            <w:r w:rsidRPr="00BA2C5F">
              <w:rPr>
                <w:bCs/>
                <w:color w:val="000000"/>
                <w:sz w:val="24"/>
                <w:lang w:val="bg-BG"/>
              </w:rPr>
              <w:t xml:space="preserve"> корди с подходяща дължина и тип.</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557"/>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10.4</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 xml:space="preserve">Минимум </w:t>
            </w:r>
            <w:proofErr w:type="spellStart"/>
            <w:r w:rsidRPr="00BA2C5F">
              <w:rPr>
                <w:bCs/>
                <w:color w:val="000000"/>
                <w:sz w:val="24"/>
                <w:lang w:val="bg-BG"/>
              </w:rPr>
              <w:t>flash</w:t>
            </w:r>
            <w:proofErr w:type="spellEnd"/>
            <w:r w:rsidRPr="00BA2C5F">
              <w:rPr>
                <w:bCs/>
                <w:color w:val="000000"/>
                <w:sz w:val="24"/>
                <w:lang w:val="bg-BG"/>
              </w:rPr>
              <w:t xml:space="preserve"> памет – 128 MB.</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556"/>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10.5</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Брой поддържани MAC адреси – минимум 16 000.</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101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10.6</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 xml:space="preserve">Да поддържа </w:t>
            </w:r>
            <w:proofErr w:type="spellStart"/>
            <w:r w:rsidRPr="00BA2C5F">
              <w:rPr>
                <w:bCs/>
                <w:color w:val="000000"/>
                <w:sz w:val="24"/>
                <w:lang w:val="bg-BG"/>
              </w:rPr>
              <w:t>комутационна</w:t>
            </w:r>
            <w:proofErr w:type="spellEnd"/>
            <w:r w:rsidRPr="00BA2C5F">
              <w:rPr>
                <w:bCs/>
                <w:color w:val="000000"/>
                <w:sz w:val="24"/>
                <w:lang w:val="bg-BG"/>
              </w:rPr>
              <w:t xml:space="preserve"> матрица с капацитет от минимум 215 </w:t>
            </w:r>
            <w:proofErr w:type="spellStart"/>
            <w:r w:rsidRPr="00BA2C5F">
              <w:rPr>
                <w:bCs/>
                <w:color w:val="000000"/>
                <w:sz w:val="24"/>
                <w:lang w:val="bg-BG"/>
              </w:rPr>
              <w:t>Gbps</w:t>
            </w:r>
            <w:proofErr w:type="spellEnd"/>
            <w:r w:rsidRPr="00BA2C5F">
              <w:rPr>
                <w:bCs/>
                <w:color w:val="000000"/>
                <w:sz w:val="24"/>
                <w:lang w:val="bg-BG"/>
              </w:rPr>
              <w:t>.</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726"/>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10.7</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Да има производителност не по-малка от 71Mpps.</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2024"/>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10.8</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widowControl w:val="0"/>
              <w:ind w:left="42"/>
              <w:rPr>
                <w:bCs/>
                <w:color w:val="000000"/>
                <w:szCs w:val="22"/>
              </w:rPr>
            </w:pPr>
            <w:r w:rsidRPr="00BA2C5F">
              <w:rPr>
                <w:bCs/>
                <w:color w:val="000000"/>
              </w:rPr>
              <w:t>Комутаторът да поддържа минимум 1020 активни виртуални</w:t>
            </w:r>
          </w:p>
          <w:p w:rsidR="00FA2647" w:rsidRPr="00BA2C5F" w:rsidRDefault="00FA2647" w:rsidP="00FA2647">
            <w:pPr>
              <w:pStyle w:val="TableParagraph"/>
              <w:ind w:left="100" w:right="98"/>
              <w:rPr>
                <w:sz w:val="24"/>
                <w:szCs w:val="24"/>
                <w:lang w:val="bg-BG" w:eastAsia="bg-BG"/>
              </w:rPr>
            </w:pPr>
            <w:r w:rsidRPr="00BA2C5F">
              <w:rPr>
                <w:bCs/>
                <w:color w:val="000000"/>
                <w:sz w:val="24"/>
                <w:lang w:val="bg-BG"/>
              </w:rPr>
              <w:t>локални мрежи (</w:t>
            </w:r>
            <w:proofErr w:type="spellStart"/>
            <w:r w:rsidRPr="00BA2C5F">
              <w:rPr>
                <w:bCs/>
                <w:color w:val="000000"/>
                <w:sz w:val="24"/>
                <w:lang w:val="bg-BG"/>
              </w:rPr>
              <w:t>VLANs</w:t>
            </w:r>
            <w:proofErr w:type="spellEnd"/>
            <w:r w:rsidRPr="00BA2C5F">
              <w:rPr>
                <w:bCs/>
                <w:color w:val="000000"/>
                <w:sz w:val="24"/>
                <w:lang w:val="bg-BG"/>
              </w:rPr>
              <w:t xml:space="preserve">) и минимум 4000 идентификатора за виртуални мрежи (VLAN </w:t>
            </w:r>
            <w:proofErr w:type="spellStart"/>
            <w:r w:rsidRPr="00BA2C5F">
              <w:rPr>
                <w:bCs/>
                <w:color w:val="000000"/>
                <w:sz w:val="24"/>
                <w:lang w:val="bg-BG"/>
              </w:rPr>
              <w:t>Ids</w:t>
            </w:r>
            <w:proofErr w:type="spellEnd"/>
            <w:r w:rsidRPr="00BA2C5F">
              <w:rPr>
                <w:bCs/>
                <w:color w:val="000000"/>
                <w:sz w:val="24"/>
                <w:lang w:val="bg-BG"/>
              </w:rPr>
              <w:t>).</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1656"/>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lastRenderedPageBreak/>
              <w:t>10.9</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widowControl w:val="0"/>
              <w:ind w:left="42"/>
              <w:rPr>
                <w:bCs/>
                <w:color w:val="000000"/>
                <w:szCs w:val="22"/>
              </w:rPr>
            </w:pPr>
            <w:r w:rsidRPr="00BA2C5F">
              <w:rPr>
                <w:bCs/>
                <w:color w:val="000000"/>
              </w:rPr>
              <w:t>Комутаторът да поддържа протокол, който позволява</w:t>
            </w:r>
          </w:p>
          <w:p w:rsidR="00FA2647" w:rsidRPr="00BA2C5F" w:rsidRDefault="00FA2647" w:rsidP="00FA2647">
            <w:pPr>
              <w:pStyle w:val="TableParagraph"/>
              <w:ind w:left="100" w:right="98"/>
              <w:rPr>
                <w:sz w:val="24"/>
                <w:szCs w:val="24"/>
                <w:lang w:val="bg-BG" w:eastAsia="bg-BG"/>
              </w:rPr>
            </w:pPr>
            <w:r w:rsidRPr="00BA2C5F">
              <w:rPr>
                <w:bCs/>
                <w:color w:val="000000"/>
                <w:sz w:val="24"/>
                <w:lang w:val="bg-BG"/>
              </w:rPr>
              <w:t>едновременното добавяне, изтриване и преименуване на VLAN-и в рамките на локалната мрежа.</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1682"/>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10.10</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Комутаторът да може да обработва големи пакети (</w:t>
            </w:r>
            <w:proofErr w:type="spellStart"/>
            <w:r w:rsidRPr="00BA2C5F">
              <w:rPr>
                <w:bCs/>
                <w:color w:val="000000"/>
                <w:sz w:val="24"/>
                <w:lang w:val="bg-BG"/>
              </w:rPr>
              <w:t>Jumbo</w:t>
            </w:r>
            <w:proofErr w:type="spellEnd"/>
            <w:r w:rsidRPr="00BA2C5F">
              <w:rPr>
                <w:bCs/>
                <w:color w:val="000000"/>
                <w:sz w:val="24"/>
                <w:lang w:val="bg-BG"/>
              </w:rPr>
              <w:t xml:space="preserve"> </w:t>
            </w:r>
            <w:proofErr w:type="spellStart"/>
            <w:r w:rsidRPr="00BA2C5F">
              <w:rPr>
                <w:bCs/>
                <w:color w:val="000000"/>
                <w:sz w:val="24"/>
                <w:lang w:val="bg-BG"/>
              </w:rPr>
              <w:t>frames</w:t>
            </w:r>
            <w:proofErr w:type="spellEnd"/>
            <w:r w:rsidRPr="00BA2C5F">
              <w:rPr>
                <w:bCs/>
                <w:color w:val="000000"/>
                <w:sz w:val="24"/>
                <w:lang w:val="bg-BG"/>
              </w:rPr>
              <w:t>), създадени от приложения за видео и данни с големина минимум 9000 байта</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86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10.11</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 xml:space="preserve">Комутаторът да поддържа команден интерфейс (CLI), </w:t>
            </w:r>
            <w:proofErr w:type="spellStart"/>
            <w:r w:rsidRPr="00BA2C5F">
              <w:rPr>
                <w:bCs/>
                <w:color w:val="000000"/>
                <w:sz w:val="24"/>
                <w:lang w:val="bg-BG"/>
              </w:rPr>
              <w:t>Telnet</w:t>
            </w:r>
            <w:proofErr w:type="spellEnd"/>
            <w:r w:rsidRPr="00BA2C5F">
              <w:rPr>
                <w:bCs/>
                <w:color w:val="000000"/>
                <w:sz w:val="24"/>
                <w:lang w:val="bg-BG"/>
              </w:rPr>
              <w:t>/SSH.</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561"/>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10.12</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 xml:space="preserve">IEEE 802.1D </w:t>
            </w:r>
            <w:proofErr w:type="spellStart"/>
            <w:r w:rsidRPr="00BA2C5F">
              <w:rPr>
                <w:bCs/>
                <w:color w:val="000000"/>
                <w:sz w:val="24"/>
                <w:lang w:val="bg-BG"/>
              </w:rPr>
              <w:t>Spanning</w:t>
            </w:r>
            <w:proofErr w:type="spellEnd"/>
            <w:r w:rsidRPr="00BA2C5F">
              <w:rPr>
                <w:bCs/>
                <w:color w:val="000000"/>
                <w:sz w:val="24"/>
                <w:lang w:val="bg-BG"/>
              </w:rPr>
              <w:t xml:space="preserve"> Tree </w:t>
            </w:r>
            <w:proofErr w:type="spellStart"/>
            <w:r w:rsidRPr="00BA2C5F">
              <w:rPr>
                <w:bCs/>
                <w:color w:val="000000"/>
                <w:sz w:val="24"/>
                <w:lang w:val="bg-BG"/>
              </w:rPr>
              <w:t>Protocol</w:t>
            </w:r>
            <w:proofErr w:type="spellEnd"/>
            <w:r w:rsidRPr="00BA2C5F">
              <w:rPr>
                <w:bCs/>
                <w:color w:val="000000"/>
                <w:sz w:val="24"/>
                <w:lang w:val="bg-BG"/>
              </w:rPr>
              <w:t>.</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43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10.13</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98"/>
              <w:rPr>
                <w:sz w:val="24"/>
                <w:szCs w:val="24"/>
                <w:lang w:val="bg-BG" w:eastAsia="bg-BG"/>
              </w:rPr>
            </w:pPr>
            <w:r w:rsidRPr="00BA2C5F">
              <w:rPr>
                <w:bCs/>
                <w:color w:val="000000"/>
                <w:sz w:val="24"/>
                <w:lang w:val="bg-BG"/>
              </w:rPr>
              <w:t xml:space="preserve">IEEE 802.1p </w:t>
            </w:r>
            <w:proofErr w:type="spellStart"/>
            <w:r w:rsidRPr="00BA2C5F">
              <w:rPr>
                <w:bCs/>
                <w:color w:val="000000"/>
                <w:sz w:val="24"/>
                <w:lang w:val="bg-BG"/>
              </w:rPr>
              <w:t>CoS</w:t>
            </w:r>
            <w:proofErr w:type="spellEnd"/>
            <w:r w:rsidRPr="00BA2C5F">
              <w:rPr>
                <w:bCs/>
                <w:color w:val="000000"/>
                <w:sz w:val="24"/>
                <w:lang w:val="bg-BG"/>
              </w:rPr>
              <w:t xml:space="preserve"> </w:t>
            </w:r>
            <w:proofErr w:type="spellStart"/>
            <w:r w:rsidRPr="00BA2C5F">
              <w:rPr>
                <w:bCs/>
                <w:color w:val="000000"/>
                <w:sz w:val="24"/>
                <w:lang w:val="bg-BG"/>
              </w:rPr>
              <w:t>Prioritization</w:t>
            </w:r>
            <w:proofErr w:type="spellEnd"/>
            <w:r w:rsidRPr="00BA2C5F">
              <w:rPr>
                <w:bCs/>
                <w:color w:val="000000"/>
                <w:sz w:val="24"/>
                <w:lang w:val="bg-BG"/>
              </w:rPr>
              <w:t>.</w:t>
            </w:r>
          </w:p>
        </w:tc>
        <w:tc>
          <w:tcPr>
            <w:tcW w:w="3119" w:type="dxa"/>
          </w:tcPr>
          <w:p w:rsidR="00FA2647" w:rsidRPr="00BA2C5F" w:rsidRDefault="00FA2647" w:rsidP="00FA2647">
            <w:pPr>
              <w:pStyle w:val="TableParagraph"/>
              <w:ind w:left="100" w:right="98"/>
              <w:jc w:val="center"/>
              <w:rPr>
                <w:sz w:val="24"/>
                <w:szCs w:val="24"/>
                <w:lang w:val="bg-BG" w:eastAsia="bg-BG"/>
              </w:rPr>
            </w:pPr>
          </w:p>
        </w:tc>
        <w:tc>
          <w:tcPr>
            <w:tcW w:w="1134" w:type="dxa"/>
          </w:tcPr>
          <w:p w:rsidR="00FA2647" w:rsidRPr="00BA2C5F" w:rsidRDefault="00FA2647" w:rsidP="00FA2647">
            <w:pPr>
              <w:pStyle w:val="TableParagraph"/>
              <w:ind w:left="100" w:right="98"/>
              <w:jc w:val="center"/>
              <w:rPr>
                <w:sz w:val="24"/>
                <w:szCs w:val="24"/>
                <w:lang w:val="bg-BG" w:eastAsia="bg-BG"/>
              </w:rPr>
            </w:pPr>
          </w:p>
        </w:tc>
      </w:tr>
      <w:tr w:rsidR="00FA2647" w:rsidRPr="00BA2C5F" w:rsidTr="007E5C31">
        <w:trPr>
          <w:trHeight w:hRule="exact" w:val="43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10.14</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IEEE 802.1Q VLAN.</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43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10.15</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IEEE 802.1s.</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43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10.16</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IEEE 802.1w.</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43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10.17</w:t>
            </w:r>
          </w:p>
          <w:p w:rsidR="00FA2647" w:rsidRPr="00BA2C5F" w:rsidRDefault="00FA2647" w:rsidP="00FA2647">
            <w:pPr>
              <w:ind w:left="42"/>
              <w:jc w:val="center"/>
              <w:rPr>
                <w:lang w:eastAsia="bg-BG"/>
              </w:rPr>
            </w:pP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IEEE 802.1ab (LLDP).</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2309"/>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10.18</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Класификация на базата на </w:t>
            </w:r>
            <w:proofErr w:type="spellStart"/>
            <w:r w:rsidRPr="00BA2C5F">
              <w:rPr>
                <w:bCs/>
                <w:color w:val="000000"/>
                <w:sz w:val="24"/>
                <w:lang w:val="bg-BG"/>
              </w:rPr>
              <w:t>source</w:t>
            </w:r>
            <w:proofErr w:type="spellEnd"/>
            <w:r w:rsidRPr="00BA2C5F">
              <w:rPr>
                <w:bCs/>
                <w:color w:val="000000"/>
                <w:sz w:val="24"/>
                <w:lang w:val="bg-BG"/>
              </w:rPr>
              <w:t xml:space="preserve"> и </w:t>
            </w:r>
            <w:proofErr w:type="spellStart"/>
            <w:r w:rsidRPr="00BA2C5F">
              <w:rPr>
                <w:bCs/>
                <w:color w:val="000000"/>
                <w:sz w:val="24"/>
                <w:lang w:val="bg-BG"/>
              </w:rPr>
              <w:t>destination</w:t>
            </w:r>
            <w:proofErr w:type="spellEnd"/>
            <w:r w:rsidRPr="00BA2C5F">
              <w:rPr>
                <w:bCs/>
                <w:color w:val="000000"/>
                <w:sz w:val="24"/>
                <w:lang w:val="bg-BG"/>
              </w:rPr>
              <w:t xml:space="preserve"> IP адреси, </w:t>
            </w:r>
            <w:proofErr w:type="spellStart"/>
            <w:r w:rsidRPr="00BA2C5F">
              <w:rPr>
                <w:bCs/>
                <w:color w:val="000000"/>
                <w:sz w:val="24"/>
                <w:lang w:val="bg-BG"/>
              </w:rPr>
              <w:t>source</w:t>
            </w:r>
            <w:proofErr w:type="spellEnd"/>
            <w:r w:rsidRPr="00BA2C5F">
              <w:rPr>
                <w:bCs/>
                <w:color w:val="000000"/>
                <w:sz w:val="24"/>
                <w:lang w:val="bg-BG"/>
              </w:rPr>
              <w:t xml:space="preserve"> и </w:t>
            </w:r>
            <w:proofErr w:type="spellStart"/>
            <w:r w:rsidRPr="00BA2C5F">
              <w:rPr>
                <w:bCs/>
                <w:color w:val="000000"/>
                <w:sz w:val="24"/>
                <w:lang w:val="bg-BG"/>
              </w:rPr>
              <w:t>destination</w:t>
            </w:r>
            <w:proofErr w:type="spellEnd"/>
            <w:r w:rsidRPr="00BA2C5F">
              <w:rPr>
                <w:bCs/>
                <w:color w:val="000000"/>
                <w:sz w:val="24"/>
                <w:lang w:val="bg-BG"/>
              </w:rPr>
              <w:t xml:space="preserve"> MAC адреси или </w:t>
            </w:r>
            <w:proofErr w:type="spellStart"/>
            <w:r w:rsidRPr="00BA2C5F">
              <w:rPr>
                <w:bCs/>
                <w:color w:val="000000"/>
                <w:sz w:val="24"/>
                <w:lang w:val="bg-BG"/>
              </w:rPr>
              <w:t>Layer</w:t>
            </w:r>
            <w:proofErr w:type="spellEnd"/>
            <w:r w:rsidRPr="00BA2C5F">
              <w:rPr>
                <w:bCs/>
                <w:color w:val="000000"/>
                <w:sz w:val="24"/>
                <w:lang w:val="bg-BG"/>
              </w:rPr>
              <w:t xml:space="preserve"> 4 </w:t>
            </w:r>
            <w:proofErr w:type="spellStart"/>
            <w:r w:rsidRPr="00BA2C5F">
              <w:rPr>
                <w:bCs/>
                <w:color w:val="000000"/>
                <w:sz w:val="24"/>
                <w:lang w:val="bg-BG"/>
              </w:rPr>
              <w:t>Transmission</w:t>
            </w:r>
            <w:proofErr w:type="spellEnd"/>
            <w:r w:rsidRPr="00BA2C5F">
              <w:rPr>
                <w:bCs/>
                <w:color w:val="000000"/>
                <w:sz w:val="24"/>
                <w:lang w:val="bg-BG"/>
              </w:rPr>
              <w:t xml:space="preserve"> </w:t>
            </w:r>
            <w:proofErr w:type="spellStart"/>
            <w:r w:rsidRPr="00BA2C5F">
              <w:rPr>
                <w:bCs/>
                <w:color w:val="000000"/>
                <w:sz w:val="24"/>
                <w:lang w:val="bg-BG"/>
              </w:rPr>
              <w:t>Control</w:t>
            </w:r>
            <w:proofErr w:type="spellEnd"/>
            <w:r w:rsidRPr="00BA2C5F">
              <w:rPr>
                <w:bCs/>
                <w:color w:val="000000"/>
                <w:sz w:val="24"/>
                <w:lang w:val="bg-BG"/>
              </w:rPr>
              <w:t xml:space="preserve"> </w:t>
            </w:r>
            <w:proofErr w:type="spellStart"/>
            <w:r w:rsidRPr="00BA2C5F">
              <w:rPr>
                <w:bCs/>
                <w:color w:val="000000"/>
                <w:sz w:val="24"/>
                <w:lang w:val="bg-BG"/>
              </w:rPr>
              <w:t>Protocol</w:t>
            </w:r>
            <w:proofErr w:type="spellEnd"/>
            <w:r w:rsidRPr="00BA2C5F">
              <w:rPr>
                <w:bCs/>
                <w:color w:val="000000"/>
                <w:sz w:val="24"/>
                <w:lang w:val="bg-BG"/>
              </w:rPr>
              <w:t>/</w:t>
            </w:r>
            <w:proofErr w:type="spellStart"/>
            <w:r w:rsidRPr="00BA2C5F">
              <w:rPr>
                <w:bCs/>
                <w:color w:val="000000"/>
                <w:sz w:val="24"/>
                <w:lang w:val="bg-BG"/>
              </w:rPr>
              <w:t>User</w:t>
            </w:r>
            <w:proofErr w:type="spellEnd"/>
            <w:r w:rsidRPr="00BA2C5F">
              <w:rPr>
                <w:bCs/>
                <w:color w:val="000000"/>
                <w:sz w:val="24"/>
                <w:lang w:val="bg-BG"/>
              </w:rPr>
              <w:t xml:space="preserve"> </w:t>
            </w:r>
            <w:proofErr w:type="spellStart"/>
            <w:r w:rsidRPr="00BA2C5F">
              <w:rPr>
                <w:bCs/>
                <w:color w:val="000000"/>
                <w:sz w:val="24"/>
                <w:lang w:val="bg-BG"/>
              </w:rPr>
              <w:t>Datagram</w:t>
            </w:r>
            <w:proofErr w:type="spellEnd"/>
            <w:r w:rsidRPr="00BA2C5F">
              <w:rPr>
                <w:bCs/>
                <w:color w:val="000000"/>
                <w:sz w:val="24"/>
                <w:lang w:val="bg-BG"/>
              </w:rPr>
              <w:t xml:space="preserve"> </w:t>
            </w:r>
            <w:proofErr w:type="spellStart"/>
            <w:r w:rsidRPr="00BA2C5F">
              <w:rPr>
                <w:bCs/>
                <w:color w:val="000000"/>
                <w:sz w:val="24"/>
                <w:lang w:val="bg-BG"/>
              </w:rPr>
              <w:t>Protocol</w:t>
            </w:r>
            <w:proofErr w:type="spellEnd"/>
            <w:r w:rsidRPr="00BA2C5F">
              <w:rPr>
                <w:bCs/>
                <w:color w:val="000000"/>
                <w:sz w:val="24"/>
                <w:lang w:val="bg-BG"/>
              </w:rPr>
              <w:t xml:space="preserve"> (TCP/UDP) номера на портове.</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848"/>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10.19</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Да поддържа минимум 8 изходящи опашки за порт.</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709"/>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10.20</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Автоматично осигуряване на качество на услугите включващо класифициране на трафика и конфигурация на изходящите опашки на всеки порт.</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636"/>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lastRenderedPageBreak/>
              <w:t>10.21</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поддържа </w:t>
            </w:r>
            <w:proofErr w:type="spellStart"/>
            <w:r w:rsidRPr="00BA2C5F">
              <w:rPr>
                <w:bCs/>
                <w:color w:val="000000"/>
                <w:sz w:val="24"/>
                <w:lang w:val="bg-BG"/>
              </w:rPr>
              <w:t>control-plane</w:t>
            </w:r>
            <w:proofErr w:type="spellEnd"/>
            <w:r w:rsidRPr="00BA2C5F">
              <w:rPr>
                <w:bCs/>
                <w:color w:val="000000"/>
                <w:sz w:val="24"/>
                <w:lang w:val="bg-BG"/>
              </w:rPr>
              <w:t xml:space="preserve"> и </w:t>
            </w:r>
            <w:proofErr w:type="spellStart"/>
            <w:r w:rsidRPr="00BA2C5F">
              <w:rPr>
                <w:bCs/>
                <w:color w:val="000000"/>
                <w:sz w:val="24"/>
                <w:lang w:val="bg-BG"/>
              </w:rPr>
              <w:t>data-plane</w:t>
            </w:r>
            <w:proofErr w:type="spellEnd"/>
            <w:r w:rsidRPr="00BA2C5F">
              <w:rPr>
                <w:bCs/>
                <w:color w:val="000000"/>
                <w:sz w:val="24"/>
                <w:lang w:val="bg-BG"/>
              </w:rPr>
              <w:t xml:space="preserve"> </w:t>
            </w:r>
            <w:proofErr w:type="spellStart"/>
            <w:r w:rsidRPr="00BA2C5F">
              <w:rPr>
                <w:bCs/>
                <w:color w:val="000000"/>
                <w:sz w:val="24"/>
                <w:lang w:val="bg-BG"/>
              </w:rPr>
              <w:t>QoS</w:t>
            </w:r>
            <w:proofErr w:type="spellEnd"/>
            <w:r w:rsidRPr="00BA2C5F">
              <w:rPr>
                <w:bCs/>
                <w:color w:val="000000"/>
                <w:sz w:val="24"/>
                <w:lang w:val="bg-BG"/>
              </w:rPr>
              <w:t xml:space="preserve"> списъци за контрол на достъпа (</w:t>
            </w:r>
            <w:proofErr w:type="spellStart"/>
            <w:r w:rsidRPr="00BA2C5F">
              <w:rPr>
                <w:bCs/>
                <w:color w:val="000000"/>
                <w:sz w:val="24"/>
                <w:lang w:val="bg-BG"/>
              </w:rPr>
              <w:t>ACLs</w:t>
            </w:r>
            <w:proofErr w:type="spellEnd"/>
            <w:r w:rsidRPr="00BA2C5F">
              <w:rPr>
                <w:bCs/>
                <w:color w:val="000000"/>
                <w:sz w:val="24"/>
                <w:lang w:val="bg-BG"/>
              </w:rPr>
              <w:t>) при всички портове с цел маркирането да се осъществява за всеки пакет.</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769"/>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10.22</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поддържа </w:t>
            </w:r>
            <w:proofErr w:type="spellStart"/>
            <w:r w:rsidRPr="00BA2C5F">
              <w:rPr>
                <w:bCs/>
                <w:color w:val="000000"/>
                <w:sz w:val="24"/>
                <w:lang w:val="bg-BG"/>
              </w:rPr>
              <w:t>приоритизация</w:t>
            </w:r>
            <w:proofErr w:type="spellEnd"/>
            <w:r w:rsidRPr="00BA2C5F">
              <w:rPr>
                <w:bCs/>
                <w:color w:val="000000"/>
                <w:sz w:val="24"/>
                <w:lang w:val="bg-BG"/>
              </w:rPr>
              <w:t xml:space="preserve"> на опашки с цел обработка на пакети с висок приоритет преди обработка на останалия трафик.</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2277"/>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10.23</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може да </w:t>
            </w:r>
            <w:proofErr w:type="spellStart"/>
            <w:r w:rsidRPr="00BA2C5F">
              <w:rPr>
                <w:bCs/>
                <w:color w:val="000000"/>
                <w:sz w:val="24"/>
                <w:lang w:val="bg-BG"/>
              </w:rPr>
              <w:t>лимитира</w:t>
            </w:r>
            <w:proofErr w:type="spellEnd"/>
            <w:r w:rsidRPr="00BA2C5F">
              <w:rPr>
                <w:bCs/>
                <w:color w:val="000000"/>
                <w:sz w:val="24"/>
                <w:lang w:val="bg-BG"/>
              </w:rPr>
              <w:t xml:space="preserve"> скоростта на обработка на базата на IP адреси, MAC адреси, TCP/UDP, или комбинация от тези полета, използвайки </w:t>
            </w:r>
            <w:proofErr w:type="spellStart"/>
            <w:r w:rsidRPr="00BA2C5F">
              <w:rPr>
                <w:bCs/>
                <w:color w:val="000000"/>
                <w:sz w:val="24"/>
                <w:lang w:val="bg-BG"/>
              </w:rPr>
              <w:t>QoS</w:t>
            </w:r>
            <w:proofErr w:type="spellEnd"/>
            <w:r w:rsidRPr="00BA2C5F">
              <w:rPr>
                <w:bCs/>
                <w:color w:val="000000"/>
                <w:sz w:val="24"/>
                <w:lang w:val="bg-BG"/>
              </w:rPr>
              <w:t xml:space="preserve"> </w:t>
            </w:r>
            <w:proofErr w:type="spellStart"/>
            <w:r w:rsidRPr="00BA2C5F">
              <w:rPr>
                <w:bCs/>
                <w:color w:val="000000"/>
                <w:sz w:val="24"/>
                <w:lang w:val="bg-BG"/>
              </w:rPr>
              <w:t>ACLs</w:t>
            </w:r>
            <w:proofErr w:type="spellEnd"/>
            <w:r w:rsidRPr="00BA2C5F">
              <w:rPr>
                <w:bCs/>
                <w:color w:val="000000"/>
                <w:sz w:val="24"/>
                <w:lang w:val="bg-BG"/>
              </w:rPr>
              <w:t xml:space="preserve">, </w:t>
            </w:r>
            <w:proofErr w:type="spellStart"/>
            <w:r w:rsidRPr="00BA2C5F">
              <w:rPr>
                <w:bCs/>
                <w:color w:val="000000"/>
                <w:sz w:val="24"/>
                <w:lang w:val="bg-BG"/>
              </w:rPr>
              <w:t>class</w:t>
            </w:r>
            <w:proofErr w:type="spellEnd"/>
            <w:r w:rsidRPr="00BA2C5F">
              <w:rPr>
                <w:bCs/>
                <w:color w:val="000000"/>
                <w:sz w:val="24"/>
                <w:lang w:val="bg-BG"/>
              </w:rPr>
              <w:t xml:space="preserve"> </w:t>
            </w:r>
            <w:proofErr w:type="spellStart"/>
            <w:r w:rsidRPr="00BA2C5F">
              <w:rPr>
                <w:bCs/>
                <w:color w:val="000000"/>
                <w:sz w:val="24"/>
                <w:lang w:val="bg-BG"/>
              </w:rPr>
              <w:t>maps</w:t>
            </w:r>
            <w:proofErr w:type="spellEnd"/>
            <w:r w:rsidRPr="00BA2C5F">
              <w:rPr>
                <w:bCs/>
                <w:color w:val="000000"/>
                <w:sz w:val="24"/>
                <w:lang w:val="bg-BG"/>
              </w:rPr>
              <w:t xml:space="preserve">, и </w:t>
            </w:r>
            <w:proofErr w:type="spellStart"/>
            <w:r w:rsidRPr="00BA2C5F">
              <w:rPr>
                <w:bCs/>
                <w:color w:val="000000"/>
                <w:sz w:val="24"/>
                <w:lang w:val="bg-BG"/>
              </w:rPr>
              <w:t>policy</w:t>
            </w:r>
            <w:proofErr w:type="spellEnd"/>
            <w:r w:rsidRPr="00BA2C5F">
              <w:rPr>
                <w:bCs/>
                <w:color w:val="000000"/>
                <w:sz w:val="24"/>
                <w:lang w:val="bg-BG"/>
              </w:rPr>
              <w:t xml:space="preserve"> </w:t>
            </w:r>
            <w:proofErr w:type="spellStart"/>
            <w:r w:rsidRPr="00BA2C5F">
              <w:rPr>
                <w:bCs/>
                <w:color w:val="000000"/>
                <w:sz w:val="24"/>
                <w:lang w:val="bg-BG"/>
              </w:rPr>
              <w:t>maps</w:t>
            </w:r>
            <w:proofErr w:type="spellEnd"/>
            <w:r w:rsidRPr="00BA2C5F">
              <w:rPr>
                <w:bCs/>
                <w:color w:val="000000"/>
                <w:sz w:val="24"/>
                <w:lang w:val="bg-BG"/>
              </w:rPr>
              <w:t>.</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143"/>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10.24</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поддържа не по-малко от 256 </w:t>
            </w:r>
            <w:proofErr w:type="spellStart"/>
            <w:r w:rsidRPr="00BA2C5F">
              <w:rPr>
                <w:bCs/>
                <w:color w:val="000000"/>
                <w:sz w:val="24"/>
                <w:lang w:val="bg-BG"/>
              </w:rPr>
              <w:t>агрегирани</w:t>
            </w:r>
            <w:proofErr w:type="spellEnd"/>
            <w:r w:rsidRPr="00BA2C5F">
              <w:rPr>
                <w:bCs/>
                <w:color w:val="000000"/>
                <w:sz w:val="24"/>
                <w:lang w:val="bg-BG"/>
              </w:rPr>
              <w:t xml:space="preserve"> или индивидуални политики за всеки </w:t>
            </w:r>
            <w:proofErr w:type="spellStart"/>
            <w:r w:rsidRPr="00BA2C5F">
              <w:rPr>
                <w:bCs/>
                <w:color w:val="000000"/>
                <w:sz w:val="24"/>
                <w:lang w:val="bg-BG"/>
              </w:rPr>
              <w:t>Ethernet</w:t>
            </w:r>
            <w:proofErr w:type="spellEnd"/>
            <w:r w:rsidRPr="00BA2C5F">
              <w:rPr>
                <w:bCs/>
                <w:color w:val="000000"/>
                <w:sz w:val="24"/>
                <w:lang w:val="bg-BG"/>
              </w:rPr>
              <w:t xml:space="preserve"> порт.</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3414"/>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10.25</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поддържа стандарта 802.1X със следните допълнителни функции: динамично поставяне на устройства в съответна виртуална мрежа, контрол на трафика при даден порт с цел </w:t>
            </w:r>
            <w:proofErr w:type="spellStart"/>
            <w:r w:rsidRPr="00BA2C5F">
              <w:rPr>
                <w:bCs/>
                <w:color w:val="000000"/>
                <w:sz w:val="24"/>
                <w:lang w:val="bg-BG"/>
              </w:rPr>
              <w:t>автентикация</w:t>
            </w:r>
            <w:proofErr w:type="spellEnd"/>
            <w:r w:rsidRPr="00BA2C5F">
              <w:rPr>
                <w:bCs/>
                <w:color w:val="000000"/>
                <w:sz w:val="24"/>
                <w:lang w:val="bg-BG"/>
              </w:rPr>
              <w:t xml:space="preserve"> и управление на достъпа до мрежата, поставяне на необходимите за дадена виртуална мрежа списъци за контрол на достъпа (ACL).</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2561"/>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10.26</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предлага сигурно управление чрез SSHv2 </w:t>
            </w:r>
            <w:proofErr w:type="spellStart"/>
            <w:r w:rsidRPr="00BA2C5F">
              <w:rPr>
                <w:bCs/>
                <w:color w:val="000000"/>
                <w:sz w:val="24"/>
                <w:lang w:val="bg-BG"/>
              </w:rPr>
              <w:t>Secure</w:t>
            </w:r>
            <w:proofErr w:type="spellEnd"/>
            <w:r w:rsidRPr="00BA2C5F">
              <w:rPr>
                <w:bCs/>
                <w:color w:val="000000"/>
                <w:sz w:val="24"/>
                <w:lang w:val="bg-BG"/>
              </w:rPr>
              <w:t xml:space="preserve"> </w:t>
            </w:r>
            <w:proofErr w:type="spellStart"/>
            <w:r w:rsidRPr="00BA2C5F">
              <w:rPr>
                <w:bCs/>
                <w:color w:val="000000"/>
                <w:sz w:val="24"/>
                <w:lang w:val="bg-BG"/>
              </w:rPr>
              <w:t>Shell</w:t>
            </w:r>
            <w:proofErr w:type="spellEnd"/>
            <w:r w:rsidRPr="00BA2C5F">
              <w:rPr>
                <w:bCs/>
                <w:color w:val="000000"/>
                <w:sz w:val="24"/>
                <w:lang w:val="bg-BG"/>
              </w:rPr>
              <w:t xml:space="preserve"> (SSH) </w:t>
            </w:r>
            <w:proofErr w:type="spellStart"/>
            <w:r w:rsidRPr="00BA2C5F">
              <w:rPr>
                <w:bCs/>
                <w:color w:val="000000"/>
                <w:sz w:val="24"/>
                <w:lang w:val="bg-BG"/>
              </w:rPr>
              <w:t>Protocol</w:t>
            </w:r>
            <w:proofErr w:type="spellEnd"/>
            <w:r w:rsidRPr="00BA2C5F">
              <w:rPr>
                <w:bCs/>
                <w:color w:val="000000"/>
                <w:sz w:val="24"/>
                <w:lang w:val="bg-BG"/>
              </w:rPr>
              <w:t xml:space="preserve"> и </w:t>
            </w:r>
            <w:proofErr w:type="spellStart"/>
            <w:r w:rsidRPr="00BA2C5F">
              <w:rPr>
                <w:bCs/>
                <w:color w:val="000000"/>
                <w:sz w:val="24"/>
                <w:lang w:val="bg-BG"/>
              </w:rPr>
              <w:t>Simple</w:t>
            </w:r>
            <w:proofErr w:type="spellEnd"/>
            <w:r w:rsidRPr="00BA2C5F">
              <w:rPr>
                <w:bCs/>
                <w:color w:val="000000"/>
                <w:sz w:val="24"/>
                <w:lang w:val="bg-BG"/>
              </w:rPr>
              <w:t xml:space="preserve"> </w:t>
            </w:r>
            <w:proofErr w:type="spellStart"/>
            <w:r w:rsidRPr="00BA2C5F">
              <w:rPr>
                <w:bCs/>
                <w:color w:val="000000"/>
                <w:sz w:val="24"/>
                <w:lang w:val="bg-BG"/>
              </w:rPr>
              <w:t>Network</w:t>
            </w:r>
            <w:proofErr w:type="spellEnd"/>
            <w:r w:rsidRPr="00BA2C5F">
              <w:rPr>
                <w:bCs/>
                <w:color w:val="000000"/>
                <w:sz w:val="24"/>
                <w:lang w:val="bg-BG"/>
              </w:rPr>
              <w:t xml:space="preserve"> </w:t>
            </w:r>
            <w:proofErr w:type="spellStart"/>
            <w:r w:rsidRPr="00BA2C5F">
              <w:rPr>
                <w:bCs/>
                <w:color w:val="000000"/>
                <w:sz w:val="24"/>
                <w:lang w:val="bg-BG"/>
              </w:rPr>
              <w:t>Management</w:t>
            </w:r>
            <w:proofErr w:type="spellEnd"/>
            <w:r w:rsidRPr="00BA2C5F">
              <w:rPr>
                <w:bCs/>
                <w:color w:val="000000"/>
                <w:sz w:val="24"/>
                <w:lang w:val="bg-BG"/>
              </w:rPr>
              <w:t xml:space="preserve"> </w:t>
            </w:r>
            <w:proofErr w:type="spellStart"/>
            <w:r w:rsidRPr="00BA2C5F">
              <w:rPr>
                <w:bCs/>
                <w:color w:val="000000"/>
                <w:sz w:val="24"/>
                <w:lang w:val="bg-BG"/>
              </w:rPr>
              <w:t>Protocol</w:t>
            </w:r>
            <w:proofErr w:type="spellEnd"/>
            <w:r w:rsidRPr="00BA2C5F">
              <w:rPr>
                <w:bCs/>
                <w:color w:val="000000"/>
                <w:sz w:val="24"/>
                <w:lang w:val="bg-BG"/>
              </w:rPr>
              <w:t xml:space="preserve"> </w:t>
            </w:r>
            <w:proofErr w:type="spellStart"/>
            <w:r w:rsidRPr="00BA2C5F">
              <w:rPr>
                <w:bCs/>
                <w:color w:val="000000"/>
                <w:sz w:val="24"/>
                <w:lang w:val="bg-BG"/>
              </w:rPr>
              <w:t>Version</w:t>
            </w:r>
            <w:proofErr w:type="spellEnd"/>
            <w:r w:rsidRPr="00BA2C5F">
              <w:rPr>
                <w:bCs/>
                <w:color w:val="000000"/>
                <w:sz w:val="24"/>
                <w:lang w:val="bg-BG"/>
              </w:rPr>
              <w:t xml:space="preserve"> 3 (SNMPv3) с цел осигуряване на сигурност чрез криптиране на трафика по време на </w:t>
            </w:r>
            <w:proofErr w:type="spellStart"/>
            <w:r w:rsidRPr="00BA2C5F">
              <w:rPr>
                <w:bCs/>
                <w:color w:val="000000"/>
                <w:sz w:val="24"/>
                <w:lang w:val="bg-BG"/>
              </w:rPr>
              <w:t>Telnet</w:t>
            </w:r>
            <w:proofErr w:type="spellEnd"/>
            <w:r w:rsidRPr="00BA2C5F">
              <w:rPr>
                <w:bCs/>
                <w:color w:val="000000"/>
                <w:sz w:val="24"/>
                <w:lang w:val="bg-BG"/>
              </w:rPr>
              <w:t xml:space="preserve"> и SNMP сесиите.</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2133"/>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lastRenderedPageBreak/>
              <w:t>10.27</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поддържа TACACS+ и RADIUS </w:t>
            </w:r>
            <w:proofErr w:type="spellStart"/>
            <w:r w:rsidRPr="00BA2C5F">
              <w:rPr>
                <w:bCs/>
                <w:color w:val="000000"/>
                <w:sz w:val="24"/>
                <w:lang w:val="bg-BG"/>
              </w:rPr>
              <w:t>автентикация</w:t>
            </w:r>
            <w:proofErr w:type="spellEnd"/>
            <w:r w:rsidRPr="00BA2C5F">
              <w:rPr>
                <w:bCs/>
                <w:color w:val="000000"/>
                <w:sz w:val="24"/>
                <w:lang w:val="bg-BG"/>
              </w:rPr>
              <w:t xml:space="preserve"> за централизирано управление на устройството и ограничаване на потребителите без права за промяна на конфигурациите.</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965"/>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10.28</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притежава механизъм за предотвратяване на крайни устройства, които не се администрират от мрежовия администратор, да взимат участие в </w:t>
            </w:r>
            <w:proofErr w:type="spellStart"/>
            <w:r w:rsidRPr="00BA2C5F">
              <w:rPr>
                <w:bCs/>
                <w:color w:val="000000"/>
                <w:sz w:val="24"/>
                <w:lang w:val="bg-BG"/>
              </w:rPr>
              <w:t>Spanning</w:t>
            </w:r>
            <w:proofErr w:type="spellEnd"/>
            <w:r w:rsidRPr="00BA2C5F">
              <w:rPr>
                <w:bCs/>
                <w:color w:val="000000"/>
                <w:sz w:val="24"/>
                <w:lang w:val="bg-BG"/>
              </w:rPr>
              <w:t xml:space="preserve"> Tree топологията.</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422"/>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10.29</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Комутаторът да бъде окомплектован с всички необходими елементи за монтаж в 19’’ комуникационен шкаф.</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05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10.30</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Работно електрическо захранване ( AC </w:t>
            </w:r>
            <w:proofErr w:type="spellStart"/>
            <w:r w:rsidRPr="00BA2C5F">
              <w:rPr>
                <w:bCs/>
                <w:color w:val="000000"/>
                <w:sz w:val="24"/>
                <w:lang w:val="bg-BG"/>
              </w:rPr>
              <w:t>Power</w:t>
            </w:r>
            <w:proofErr w:type="spellEnd"/>
            <w:r w:rsidRPr="00BA2C5F">
              <w:rPr>
                <w:bCs/>
                <w:color w:val="000000"/>
                <w:sz w:val="24"/>
                <w:lang w:val="bg-BG"/>
              </w:rPr>
              <w:t xml:space="preserve"> </w:t>
            </w:r>
            <w:proofErr w:type="spellStart"/>
            <w:r w:rsidRPr="00BA2C5F">
              <w:rPr>
                <w:bCs/>
                <w:color w:val="000000"/>
                <w:sz w:val="24"/>
                <w:lang w:val="bg-BG"/>
              </w:rPr>
              <w:t>supply</w:t>
            </w:r>
            <w:proofErr w:type="spellEnd"/>
            <w:r w:rsidRPr="00BA2C5F">
              <w:rPr>
                <w:bCs/>
                <w:color w:val="000000"/>
                <w:sz w:val="24"/>
                <w:lang w:val="bg-BG"/>
              </w:rPr>
              <w:t xml:space="preserve"> ) 220V, 50 </w:t>
            </w:r>
            <w:proofErr w:type="spellStart"/>
            <w:r w:rsidRPr="00BA2C5F">
              <w:rPr>
                <w:bCs/>
                <w:color w:val="000000"/>
                <w:sz w:val="24"/>
                <w:lang w:val="bg-BG"/>
              </w:rPr>
              <w:t>Hz</w:t>
            </w:r>
            <w:proofErr w:type="spellEnd"/>
            <w:r w:rsidRPr="00BA2C5F">
              <w:rPr>
                <w:bCs/>
                <w:color w:val="000000"/>
                <w:sz w:val="24"/>
                <w:lang w:val="bg-BG"/>
              </w:rPr>
              <w:t>;.</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500"/>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10.31</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Комутаторът да бъде окомплектован с необходимите захранващи кабели – БДС стандарт или кабели за UPS;</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855"/>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10.32</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Комутаторът да бъде съвместим с устройствата в мрежата на Възложителя;</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1703"/>
        </w:trPr>
        <w:tc>
          <w:tcPr>
            <w:tcW w:w="856" w:type="dxa"/>
            <w:vAlign w:val="center"/>
          </w:tcPr>
          <w:p w:rsidR="00FA2647" w:rsidRPr="00BA2C5F" w:rsidRDefault="00FA2647" w:rsidP="00FA2647">
            <w:pPr>
              <w:pStyle w:val="TableParagraph"/>
              <w:ind w:left="42" w:right="-37"/>
              <w:jc w:val="center"/>
              <w:rPr>
                <w:sz w:val="24"/>
                <w:szCs w:val="24"/>
                <w:lang w:val="bg-BG" w:eastAsia="bg-BG"/>
              </w:rPr>
            </w:pPr>
            <w:r w:rsidRPr="00BA2C5F">
              <w:rPr>
                <w:sz w:val="24"/>
                <w:szCs w:val="24"/>
                <w:lang w:val="bg-BG" w:eastAsia="bg-BG"/>
              </w:rPr>
              <w:t>10.33</w:t>
            </w:r>
          </w:p>
        </w:tc>
        <w:tc>
          <w:tcPr>
            <w:tcW w:w="1134" w:type="dxa"/>
            <w:gridSpan w:val="2"/>
          </w:tcPr>
          <w:p w:rsidR="00FA2647" w:rsidRPr="00BA2C5F" w:rsidRDefault="00FA2647" w:rsidP="00FA2647">
            <w:pPr>
              <w:jc w:val="center"/>
              <w:rPr>
                <w:lang w:eastAsia="bg-BG"/>
              </w:rPr>
            </w:pPr>
          </w:p>
        </w:tc>
        <w:tc>
          <w:tcPr>
            <w:tcW w:w="3685" w:type="dxa"/>
            <w:vAlign w:val="center"/>
          </w:tcPr>
          <w:p w:rsidR="00FA2647" w:rsidRPr="00BA2C5F" w:rsidRDefault="00FA2647" w:rsidP="00FA2647">
            <w:pPr>
              <w:pStyle w:val="TableParagraph"/>
              <w:ind w:left="100" w:right="104"/>
              <w:rPr>
                <w:sz w:val="24"/>
                <w:szCs w:val="24"/>
                <w:lang w:val="bg-BG" w:eastAsia="bg-BG"/>
              </w:rPr>
            </w:pPr>
            <w:r w:rsidRPr="00BA2C5F">
              <w:rPr>
                <w:bCs/>
                <w:color w:val="000000"/>
                <w:sz w:val="24"/>
                <w:lang w:val="bg-BG"/>
              </w:rPr>
              <w:t xml:space="preserve">Комутаторът да има инсталирана и лицензирана с постоянен лиценз операционна система, която да поддържа горепосочените </w:t>
            </w:r>
            <w:proofErr w:type="spellStart"/>
            <w:r w:rsidRPr="00BA2C5F">
              <w:rPr>
                <w:bCs/>
                <w:color w:val="000000"/>
                <w:sz w:val="24"/>
                <w:lang w:val="bg-BG"/>
              </w:rPr>
              <w:t>функцоиналности</w:t>
            </w:r>
            <w:proofErr w:type="spellEnd"/>
            <w:r w:rsidRPr="00BA2C5F">
              <w:rPr>
                <w:bCs/>
                <w:color w:val="000000"/>
                <w:sz w:val="24"/>
                <w:lang w:val="bg-BG"/>
              </w:rPr>
              <w:t xml:space="preserve"> и модули;</w:t>
            </w:r>
          </w:p>
        </w:tc>
        <w:tc>
          <w:tcPr>
            <w:tcW w:w="3119" w:type="dxa"/>
          </w:tcPr>
          <w:p w:rsidR="00FA2647" w:rsidRPr="00BA2C5F" w:rsidRDefault="00FA2647" w:rsidP="00FA2647">
            <w:pPr>
              <w:pStyle w:val="TableParagraph"/>
              <w:ind w:left="100" w:right="104"/>
              <w:jc w:val="center"/>
              <w:rPr>
                <w:sz w:val="24"/>
                <w:szCs w:val="24"/>
                <w:lang w:val="bg-BG" w:eastAsia="bg-BG"/>
              </w:rPr>
            </w:pPr>
          </w:p>
        </w:tc>
        <w:tc>
          <w:tcPr>
            <w:tcW w:w="1134" w:type="dxa"/>
          </w:tcPr>
          <w:p w:rsidR="00FA2647" w:rsidRPr="00BA2C5F" w:rsidRDefault="00FA2647" w:rsidP="00FA2647">
            <w:pPr>
              <w:pStyle w:val="TableParagraph"/>
              <w:ind w:left="100" w:right="104"/>
              <w:jc w:val="center"/>
              <w:rPr>
                <w:sz w:val="24"/>
                <w:szCs w:val="24"/>
                <w:lang w:val="bg-BG" w:eastAsia="bg-BG"/>
              </w:rPr>
            </w:pPr>
          </w:p>
        </w:tc>
      </w:tr>
      <w:tr w:rsidR="00FA2647" w:rsidRPr="00BA2C5F" w:rsidTr="007E5C31">
        <w:trPr>
          <w:trHeight w:hRule="exact" w:val="479"/>
        </w:trPr>
        <w:tc>
          <w:tcPr>
            <w:tcW w:w="856" w:type="dxa"/>
            <w:shd w:val="clear" w:color="auto" w:fill="D9D9D9"/>
            <w:vAlign w:val="center"/>
          </w:tcPr>
          <w:p w:rsidR="00FA2647" w:rsidRPr="00BA2C5F" w:rsidRDefault="00FA2647" w:rsidP="00FA2647">
            <w:pPr>
              <w:pStyle w:val="TableParagraph"/>
              <w:ind w:left="42" w:right="-37"/>
              <w:jc w:val="center"/>
              <w:rPr>
                <w:b/>
                <w:sz w:val="24"/>
                <w:szCs w:val="24"/>
                <w:lang w:val="bg-BG"/>
              </w:rPr>
            </w:pPr>
            <w:r w:rsidRPr="00BA2C5F">
              <w:rPr>
                <w:b/>
                <w:sz w:val="24"/>
                <w:szCs w:val="24"/>
                <w:lang w:val="bg-BG"/>
              </w:rPr>
              <w:t>11.</w:t>
            </w:r>
          </w:p>
        </w:tc>
        <w:tc>
          <w:tcPr>
            <w:tcW w:w="1134" w:type="dxa"/>
            <w:gridSpan w:val="2"/>
            <w:shd w:val="clear" w:color="auto" w:fill="D9D9D9"/>
            <w:vAlign w:val="center"/>
          </w:tcPr>
          <w:p w:rsidR="00FA2647" w:rsidRPr="00BA2C5F" w:rsidRDefault="00FA2647" w:rsidP="00FA2647">
            <w:pPr>
              <w:pStyle w:val="TableParagraph"/>
              <w:jc w:val="center"/>
              <w:rPr>
                <w:b/>
                <w:sz w:val="24"/>
                <w:szCs w:val="24"/>
                <w:lang w:val="bg-BG"/>
              </w:rPr>
            </w:pPr>
            <w:r w:rsidRPr="00BA2C5F">
              <w:rPr>
                <w:b/>
                <w:sz w:val="24"/>
                <w:szCs w:val="24"/>
                <w:lang w:val="bg-BG"/>
              </w:rPr>
              <w:t>30 бр.</w:t>
            </w:r>
          </w:p>
        </w:tc>
        <w:tc>
          <w:tcPr>
            <w:tcW w:w="3685" w:type="dxa"/>
            <w:shd w:val="clear" w:color="auto" w:fill="D9D9D9"/>
            <w:vAlign w:val="center"/>
          </w:tcPr>
          <w:p w:rsidR="00FA2647" w:rsidRPr="00BA2C5F" w:rsidRDefault="00FA2647" w:rsidP="00FA2647">
            <w:pPr>
              <w:pStyle w:val="TableParagraph"/>
              <w:ind w:left="100" w:right="98"/>
              <w:rPr>
                <w:b/>
                <w:sz w:val="24"/>
                <w:szCs w:val="24"/>
                <w:lang w:val="bg-BG"/>
              </w:rPr>
            </w:pPr>
            <w:r w:rsidRPr="00BA2C5F">
              <w:rPr>
                <w:b/>
                <w:sz w:val="24"/>
                <w:szCs w:val="24"/>
                <w:lang w:val="bg-BG"/>
              </w:rPr>
              <w:t xml:space="preserve">LAN </w:t>
            </w:r>
            <w:proofErr w:type="spellStart"/>
            <w:r w:rsidRPr="00BA2C5F">
              <w:rPr>
                <w:b/>
                <w:sz w:val="24"/>
                <w:szCs w:val="24"/>
                <w:lang w:val="bg-BG"/>
              </w:rPr>
              <w:t>Switch</w:t>
            </w:r>
            <w:proofErr w:type="spellEnd"/>
            <w:r w:rsidRPr="00BA2C5F">
              <w:rPr>
                <w:b/>
                <w:sz w:val="24"/>
                <w:szCs w:val="24"/>
                <w:lang w:val="bg-BG"/>
              </w:rPr>
              <w:t xml:space="preserve"> 8-16port</w:t>
            </w:r>
          </w:p>
        </w:tc>
        <w:tc>
          <w:tcPr>
            <w:tcW w:w="3119" w:type="dxa"/>
            <w:shd w:val="clear" w:color="auto" w:fill="D9D9D9"/>
          </w:tcPr>
          <w:p w:rsidR="00FA2647" w:rsidRPr="00BA2C5F" w:rsidRDefault="00FA2647" w:rsidP="00FA2647">
            <w:pPr>
              <w:pStyle w:val="TableParagraph"/>
              <w:ind w:left="100" w:right="98"/>
              <w:jc w:val="center"/>
              <w:rPr>
                <w:b/>
                <w:sz w:val="24"/>
                <w:szCs w:val="24"/>
                <w:lang w:val="bg-BG"/>
              </w:rPr>
            </w:pPr>
          </w:p>
        </w:tc>
        <w:tc>
          <w:tcPr>
            <w:tcW w:w="1134" w:type="dxa"/>
            <w:shd w:val="clear" w:color="auto" w:fill="D9D9D9"/>
          </w:tcPr>
          <w:p w:rsidR="00FA2647" w:rsidRPr="00BA2C5F" w:rsidRDefault="00FA2647" w:rsidP="00FA2647">
            <w:pPr>
              <w:pStyle w:val="TableParagraph"/>
              <w:ind w:left="100" w:right="98"/>
              <w:jc w:val="center"/>
              <w:rPr>
                <w:b/>
                <w:sz w:val="24"/>
                <w:szCs w:val="24"/>
                <w:lang w:val="bg-BG"/>
              </w:rPr>
            </w:pPr>
          </w:p>
        </w:tc>
      </w:tr>
      <w:tr w:rsidR="00FA2647" w:rsidRPr="00BA2C5F" w:rsidTr="007E5C31">
        <w:trPr>
          <w:trHeight w:hRule="exact" w:val="960"/>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11.1.</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5"/>
              <w:ind w:left="100" w:right="98"/>
              <w:rPr>
                <w:sz w:val="24"/>
                <w:szCs w:val="24"/>
                <w:lang w:val="bg-BG"/>
              </w:rPr>
            </w:pPr>
            <w:r w:rsidRPr="00BA2C5F">
              <w:rPr>
                <w:bCs/>
                <w:color w:val="000000"/>
                <w:sz w:val="24"/>
                <w:lang w:val="bg-BG"/>
              </w:rPr>
              <w:t>Да бъде оборудван с минимум 8 броя 10/100/1000Base-T интерфейса.</w:t>
            </w:r>
          </w:p>
        </w:tc>
        <w:tc>
          <w:tcPr>
            <w:tcW w:w="3119" w:type="dxa"/>
          </w:tcPr>
          <w:p w:rsidR="00FA2647" w:rsidRPr="00BA2C5F" w:rsidRDefault="00FA2647" w:rsidP="00FA2647">
            <w:pPr>
              <w:pStyle w:val="TableParagraph"/>
              <w:spacing w:before="105"/>
              <w:ind w:left="100" w:right="98"/>
              <w:jc w:val="center"/>
              <w:rPr>
                <w:sz w:val="24"/>
                <w:szCs w:val="24"/>
                <w:lang w:val="bg-BG"/>
              </w:rPr>
            </w:pPr>
          </w:p>
        </w:tc>
        <w:tc>
          <w:tcPr>
            <w:tcW w:w="1134" w:type="dxa"/>
          </w:tcPr>
          <w:p w:rsidR="00FA2647" w:rsidRPr="00BA2C5F" w:rsidRDefault="00FA2647" w:rsidP="00FA2647">
            <w:pPr>
              <w:pStyle w:val="TableParagraph"/>
              <w:spacing w:before="105"/>
              <w:ind w:left="100" w:right="98"/>
              <w:jc w:val="center"/>
              <w:rPr>
                <w:sz w:val="24"/>
                <w:szCs w:val="24"/>
                <w:lang w:val="bg-BG"/>
              </w:rPr>
            </w:pPr>
          </w:p>
        </w:tc>
      </w:tr>
      <w:tr w:rsidR="00FA2647" w:rsidRPr="00BA2C5F" w:rsidTr="007E5C31">
        <w:trPr>
          <w:trHeight w:hRule="exact" w:val="742"/>
        </w:trPr>
        <w:tc>
          <w:tcPr>
            <w:tcW w:w="856" w:type="dxa"/>
            <w:vAlign w:val="center"/>
          </w:tcPr>
          <w:p w:rsidR="00FA2647" w:rsidRPr="00BA2C5F" w:rsidRDefault="00FA2647" w:rsidP="00FA2647">
            <w:pPr>
              <w:pStyle w:val="TableParagraph"/>
              <w:ind w:left="42" w:right="-37"/>
              <w:jc w:val="center"/>
              <w:rPr>
                <w:sz w:val="24"/>
                <w:szCs w:val="24"/>
                <w:lang w:val="bg-BG"/>
              </w:rPr>
            </w:pPr>
            <w:r w:rsidRPr="00BA2C5F">
              <w:rPr>
                <w:sz w:val="24"/>
                <w:szCs w:val="24"/>
                <w:lang w:val="bg-BG"/>
              </w:rPr>
              <w:t>11.2.</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tabs>
                <w:tab w:val="left" w:pos="83"/>
              </w:tabs>
              <w:spacing w:before="120"/>
              <w:ind w:left="83"/>
              <w:rPr>
                <w:sz w:val="24"/>
                <w:szCs w:val="24"/>
                <w:lang w:val="bg-BG"/>
              </w:rPr>
            </w:pPr>
            <w:r w:rsidRPr="00BA2C5F">
              <w:rPr>
                <w:bCs/>
                <w:color w:val="000000"/>
                <w:sz w:val="24"/>
                <w:lang w:val="bg-BG"/>
              </w:rPr>
              <w:t>Брой поддържани MAC адреси – минимум 4096.</w:t>
            </w:r>
          </w:p>
        </w:tc>
        <w:tc>
          <w:tcPr>
            <w:tcW w:w="3119" w:type="dxa"/>
          </w:tcPr>
          <w:p w:rsidR="00FA2647" w:rsidRPr="00BA2C5F" w:rsidRDefault="00FA2647" w:rsidP="00FA2647">
            <w:pPr>
              <w:pStyle w:val="TableParagraph"/>
              <w:tabs>
                <w:tab w:val="left" w:pos="83"/>
              </w:tabs>
              <w:spacing w:before="120"/>
              <w:ind w:left="83"/>
              <w:jc w:val="center"/>
              <w:rPr>
                <w:sz w:val="24"/>
                <w:szCs w:val="24"/>
                <w:lang w:val="bg-BG"/>
              </w:rPr>
            </w:pPr>
          </w:p>
        </w:tc>
        <w:tc>
          <w:tcPr>
            <w:tcW w:w="1134" w:type="dxa"/>
          </w:tcPr>
          <w:p w:rsidR="00FA2647" w:rsidRPr="00BA2C5F" w:rsidRDefault="00FA2647" w:rsidP="00FA2647">
            <w:pPr>
              <w:pStyle w:val="TableParagraph"/>
              <w:tabs>
                <w:tab w:val="left" w:pos="83"/>
              </w:tabs>
              <w:spacing w:before="120"/>
              <w:ind w:left="83"/>
              <w:jc w:val="center"/>
              <w:rPr>
                <w:sz w:val="24"/>
                <w:szCs w:val="24"/>
                <w:lang w:val="bg-BG"/>
              </w:rPr>
            </w:pPr>
          </w:p>
        </w:tc>
      </w:tr>
      <w:tr w:rsidR="00FA2647" w:rsidRPr="00BA2C5F" w:rsidTr="007E5C31">
        <w:trPr>
          <w:trHeight w:hRule="exact" w:val="627"/>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lastRenderedPageBreak/>
              <w:t>11.3</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r w:rsidRPr="00BA2C5F">
              <w:rPr>
                <w:bCs/>
                <w:color w:val="000000"/>
                <w:sz w:val="24"/>
                <w:lang w:val="bg-BG"/>
              </w:rPr>
              <w:t>Вграден захранващ блок.</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390"/>
        </w:trPr>
        <w:tc>
          <w:tcPr>
            <w:tcW w:w="856" w:type="dxa"/>
            <w:vAlign w:val="center"/>
          </w:tcPr>
          <w:p w:rsidR="00FA2647" w:rsidRPr="00BA2C5F" w:rsidRDefault="00FA2647" w:rsidP="00FA2647">
            <w:pPr>
              <w:pStyle w:val="TableParagraph"/>
              <w:spacing w:before="106"/>
              <w:ind w:left="42" w:right="-37"/>
              <w:jc w:val="center"/>
              <w:rPr>
                <w:sz w:val="24"/>
                <w:szCs w:val="24"/>
                <w:lang w:val="bg-BG"/>
              </w:rPr>
            </w:pPr>
            <w:r w:rsidRPr="00BA2C5F">
              <w:rPr>
                <w:sz w:val="24"/>
                <w:szCs w:val="24"/>
                <w:lang w:val="bg-BG"/>
              </w:rPr>
              <w:t>11.4</w:t>
            </w:r>
          </w:p>
        </w:tc>
        <w:tc>
          <w:tcPr>
            <w:tcW w:w="1134" w:type="dxa"/>
            <w:gridSpan w:val="2"/>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6"/>
              <w:ind w:left="100" w:right="98"/>
              <w:rPr>
                <w:sz w:val="24"/>
                <w:szCs w:val="24"/>
                <w:lang w:val="bg-BG"/>
              </w:rPr>
            </w:pPr>
            <w:proofErr w:type="spellStart"/>
            <w:r w:rsidRPr="00BA2C5F">
              <w:rPr>
                <w:bCs/>
                <w:color w:val="000000"/>
                <w:sz w:val="24"/>
                <w:lang w:val="bg-BG"/>
              </w:rPr>
              <w:t>Безвентилаторно</w:t>
            </w:r>
            <w:proofErr w:type="spellEnd"/>
            <w:r w:rsidRPr="00BA2C5F">
              <w:rPr>
                <w:bCs/>
                <w:color w:val="000000"/>
                <w:sz w:val="24"/>
                <w:lang w:val="bg-BG"/>
              </w:rPr>
              <w:t xml:space="preserve"> охлаждане.</w:t>
            </w:r>
          </w:p>
        </w:tc>
        <w:tc>
          <w:tcPr>
            <w:tcW w:w="3119" w:type="dxa"/>
          </w:tcPr>
          <w:p w:rsidR="00FA2647" w:rsidRPr="00BA2C5F" w:rsidRDefault="00FA2647" w:rsidP="00FA2647">
            <w:pPr>
              <w:pStyle w:val="TableParagraph"/>
              <w:spacing w:before="106"/>
              <w:ind w:left="100" w:right="98"/>
              <w:jc w:val="center"/>
              <w:rPr>
                <w:sz w:val="24"/>
                <w:szCs w:val="24"/>
                <w:lang w:val="bg-BG"/>
              </w:rPr>
            </w:pPr>
          </w:p>
        </w:tc>
        <w:tc>
          <w:tcPr>
            <w:tcW w:w="1134" w:type="dxa"/>
          </w:tcPr>
          <w:p w:rsidR="00FA2647" w:rsidRPr="00BA2C5F" w:rsidRDefault="00FA2647" w:rsidP="00FA2647">
            <w:pPr>
              <w:pStyle w:val="TableParagraph"/>
              <w:spacing w:before="106"/>
              <w:ind w:left="100" w:right="98"/>
              <w:jc w:val="center"/>
              <w:rPr>
                <w:sz w:val="24"/>
                <w:szCs w:val="24"/>
                <w:lang w:val="bg-BG"/>
              </w:rPr>
            </w:pPr>
          </w:p>
        </w:tc>
      </w:tr>
      <w:tr w:rsidR="00FA2647" w:rsidRPr="00BA2C5F" w:rsidTr="007E5C31">
        <w:trPr>
          <w:trHeight w:hRule="exact" w:val="645"/>
        </w:trPr>
        <w:tc>
          <w:tcPr>
            <w:tcW w:w="856" w:type="dxa"/>
            <w:shd w:val="clear" w:color="auto" w:fill="D9D9D9"/>
            <w:vAlign w:val="center"/>
          </w:tcPr>
          <w:p w:rsidR="00FA2647" w:rsidRPr="00BA2C5F" w:rsidRDefault="00FA2647" w:rsidP="00FA2647">
            <w:pPr>
              <w:ind w:left="42" w:right="-37"/>
              <w:jc w:val="center"/>
              <w:rPr>
                <w:b/>
              </w:rPr>
            </w:pPr>
            <w:r w:rsidRPr="00BA2C5F">
              <w:rPr>
                <w:b/>
              </w:rPr>
              <w:t>12.</w:t>
            </w:r>
          </w:p>
        </w:tc>
        <w:tc>
          <w:tcPr>
            <w:tcW w:w="1134" w:type="dxa"/>
            <w:gridSpan w:val="2"/>
            <w:shd w:val="clear" w:color="auto" w:fill="D9D9D9"/>
            <w:vAlign w:val="center"/>
          </w:tcPr>
          <w:p w:rsidR="00FA2647" w:rsidRPr="00BA2C5F" w:rsidRDefault="00FA2647" w:rsidP="00FA2647">
            <w:pPr>
              <w:widowControl w:val="0"/>
              <w:jc w:val="center"/>
              <w:rPr>
                <w:b/>
              </w:rPr>
            </w:pPr>
            <w:r w:rsidRPr="00BA2C5F">
              <w:rPr>
                <w:b/>
              </w:rPr>
              <w:t>150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Работни станции – тип1 + монитори.</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017"/>
        </w:trPr>
        <w:tc>
          <w:tcPr>
            <w:tcW w:w="856" w:type="dxa"/>
            <w:tcBorders>
              <w:bottom w:val="single" w:sz="4" w:space="0" w:color="000000"/>
            </w:tcBorders>
            <w:vAlign w:val="center"/>
          </w:tcPr>
          <w:p w:rsidR="00FA2647" w:rsidRPr="00BA2C5F" w:rsidRDefault="00FA2647" w:rsidP="00FA2647">
            <w:pPr>
              <w:ind w:left="42" w:right="-37"/>
              <w:jc w:val="center"/>
            </w:pPr>
            <w:r w:rsidRPr="00BA2C5F">
              <w:t>12.1</w:t>
            </w:r>
          </w:p>
        </w:tc>
        <w:tc>
          <w:tcPr>
            <w:tcW w:w="1134" w:type="dxa"/>
            <w:gridSpan w:val="2"/>
            <w:tcBorders>
              <w:bottom w:val="single" w:sz="4" w:space="0" w:color="000000"/>
            </w:tcBorders>
          </w:tcPr>
          <w:p w:rsidR="00FA2647" w:rsidRPr="00BA2C5F" w:rsidRDefault="00FA2647" w:rsidP="00FA2647">
            <w:pPr>
              <w:jc w:val="center"/>
            </w:pPr>
          </w:p>
        </w:tc>
        <w:tc>
          <w:tcPr>
            <w:tcW w:w="3685" w:type="dxa"/>
            <w:tcBorders>
              <w:bottom w:val="single" w:sz="4" w:space="0" w:color="000000"/>
            </w:tcBorders>
            <w:vAlign w:val="center"/>
          </w:tcPr>
          <w:p w:rsidR="00FA2647" w:rsidRPr="00BA2C5F" w:rsidRDefault="00FA2647" w:rsidP="00FA2647">
            <w:pPr>
              <w:widowControl w:val="0"/>
              <w:spacing w:before="105"/>
              <w:ind w:left="100" w:right="98"/>
            </w:pPr>
            <w:r w:rsidRPr="00BA2C5F">
              <w:rPr>
                <w:bCs/>
                <w:color w:val="000000"/>
              </w:rPr>
              <w:t xml:space="preserve">Процесор: </w:t>
            </w:r>
            <w:proofErr w:type="spellStart"/>
            <w:r w:rsidRPr="00BA2C5F">
              <w:rPr>
                <w:bCs/>
                <w:color w:val="000000"/>
              </w:rPr>
              <w:t>Intel</w:t>
            </w:r>
            <w:proofErr w:type="spellEnd"/>
            <w:r w:rsidRPr="00BA2C5F">
              <w:rPr>
                <w:bCs/>
                <w:color w:val="000000"/>
              </w:rPr>
              <w:t xml:space="preserve"> </w:t>
            </w:r>
            <w:proofErr w:type="spellStart"/>
            <w:r w:rsidRPr="00BA2C5F">
              <w:rPr>
                <w:bCs/>
                <w:color w:val="000000"/>
              </w:rPr>
              <w:t>Core</w:t>
            </w:r>
            <w:proofErr w:type="spellEnd"/>
            <w:r w:rsidRPr="00BA2C5F">
              <w:rPr>
                <w:bCs/>
                <w:color w:val="000000"/>
              </w:rPr>
              <w:t xml:space="preserve"> i5-6500 3.20 </w:t>
            </w:r>
            <w:proofErr w:type="spellStart"/>
            <w:r w:rsidRPr="00BA2C5F">
              <w:rPr>
                <w:bCs/>
                <w:color w:val="000000"/>
              </w:rPr>
              <w:t>GHz</w:t>
            </w:r>
            <w:proofErr w:type="spellEnd"/>
            <w:r w:rsidRPr="00BA2C5F">
              <w:rPr>
                <w:bCs/>
                <w:color w:val="000000"/>
              </w:rPr>
              <w:t xml:space="preserve">, 6 MB </w:t>
            </w:r>
            <w:proofErr w:type="spellStart"/>
            <w:r w:rsidRPr="00BA2C5F">
              <w:rPr>
                <w:bCs/>
                <w:color w:val="000000"/>
              </w:rPr>
              <w:t>cache</w:t>
            </w:r>
            <w:proofErr w:type="spellEnd"/>
            <w:r w:rsidRPr="00BA2C5F">
              <w:rPr>
                <w:bCs/>
                <w:color w:val="000000"/>
              </w:rPr>
              <w:t>, еквивалентен или по-добър</w:t>
            </w:r>
          </w:p>
        </w:tc>
        <w:tc>
          <w:tcPr>
            <w:tcW w:w="3119" w:type="dxa"/>
            <w:tcBorders>
              <w:bottom w:val="single" w:sz="4" w:space="0" w:color="000000"/>
            </w:tcBorders>
          </w:tcPr>
          <w:p w:rsidR="00FA2647" w:rsidRPr="00BA2C5F" w:rsidRDefault="00FA2647" w:rsidP="00FA2647">
            <w:pPr>
              <w:spacing w:before="105"/>
              <w:ind w:left="100" w:right="98"/>
              <w:jc w:val="center"/>
            </w:pPr>
          </w:p>
        </w:tc>
        <w:tc>
          <w:tcPr>
            <w:tcW w:w="1134" w:type="dxa"/>
            <w:tcBorders>
              <w:bottom w:val="single" w:sz="4" w:space="0" w:color="000000"/>
            </w:tcBorders>
          </w:tcPr>
          <w:p w:rsidR="00FA2647" w:rsidRPr="00BA2C5F" w:rsidRDefault="00FA2647" w:rsidP="00FA2647">
            <w:pPr>
              <w:spacing w:before="105"/>
              <w:ind w:left="100" w:right="98"/>
              <w:jc w:val="center"/>
            </w:pPr>
          </w:p>
        </w:tc>
      </w:tr>
      <w:tr w:rsidR="00FA2647" w:rsidRPr="00BA2C5F" w:rsidTr="007E5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hRule="exact" w:val="816"/>
        </w:trPr>
        <w:tc>
          <w:tcPr>
            <w:tcW w:w="876" w:type="dxa"/>
            <w:gridSpan w:val="2"/>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ind w:left="42"/>
              <w:jc w:val="center"/>
            </w:pPr>
            <w:r w:rsidRPr="00BA2C5F">
              <w:t>12.2.</w:t>
            </w:r>
          </w:p>
        </w:tc>
        <w:tc>
          <w:tcPr>
            <w:tcW w:w="1114" w:type="dxa"/>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jc w:val="center"/>
            </w:pPr>
          </w:p>
        </w:tc>
        <w:tc>
          <w:tcPr>
            <w:tcW w:w="3685" w:type="dxa"/>
            <w:tcBorders>
              <w:top w:val="single" w:sz="4" w:space="0" w:color="000000"/>
              <w:left w:val="single" w:sz="4" w:space="0" w:color="000000"/>
              <w:bottom w:val="single" w:sz="4" w:space="0" w:color="000000"/>
              <w:right w:val="single" w:sz="4" w:space="0" w:color="000000"/>
            </w:tcBorders>
            <w:vAlign w:val="center"/>
          </w:tcPr>
          <w:p w:rsidR="00FA2647" w:rsidRPr="00BA2C5F" w:rsidRDefault="00FA2647" w:rsidP="00FA2647">
            <w:pPr>
              <w:widowControl w:val="0"/>
              <w:ind w:left="42"/>
              <w:rPr>
                <w:bCs/>
                <w:color w:val="000000"/>
              </w:rPr>
            </w:pPr>
            <w:r w:rsidRPr="00BA2C5F">
              <w:rPr>
                <w:bCs/>
                <w:color w:val="000000"/>
              </w:rPr>
              <w:t>Твърд диск: минимум 1000GB 7.2krpm SATA III</w:t>
            </w:r>
          </w:p>
          <w:p w:rsidR="00FA2647" w:rsidRPr="00BA2C5F" w:rsidRDefault="00FA2647" w:rsidP="00FA2647">
            <w:pPr>
              <w:spacing w:before="106"/>
              <w:ind w:right="98"/>
            </w:pPr>
          </w:p>
        </w:tc>
        <w:tc>
          <w:tcPr>
            <w:tcW w:w="3119" w:type="dxa"/>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spacing w:before="106"/>
              <w:ind w:left="100" w:right="98"/>
              <w:jc w:val="center"/>
            </w:pPr>
          </w:p>
        </w:tc>
        <w:tc>
          <w:tcPr>
            <w:tcW w:w="1134" w:type="dxa"/>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spacing w:before="106"/>
              <w:ind w:left="100" w:right="98"/>
              <w:jc w:val="center"/>
            </w:pPr>
          </w:p>
        </w:tc>
      </w:tr>
      <w:tr w:rsidR="00FA2647" w:rsidRPr="00BA2C5F" w:rsidTr="007E5C31">
        <w:trPr>
          <w:trHeight w:hRule="exact" w:val="390"/>
        </w:trPr>
        <w:tc>
          <w:tcPr>
            <w:tcW w:w="876" w:type="dxa"/>
            <w:gridSpan w:val="2"/>
            <w:tcBorders>
              <w:top w:val="single" w:sz="4" w:space="0" w:color="000000"/>
            </w:tcBorders>
            <w:vAlign w:val="center"/>
          </w:tcPr>
          <w:p w:rsidR="00FA2647" w:rsidRPr="00BA2C5F" w:rsidRDefault="00FA2647" w:rsidP="00FA2647">
            <w:pPr>
              <w:ind w:left="42"/>
              <w:jc w:val="center"/>
            </w:pPr>
            <w:r w:rsidRPr="00BA2C5F">
              <w:t>12.3.</w:t>
            </w:r>
          </w:p>
        </w:tc>
        <w:tc>
          <w:tcPr>
            <w:tcW w:w="1114" w:type="dxa"/>
            <w:tcBorders>
              <w:top w:val="single" w:sz="4" w:space="0" w:color="000000"/>
            </w:tcBorders>
          </w:tcPr>
          <w:p w:rsidR="00FA2647" w:rsidRPr="00BA2C5F" w:rsidRDefault="00FA2647" w:rsidP="00FA2647">
            <w:pPr>
              <w:jc w:val="center"/>
            </w:pPr>
          </w:p>
        </w:tc>
        <w:tc>
          <w:tcPr>
            <w:tcW w:w="3685" w:type="dxa"/>
            <w:tcBorders>
              <w:top w:val="single" w:sz="4" w:space="0" w:color="000000"/>
            </w:tcBorders>
            <w:vAlign w:val="center"/>
          </w:tcPr>
          <w:p w:rsidR="00FA2647" w:rsidRPr="00BA2C5F" w:rsidRDefault="00FA2647" w:rsidP="00FA2647">
            <w:pPr>
              <w:widowControl w:val="0"/>
              <w:spacing w:before="106"/>
              <w:ind w:left="100" w:right="98"/>
            </w:pPr>
            <w:r w:rsidRPr="00BA2C5F">
              <w:rPr>
                <w:bCs/>
                <w:color w:val="000000"/>
              </w:rPr>
              <w:t xml:space="preserve">Мрежа: </w:t>
            </w:r>
            <w:proofErr w:type="spellStart"/>
            <w:r w:rsidRPr="00BA2C5F">
              <w:rPr>
                <w:bCs/>
                <w:color w:val="000000"/>
              </w:rPr>
              <w:t>Ethernet</w:t>
            </w:r>
            <w:proofErr w:type="spellEnd"/>
            <w:r w:rsidRPr="00BA2C5F">
              <w:rPr>
                <w:bCs/>
                <w:color w:val="000000"/>
              </w:rPr>
              <w:t xml:space="preserve"> 1Gb</w:t>
            </w:r>
          </w:p>
        </w:tc>
        <w:tc>
          <w:tcPr>
            <w:tcW w:w="3119" w:type="dxa"/>
            <w:tcBorders>
              <w:top w:val="single" w:sz="4" w:space="0" w:color="000000"/>
            </w:tcBorders>
          </w:tcPr>
          <w:p w:rsidR="00FA2647" w:rsidRPr="00BA2C5F" w:rsidRDefault="00FA2647" w:rsidP="00FA2647">
            <w:pPr>
              <w:spacing w:before="106"/>
              <w:ind w:left="100" w:right="98"/>
              <w:jc w:val="center"/>
            </w:pPr>
          </w:p>
        </w:tc>
        <w:tc>
          <w:tcPr>
            <w:tcW w:w="1134" w:type="dxa"/>
            <w:tcBorders>
              <w:top w:val="single" w:sz="4" w:space="0" w:color="000000"/>
            </w:tcBorders>
          </w:tcPr>
          <w:p w:rsidR="00FA2647" w:rsidRPr="00BA2C5F" w:rsidRDefault="00FA2647" w:rsidP="00FA2647">
            <w:pPr>
              <w:spacing w:before="106"/>
              <w:ind w:left="100" w:right="98"/>
              <w:jc w:val="center"/>
            </w:pPr>
          </w:p>
        </w:tc>
      </w:tr>
      <w:tr w:rsidR="00FA2647" w:rsidRPr="00BA2C5F" w:rsidTr="007E5C31">
        <w:trPr>
          <w:trHeight w:hRule="exact" w:val="734"/>
        </w:trPr>
        <w:tc>
          <w:tcPr>
            <w:tcW w:w="876" w:type="dxa"/>
            <w:gridSpan w:val="2"/>
            <w:vAlign w:val="center"/>
          </w:tcPr>
          <w:p w:rsidR="00FA2647" w:rsidRPr="00BA2C5F" w:rsidRDefault="00FA2647" w:rsidP="00FA2647">
            <w:pPr>
              <w:ind w:left="42"/>
              <w:jc w:val="center"/>
            </w:pPr>
            <w:r w:rsidRPr="00BA2C5F">
              <w:t>12.4.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Оптично устройство: DVD+/-RW</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552"/>
        </w:trPr>
        <w:tc>
          <w:tcPr>
            <w:tcW w:w="876" w:type="dxa"/>
            <w:gridSpan w:val="2"/>
            <w:vAlign w:val="center"/>
          </w:tcPr>
          <w:p w:rsidR="00FA2647" w:rsidRPr="00BA2C5F" w:rsidRDefault="00FA2647" w:rsidP="00FA2647">
            <w:pPr>
              <w:ind w:left="42"/>
              <w:jc w:val="center"/>
            </w:pPr>
            <w:r w:rsidRPr="00BA2C5F">
              <w:t>12.5.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 xml:space="preserve">Видео интерфейси: VGA, HDMI /допуска се използването на </w:t>
            </w:r>
            <w:proofErr w:type="spellStart"/>
            <w:r w:rsidRPr="00BA2C5F">
              <w:rPr>
                <w:bCs/>
                <w:color w:val="000000"/>
              </w:rPr>
              <w:t>DisplayPort</w:t>
            </w:r>
            <w:proofErr w:type="spellEnd"/>
            <w:r w:rsidRPr="00BA2C5F">
              <w:rPr>
                <w:bCs/>
                <w:color w:val="000000"/>
              </w:rPr>
              <w:t xml:space="preserve"> to HDMI или DVI to HDMI </w:t>
            </w:r>
            <w:proofErr w:type="spellStart"/>
            <w:r w:rsidRPr="00BA2C5F">
              <w:rPr>
                <w:bCs/>
                <w:color w:val="000000"/>
              </w:rPr>
              <w:t>преходник</w:t>
            </w:r>
            <w:proofErr w:type="spellEnd"/>
            <w:r w:rsidRPr="00BA2C5F">
              <w:rPr>
                <w:bCs/>
                <w:color w:val="000000"/>
              </w:rPr>
              <w:t xml:space="preserve"> или  кабел/.</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93"/>
        </w:trPr>
        <w:tc>
          <w:tcPr>
            <w:tcW w:w="876" w:type="dxa"/>
            <w:gridSpan w:val="2"/>
            <w:vAlign w:val="center"/>
          </w:tcPr>
          <w:p w:rsidR="00FA2647" w:rsidRPr="00BA2C5F" w:rsidRDefault="00FA2647" w:rsidP="00FA2647">
            <w:pPr>
              <w:ind w:left="42"/>
              <w:jc w:val="center"/>
            </w:pPr>
            <w:r w:rsidRPr="00BA2C5F">
              <w:t>12.6.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Оперативна памет: RAM минимум 8GB DDR4-2133MHz</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2136"/>
        </w:trPr>
        <w:tc>
          <w:tcPr>
            <w:tcW w:w="876" w:type="dxa"/>
            <w:gridSpan w:val="2"/>
            <w:vAlign w:val="center"/>
          </w:tcPr>
          <w:p w:rsidR="00FA2647" w:rsidRPr="00BA2C5F" w:rsidRDefault="00FA2647" w:rsidP="00FA2647">
            <w:pPr>
              <w:ind w:left="42"/>
              <w:jc w:val="center"/>
            </w:pPr>
            <w:r w:rsidRPr="00BA2C5F">
              <w:t>12.7.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 xml:space="preserve">Периферия: Standard </w:t>
            </w:r>
            <w:proofErr w:type="spellStart"/>
            <w:r w:rsidRPr="00BA2C5F">
              <w:rPr>
                <w:bCs/>
                <w:color w:val="000000"/>
              </w:rPr>
              <w:t>Keyboard</w:t>
            </w:r>
            <w:proofErr w:type="spellEnd"/>
            <w:r w:rsidRPr="00BA2C5F">
              <w:rPr>
                <w:bCs/>
                <w:color w:val="000000"/>
              </w:rPr>
              <w:t xml:space="preserve">, надписана и по БДС от производителя, оптична мишка (2 бутона + </w:t>
            </w:r>
            <w:proofErr w:type="spellStart"/>
            <w:r w:rsidRPr="00BA2C5F">
              <w:rPr>
                <w:bCs/>
                <w:color w:val="000000"/>
              </w:rPr>
              <w:t>скрол</w:t>
            </w:r>
            <w:proofErr w:type="spellEnd"/>
            <w:r w:rsidRPr="00BA2C5F">
              <w:rPr>
                <w:bCs/>
                <w:color w:val="000000"/>
              </w:rPr>
              <w:t xml:space="preserve">), </w:t>
            </w:r>
            <w:proofErr w:type="spellStart"/>
            <w:r w:rsidRPr="00BA2C5F">
              <w:rPr>
                <w:bCs/>
                <w:color w:val="000000"/>
              </w:rPr>
              <w:t>Multi</w:t>
            </w:r>
            <w:proofErr w:type="spellEnd"/>
            <w:r w:rsidRPr="00BA2C5F">
              <w:rPr>
                <w:bCs/>
                <w:color w:val="000000"/>
              </w:rPr>
              <w:t xml:space="preserve"> </w:t>
            </w:r>
            <w:proofErr w:type="spellStart"/>
            <w:r w:rsidRPr="00BA2C5F">
              <w:rPr>
                <w:bCs/>
                <w:color w:val="000000"/>
              </w:rPr>
              <w:t>Card</w:t>
            </w:r>
            <w:proofErr w:type="spellEnd"/>
            <w:r w:rsidRPr="00BA2C5F">
              <w:rPr>
                <w:bCs/>
                <w:color w:val="000000"/>
              </w:rPr>
              <w:t xml:space="preserve"> </w:t>
            </w:r>
            <w:proofErr w:type="spellStart"/>
            <w:r w:rsidRPr="00BA2C5F">
              <w:rPr>
                <w:bCs/>
                <w:color w:val="000000"/>
              </w:rPr>
              <w:t>reader</w:t>
            </w:r>
            <w:proofErr w:type="spellEnd"/>
            <w:r w:rsidRPr="00BA2C5F">
              <w:rPr>
                <w:bCs/>
                <w:color w:val="000000"/>
              </w:rPr>
              <w:t>, аудио колони мин. 2W  (допускат се и вградени)</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262"/>
        </w:trPr>
        <w:tc>
          <w:tcPr>
            <w:tcW w:w="876" w:type="dxa"/>
            <w:gridSpan w:val="2"/>
            <w:vAlign w:val="center"/>
          </w:tcPr>
          <w:p w:rsidR="00FA2647" w:rsidRPr="00BA2C5F" w:rsidRDefault="00FA2647" w:rsidP="00FA2647">
            <w:pPr>
              <w:ind w:left="42"/>
              <w:jc w:val="center"/>
            </w:pPr>
            <w:r w:rsidRPr="00BA2C5F">
              <w:t>12.8.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 xml:space="preserve">USB </w:t>
            </w:r>
            <w:proofErr w:type="spellStart"/>
            <w:r w:rsidRPr="00BA2C5F">
              <w:rPr>
                <w:bCs/>
                <w:color w:val="000000"/>
              </w:rPr>
              <w:t>port</w:t>
            </w:r>
            <w:proofErr w:type="spellEnd"/>
            <w:r w:rsidRPr="00BA2C5F">
              <w:rPr>
                <w:bCs/>
                <w:color w:val="000000"/>
              </w:rPr>
              <w:t>: минимум 4 USB 3.0, 4 USB 2.0, като поне 2 от тях са разположени на лицевия панел</w:t>
            </w:r>
          </w:p>
          <w:p w:rsidR="00FA2647" w:rsidRPr="00BA2C5F" w:rsidRDefault="00FA2647" w:rsidP="00FA2647">
            <w:pPr>
              <w:spacing w:before="105"/>
              <w:ind w:left="100" w:right="104"/>
            </w:pP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29"/>
        </w:trPr>
        <w:tc>
          <w:tcPr>
            <w:tcW w:w="876" w:type="dxa"/>
            <w:gridSpan w:val="2"/>
            <w:vAlign w:val="center"/>
          </w:tcPr>
          <w:p w:rsidR="00FA2647" w:rsidRPr="00BA2C5F" w:rsidRDefault="00FA2647" w:rsidP="00FA2647">
            <w:pPr>
              <w:ind w:left="42"/>
              <w:jc w:val="center"/>
            </w:pPr>
            <w:r w:rsidRPr="00BA2C5F">
              <w:t>12.9.</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98"/>
              <w:rPr>
                <w:sz w:val="24"/>
                <w:szCs w:val="24"/>
                <w:lang w:val="bg-BG"/>
              </w:rPr>
            </w:pPr>
            <w:r w:rsidRPr="00BA2C5F">
              <w:rPr>
                <w:bCs/>
                <w:color w:val="000000"/>
                <w:sz w:val="24"/>
                <w:szCs w:val="24"/>
                <w:lang w:val="bg-BG"/>
              </w:rPr>
              <w:t>Монитори:</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718"/>
        </w:trPr>
        <w:tc>
          <w:tcPr>
            <w:tcW w:w="876" w:type="dxa"/>
            <w:gridSpan w:val="2"/>
            <w:vAlign w:val="center"/>
          </w:tcPr>
          <w:p w:rsidR="00FA2647" w:rsidRPr="00BA2C5F" w:rsidRDefault="00FA2647" w:rsidP="00FA2647">
            <w:pPr>
              <w:ind w:left="42"/>
              <w:jc w:val="center"/>
            </w:pPr>
            <w:r w:rsidRPr="00BA2C5F">
              <w:t>12.9.1.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pPr>
            <w:r w:rsidRPr="00BA2C5F">
              <w:rPr>
                <w:bCs/>
                <w:color w:val="000000"/>
              </w:rPr>
              <w:t>Размер на екрана – минимум 23.8" (60.45 cm)</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45"/>
        </w:trPr>
        <w:tc>
          <w:tcPr>
            <w:tcW w:w="876" w:type="dxa"/>
            <w:gridSpan w:val="2"/>
            <w:vAlign w:val="center"/>
          </w:tcPr>
          <w:p w:rsidR="00FA2647" w:rsidRPr="00BA2C5F" w:rsidRDefault="00FA2647" w:rsidP="00FA2647">
            <w:pPr>
              <w:ind w:left="42"/>
              <w:jc w:val="center"/>
            </w:pPr>
            <w:r w:rsidRPr="00BA2C5F">
              <w:t>12.9.2.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pPr>
            <w:r w:rsidRPr="00BA2C5F">
              <w:rPr>
                <w:bCs/>
                <w:color w:val="000000"/>
              </w:rPr>
              <w:t xml:space="preserve">Тип на матрицата – IPS, </w:t>
            </w:r>
            <w:proofErr w:type="spellStart"/>
            <w:r w:rsidRPr="00BA2C5F">
              <w:rPr>
                <w:bCs/>
                <w:color w:val="000000"/>
              </w:rPr>
              <w:t>Anti-Glare</w:t>
            </w:r>
            <w:proofErr w:type="spellEnd"/>
            <w:r w:rsidRPr="00BA2C5F">
              <w:rPr>
                <w:bCs/>
                <w:color w:val="000000"/>
              </w:rPr>
              <w:t>.</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797"/>
        </w:trPr>
        <w:tc>
          <w:tcPr>
            <w:tcW w:w="876" w:type="dxa"/>
            <w:gridSpan w:val="2"/>
            <w:vAlign w:val="center"/>
          </w:tcPr>
          <w:p w:rsidR="00FA2647" w:rsidRPr="00BA2C5F" w:rsidRDefault="00FA2647" w:rsidP="00FA2647">
            <w:pPr>
              <w:ind w:left="42"/>
              <w:jc w:val="center"/>
            </w:pPr>
            <w:r w:rsidRPr="00BA2C5F">
              <w:t>12.9.3.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pPr>
            <w:r w:rsidRPr="00BA2C5F">
              <w:rPr>
                <w:bCs/>
                <w:color w:val="000000"/>
              </w:rPr>
              <w:t>Ъгъл на видимост H/ V – минимум 178° / 178°</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22"/>
        </w:trPr>
        <w:tc>
          <w:tcPr>
            <w:tcW w:w="876" w:type="dxa"/>
            <w:gridSpan w:val="2"/>
            <w:vAlign w:val="center"/>
          </w:tcPr>
          <w:p w:rsidR="00FA2647" w:rsidRPr="00BA2C5F" w:rsidRDefault="00FA2647" w:rsidP="00FA2647">
            <w:pPr>
              <w:ind w:left="42"/>
              <w:jc w:val="center"/>
            </w:pPr>
            <w:r w:rsidRPr="00BA2C5F">
              <w:lastRenderedPageBreak/>
              <w:t>12.9.4.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pPr>
            <w:r w:rsidRPr="00BA2C5F">
              <w:rPr>
                <w:bCs/>
                <w:color w:val="000000"/>
              </w:rPr>
              <w:t>Резолюция – минимум 1920x1080</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03"/>
        </w:trPr>
        <w:tc>
          <w:tcPr>
            <w:tcW w:w="876" w:type="dxa"/>
            <w:gridSpan w:val="2"/>
            <w:vAlign w:val="center"/>
          </w:tcPr>
          <w:p w:rsidR="00FA2647" w:rsidRPr="00BA2C5F" w:rsidRDefault="00FA2647" w:rsidP="00FA2647">
            <w:pPr>
              <w:ind w:left="42"/>
              <w:jc w:val="center"/>
            </w:pPr>
            <w:r w:rsidRPr="00BA2C5F">
              <w:t>12.9.5.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Минимална яркост на екрана – 250 cd/m2</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281"/>
        </w:trPr>
        <w:tc>
          <w:tcPr>
            <w:tcW w:w="876" w:type="dxa"/>
            <w:gridSpan w:val="2"/>
            <w:vAlign w:val="center"/>
          </w:tcPr>
          <w:p w:rsidR="00FA2647" w:rsidRPr="00BA2C5F" w:rsidRDefault="00FA2647" w:rsidP="00FA2647">
            <w:pPr>
              <w:ind w:left="42"/>
              <w:jc w:val="center"/>
            </w:pPr>
            <w:r w:rsidRPr="00BA2C5F">
              <w:t>12.9.6.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 xml:space="preserve">Минимални стойности на контраст: </w:t>
            </w:r>
          </w:p>
          <w:p w:rsidR="00FA2647" w:rsidRPr="00BA2C5F" w:rsidRDefault="00FA2647" w:rsidP="00FA2647">
            <w:pPr>
              <w:spacing w:before="105"/>
              <w:ind w:left="100" w:right="104"/>
            </w:pPr>
            <w:r w:rsidRPr="00BA2C5F">
              <w:rPr>
                <w:bCs/>
                <w:color w:val="000000"/>
              </w:rPr>
              <w:t>1000:1 статичен; 1000000:1 динамичен</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663"/>
        </w:trPr>
        <w:tc>
          <w:tcPr>
            <w:tcW w:w="876" w:type="dxa"/>
            <w:gridSpan w:val="2"/>
            <w:vAlign w:val="center"/>
          </w:tcPr>
          <w:p w:rsidR="00FA2647" w:rsidRPr="00BA2C5F" w:rsidRDefault="00FA2647" w:rsidP="00FA2647">
            <w:pPr>
              <w:ind w:left="42"/>
              <w:jc w:val="center"/>
            </w:pPr>
            <w:r w:rsidRPr="00BA2C5F">
              <w:t>12.9.7.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pPr>
            <w:r w:rsidRPr="00BA2C5F">
              <w:rPr>
                <w:bCs/>
                <w:color w:val="000000"/>
              </w:rPr>
              <w:t xml:space="preserve">Интерфейси: VGA; HDMI (с поддръжка на HDCP); </w:t>
            </w:r>
            <w:proofErr w:type="spellStart"/>
            <w:r w:rsidRPr="00BA2C5F">
              <w:rPr>
                <w:bCs/>
                <w:color w:val="000000"/>
              </w:rPr>
              <w:t>DisplayPort</w:t>
            </w:r>
            <w:proofErr w:type="spellEnd"/>
            <w:r w:rsidRPr="00BA2C5F">
              <w:rPr>
                <w:bCs/>
                <w:color w:val="000000"/>
              </w:rPr>
              <w:t xml:space="preserve">; </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732"/>
        </w:trPr>
        <w:tc>
          <w:tcPr>
            <w:tcW w:w="876" w:type="dxa"/>
            <w:gridSpan w:val="2"/>
            <w:vAlign w:val="center"/>
          </w:tcPr>
          <w:p w:rsidR="00FA2647" w:rsidRPr="00BA2C5F" w:rsidRDefault="00FA2647" w:rsidP="00FA2647">
            <w:pPr>
              <w:ind w:left="42"/>
              <w:jc w:val="center"/>
            </w:pPr>
            <w:r w:rsidRPr="00BA2C5F">
              <w:t>12.9.8.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rPr>
            </w:pPr>
            <w:r w:rsidRPr="00BA2C5F">
              <w:rPr>
                <w:bCs/>
                <w:color w:val="000000"/>
              </w:rPr>
              <w:t>Ергономична стойка</w:t>
            </w:r>
          </w:p>
          <w:p w:rsidR="00FA2647" w:rsidRPr="00BA2C5F" w:rsidRDefault="00FA2647" w:rsidP="00FA2647">
            <w:pPr>
              <w:spacing w:before="105"/>
              <w:ind w:left="100" w:right="104"/>
            </w:pPr>
            <w:r w:rsidRPr="00BA2C5F">
              <w:rPr>
                <w:bCs/>
                <w:color w:val="000000"/>
              </w:rPr>
              <w:t>с възможност за регулиране на дисплея възможност за регулиране по височина, в наклон и завъртане около оста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575"/>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13.</w:t>
            </w:r>
          </w:p>
        </w:tc>
        <w:tc>
          <w:tcPr>
            <w:tcW w:w="1114" w:type="dxa"/>
            <w:shd w:val="clear" w:color="auto" w:fill="D9D9D9"/>
            <w:vAlign w:val="center"/>
          </w:tcPr>
          <w:p w:rsidR="00FA2647" w:rsidRPr="00BA2C5F" w:rsidRDefault="00FA2647" w:rsidP="00FA2647">
            <w:pPr>
              <w:widowControl w:val="0"/>
              <w:jc w:val="center"/>
              <w:rPr>
                <w:b/>
              </w:rPr>
            </w:pPr>
            <w:r w:rsidRPr="00BA2C5F">
              <w:rPr>
                <w:b/>
              </w:rPr>
              <w:t>15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Работни станции – тип2 +монитори.</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349"/>
              <w:jc w:val="center"/>
              <w:rPr>
                <w:b/>
              </w:rPr>
            </w:pPr>
          </w:p>
        </w:tc>
      </w:tr>
      <w:tr w:rsidR="00FA2647" w:rsidRPr="00BA2C5F" w:rsidTr="007E5C31">
        <w:trPr>
          <w:trHeight w:hRule="exact" w:val="994"/>
        </w:trPr>
        <w:tc>
          <w:tcPr>
            <w:tcW w:w="876" w:type="dxa"/>
            <w:gridSpan w:val="2"/>
            <w:vAlign w:val="center"/>
          </w:tcPr>
          <w:p w:rsidR="00FA2647" w:rsidRPr="00BA2C5F" w:rsidRDefault="00FA2647" w:rsidP="00FA2647">
            <w:pPr>
              <w:ind w:left="42" w:right="-37"/>
              <w:jc w:val="center"/>
            </w:pPr>
            <w:r w:rsidRPr="00BA2C5F">
              <w:t>13.1.</w:t>
            </w:r>
          </w:p>
        </w:tc>
        <w:tc>
          <w:tcPr>
            <w:tcW w:w="1114" w:type="dxa"/>
          </w:tcPr>
          <w:p w:rsidR="00FA2647" w:rsidRPr="00BA2C5F" w:rsidRDefault="00FA2647" w:rsidP="00FA2647">
            <w:pPr>
              <w:ind w:left="111"/>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Процесор: </w:t>
            </w:r>
            <w:proofErr w:type="spellStart"/>
            <w:r w:rsidRPr="00BA2C5F">
              <w:rPr>
                <w:bCs/>
                <w:color w:val="000000"/>
              </w:rPr>
              <w:t>Intel</w:t>
            </w:r>
            <w:proofErr w:type="spellEnd"/>
            <w:r w:rsidRPr="00BA2C5F">
              <w:rPr>
                <w:bCs/>
                <w:color w:val="000000"/>
              </w:rPr>
              <w:t xml:space="preserve"> </w:t>
            </w:r>
            <w:proofErr w:type="spellStart"/>
            <w:r w:rsidRPr="00BA2C5F">
              <w:rPr>
                <w:bCs/>
                <w:color w:val="000000"/>
              </w:rPr>
              <w:t>Core</w:t>
            </w:r>
            <w:proofErr w:type="spellEnd"/>
            <w:r w:rsidRPr="00BA2C5F">
              <w:rPr>
                <w:bCs/>
                <w:color w:val="000000"/>
              </w:rPr>
              <w:t xml:space="preserve"> i7-6700 3.40 </w:t>
            </w:r>
            <w:proofErr w:type="spellStart"/>
            <w:r w:rsidRPr="00BA2C5F">
              <w:rPr>
                <w:bCs/>
                <w:color w:val="000000"/>
              </w:rPr>
              <w:t>GHz</w:t>
            </w:r>
            <w:proofErr w:type="spellEnd"/>
            <w:r w:rsidRPr="00BA2C5F">
              <w:rPr>
                <w:bCs/>
                <w:color w:val="000000"/>
              </w:rPr>
              <w:t xml:space="preserve">, 8 MB </w:t>
            </w:r>
            <w:proofErr w:type="spellStart"/>
            <w:r w:rsidRPr="00BA2C5F">
              <w:rPr>
                <w:bCs/>
                <w:color w:val="000000"/>
              </w:rPr>
              <w:t>cache</w:t>
            </w:r>
            <w:proofErr w:type="spellEnd"/>
            <w:r w:rsidRPr="00BA2C5F">
              <w:rPr>
                <w:bCs/>
                <w:color w:val="000000"/>
              </w:rPr>
              <w:t>, еквивалентен или по-добър</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11"/>
        </w:trPr>
        <w:tc>
          <w:tcPr>
            <w:tcW w:w="876" w:type="dxa"/>
            <w:gridSpan w:val="2"/>
            <w:vAlign w:val="center"/>
          </w:tcPr>
          <w:p w:rsidR="00FA2647" w:rsidRPr="00BA2C5F" w:rsidRDefault="00FA2647" w:rsidP="00FA2647">
            <w:pPr>
              <w:ind w:left="42"/>
              <w:jc w:val="center"/>
            </w:pPr>
            <w:r w:rsidRPr="00BA2C5F">
              <w:t>13.2.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 xml:space="preserve">Оперативна памет: минимум 16GB  DDR4-2133MHz </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hRule="exact" w:val="714"/>
        </w:trPr>
        <w:tc>
          <w:tcPr>
            <w:tcW w:w="876" w:type="dxa"/>
            <w:gridSpan w:val="2"/>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ind w:left="42"/>
              <w:jc w:val="center"/>
              <w:rPr>
                <w:highlight w:val="yellow"/>
              </w:rPr>
            </w:pPr>
            <w:r w:rsidRPr="00BA2C5F">
              <w:t>13.3.</w:t>
            </w:r>
          </w:p>
        </w:tc>
        <w:tc>
          <w:tcPr>
            <w:tcW w:w="1114" w:type="dxa"/>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jc w:val="center"/>
              <w:rPr>
                <w:highlight w:val="yellow"/>
              </w:rPr>
            </w:pPr>
          </w:p>
        </w:tc>
        <w:tc>
          <w:tcPr>
            <w:tcW w:w="3685" w:type="dxa"/>
            <w:tcBorders>
              <w:top w:val="single" w:sz="4" w:space="0" w:color="000000"/>
              <w:left w:val="single" w:sz="4" w:space="0" w:color="000000"/>
              <w:bottom w:val="single" w:sz="4" w:space="0" w:color="000000"/>
              <w:right w:val="single" w:sz="4" w:space="0" w:color="000000"/>
            </w:tcBorders>
            <w:vAlign w:val="center"/>
          </w:tcPr>
          <w:p w:rsidR="00FA2647" w:rsidRPr="005337D3" w:rsidRDefault="00FA2647" w:rsidP="00FA2647">
            <w:pPr>
              <w:ind w:left="42"/>
              <w:rPr>
                <w:bCs/>
                <w:color w:val="000000"/>
                <w:sz w:val="22"/>
                <w:szCs w:val="22"/>
              </w:rPr>
            </w:pPr>
            <w:r w:rsidRPr="00BA2C5F">
              <w:rPr>
                <w:bCs/>
                <w:color w:val="000000"/>
              </w:rPr>
              <w:t>Твърд диск: минимум 1000GB 7.2krpm SATA</w:t>
            </w:r>
          </w:p>
          <w:p w:rsidR="00FA2647" w:rsidRPr="00BA2C5F" w:rsidRDefault="00FA2647" w:rsidP="00FA2647">
            <w:pPr>
              <w:widowControl w:val="0"/>
              <w:spacing w:before="106"/>
              <w:ind w:left="100" w:right="98"/>
              <w:rPr>
                <w:sz w:val="22"/>
                <w:szCs w:val="22"/>
              </w:rPr>
            </w:pPr>
          </w:p>
        </w:tc>
        <w:tc>
          <w:tcPr>
            <w:tcW w:w="3119" w:type="dxa"/>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spacing w:before="106"/>
              <w:ind w:left="100" w:right="98"/>
              <w:jc w:val="center"/>
            </w:pPr>
          </w:p>
        </w:tc>
        <w:tc>
          <w:tcPr>
            <w:tcW w:w="1134" w:type="dxa"/>
            <w:tcBorders>
              <w:top w:val="single" w:sz="4" w:space="0" w:color="000000"/>
              <w:left w:val="single" w:sz="4" w:space="0" w:color="000000"/>
              <w:bottom w:val="single" w:sz="4" w:space="0" w:color="000000"/>
              <w:right w:val="single" w:sz="4" w:space="0" w:color="000000"/>
            </w:tcBorders>
          </w:tcPr>
          <w:p w:rsidR="00FA2647" w:rsidRPr="00BA2C5F" w:rsidRDefault="00FA2647" w:rsidP="00FA2647">
            <w:pPr>
              <w:spacing w:before="106"/>
              <w:ind w:left="100" w:right="98"/>
              <w:jc w:val="center"/>
            </w:pPr>
          </w:p>
        </w:tc>
      </w:tr>
      <w:tr w:rsidR="00FA2647" w:rsidRPr="00BA2C5F" w:rsidTr="007E5C31">
        <w:trPr>
          <w:trHeight w:hRule="exact" w:val="390"/>
        </w:trPr>
        <w:tc>
          <w:tcPr>
            <w:tcW w:w="876" w:type="dxa"/>
            <w:gridSpan w:val="2"/>
            <w:vAlign w:val="center"/>
          </w:tcPr>
          <w:p w:rsidR="00FA2647" w:rsidRPr="00BA2C5F" w:rsidRDefault="00FA2647" w:rsidP="00FA2647">
            <w:pPr>
              <w:ind w:left="42"/>
              <w:jc w:val="center"/>
            </w:pPr>
            <w:r w:rsidRPr="00BA2C5F">
              <w:t>13.4.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Мрежа: </w:t>
            </w:r>
            <w:proofErr w:type="spellStart"/>
            <w:r w:rsidRPr="00BA2C5F">
              <w:rPr>
                <w:bCs/>
                <w:color w:val="000000"/>
              </w:rPr>
              <w:t>Ethernet</w:t>
            </w:r>
            <w:proofErr w:type="spellEnd"/>
            <w:r w:rsidRPr="00BA2C5F">
              <w:rPr>
                <w:bCs/>
                <w:color w:val="000000"/>
              </w:rPr>
              <w:t xml:space="preserve"> 1Gb</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609"/>
        </w:trPr>
        <w:tc>
          <w:tcPr>
            <w:tcW w:w="876" w:type="dxa"/>
            <w:gridSpan w:val="2"/>
            <w:vAlign w:val="center"/>
          </w:tcPr>
          <w:p w:rsidR="00FA2647" w:rsidRPr="00BA2C5F" w:rsidRDefault="00FA2647" w:rsidP="00FA2647">
            <w:pPr>
              <w:ind w:left="42"/>
              <w:jc w:val="center"/>
            </w:pPr>
            <w:r w:rsidRPr="00BA2C5F">
              <w:t>13.5.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Оптично устройство: DVD+/-RW</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79"/>
        </w:trPr>
        <w:tc>
          <w:tcPr>
            <w:tcW w:w="876" w:type="dxa"/>
            <w:gridSpan w:val="2"/>
            <w:vAlign w:val="center"/>
          </w:tcPr>
          <w:p w:rsidR="00FA2647" w:rsidRPr="00BA2C5F" w:rsidRDefault="00FA2647" w:rsidP="00FA2647">
            <w:pPr>
              <w:ind w:left="42"/>
              <w:jc w:val="center"/>
            </w:pPr>
            <w:r w:rsidRPr="00BA2C5F">
              <w:t>13.6.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Видео карта: NVIDIA </w:t>
            </w:r>
            <w:proofErr w:type="spellStart"/>
            <w:r w:rsidRPr="00BA2C5F">
              <w:rPr>
                <w:bCs/>
                <w:color w:val="000000"/>
              </w:rPr>
              <w:t>GeForce</w:t>
            </w:r>
            <w:proofErr w:type="spellEnd"/>
            <w:r w:rsidRPr="00BA2C5F">
              <w:rPr>
                <w:bCs/>
                <w:color w:val="000000"/>
              </w:rPr>
              <w:t xml:space="preserve"> GTX 1070 4096MB, еквивалентна или по-добра.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558"/>
        </w:trPr>
        <w:tc>
          <w:tcPr>
            <w:tcW w:w="876" w:type="dxa"/>
            <w:gridSpan w:val="2"/>
            <w:vAlign w:val="center"/>
          </w:tcPr>
          <w:p w:rsidR="00FA2647" w:rsidRPr="00BA2C5F" w:rsidRDefault="00FA2647" w:rsidP="00FA2647">
            <w:pPr>
              <w:ind w:left="42"/>
              <w:jc w:val="center"/>
            </w:pPr>
            <w:r w:rsidRPr="00BA2C5F">
              <w:t>13.7.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Видео интерфейси: HDMI /допуска се използването на </w:t>
            </w:r>
            <w:proofErr w:type="spellStart"/>
            <w:r w:rsidRPr="00BA2C5F">
              <w:rPr>
                <w:bCs/>
                <w:color w:val="000000"/>
              </w:rPr>
              <w:t>DisplayPort</w:t>
            </w:r>
            <w:proofErr w:type="spellEnd"/>
            <w:r w:rsidRPr="00BA2C5F">
              <w:rPr>
                <w:bCs/>
                <w:color w:val="000000"/>
              </w:rPr>
              <w:t xml:space="preserve"> to HDMI или DVI to HDMI </w:t>
            </w:r>
            <w:proofErr w:type="spellStart"/>
            <w:r w:rsidRPr="00BA2C5F">
              <w:rPr>
                <w:bCs/>
                <w:color w:val="000000"/>
              </w:rPr>
              <w:t>преходник</w:t>
            </w:r>
            <w:proofErr w:type="spellEnd"/>
            <w:r w:rsidRPr="00BA2C5F">
              <w:rPr>
                <w:bCs/>
                <w:color w:val="000000"/>
              </w:rPr>
              <w:t xml:space="preserve"> или  кабел/. </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285"/>
        </w:trPr>
        <w:tc>
          <w:tcPr>
            <w:tcW w:w="876" w:type="dxa"/>
            <w:gridSpan w:val="2"/>
            <w:vAlign w:val="center"/>
          </w:tcPr>
          <w:p w:rsidR="00FA2647" w:rsidRPr="00BA2C5F" w:rsidRDefault="00FA2647" w:rsidP="00FA2647">
            <w:pPr>
              <w:ind w:left="42"/>
              <w:jc w:val="center"/>
            </w:pPr>
            <w:r w:rsidRPr="00BA2C5F">
              <w:t>13.8.</w:t>
            </w:r>
          </w:p>
        </w:tc>
        <w:tc>
          <w:tcPr>
            <w:tcW w:w="1114" w:type="dxa"/>
          </w:tcPr>
          <w:p w:rsidR="00FA2647" w:rsidRPr="00BA2C5F" w:rsidRDefault="00FA2647" w:rsidP="00FA2647">
            <w:pPr>
              <w:jc w:val="center"/>
            </w:pPr>
          </w:p>
        </w:tc>
        <w:tc>
          <w:tcPr>
            <w:tcW w:w="3685" w:type="dxa"/>
            <w:vAlign w:val="center"/>
          </w:tcPr>
          <w:p w:rsidR="00FA2647" w:rsidRPr="005337D3" w:rsidRDefault="00FA2647" w:rsidP="00FA2647">
            <w:pPr>
              <w:ind w:left="42"/>
              <w:rPr>
                <w:bCs/>
                <w:color w:val="000000"/>
                <w:sz w:val="22"/>
                <w:szCs w:val="22"/>
              </w:rPr>
            </w:pPr>
            <w:r w:rsidRPr="00BA2C5F">
              <w:rPr>
                <w:bCs/>
                <w:color w:val="000000"/>
              </w:rPr>
              <w:t xml:space="preserve">USB </w:t>
            </w:r>
            <w:proofErr w:type="spellStart"/>
            <w:r w:rsidRPr="00BA2C5F">
              <w:rPr>
                <w:bCs/>
                <w:color w:val="000000"/>
              </w:rPr>
              <w:t>port</w:t>
            </w:r>
            <w:proofErr w:type="spellEnd"/>
            <w:r w:rsidRPr="00BA2C5F">
              <w:rPr>
                <w:bCs/>
                <w:color w:val="000000"/>
              </w:rPr>
              <w:t>: минимум 4 USB 3.0 или по-висок, 4 USB 2.0, като поне 2 от тях са разположени на лицевия панел.</w:t>
            </w:r>
          </w:p>
          <w:p w:rsidR="00FA2647" w:rsidRPr="00BA2C5F" w:rsidRDefault="00FA2647" w:rsidP="00FA2647">
            <w:pPr>
              <w:widowControl w:val="0"/>
              <w:spacing w:before="105"/>
              <w:ind w:left="100" w:right="104"/>
              <w:rPr>
                <w:sz w:val="22"/>
                <w:szCs w:val="22"/>
              </w:rPr>
            </w:pP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2036"/>
        </w:trPr>
        <w:tc>
          <w:tcPr>
            <w:tcW w:w="876" w:type="dxa"/>
            <w:gridSpan w:val="2"/>
            <w:vAlign w:val="center"/>
          </w:tcPr>
          <w:p w:rsidR="00FA2647" w:rsidRPr="00BA2C5F" w:rsidRDefault="00FA2647" w:rsidP="00FA2647">
            <w:pPr>
              <w:ind w:left="42"/>
              <w:jc w:val="center"/>
            </w:pPr>
            <w:r w:rsidRPr="00BA2C5F">
              <w:lastRenderedPageBreak/>
              <w:t>13.9.</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Периферия: Standard </w:t>
            </w:r>
            <w:proofErr w:type="spellStart"/>
            <w:r w:rsidRPr="00BA2C5F">
              <w:rPr>
                <w:bCs/>
                <w:color w:val="000000"/>
              </w:rPr>
              <w:t>Keyboard</w:t>
            </w:r>
            <w:proofErr w:type="spellEnd"/>
            <w:r w:rsidRPr="00BA2C5F">
              <w:rPr>
                <w:bCs/>
                <w:color w:val="000000"/>
              </w:rPr>
              <w:t xml:space="preserve">, надписана и по БДС от производителя, оптична мишка (2 бутона + </w:t>
            </w:r>
            <w:proofErr w:type="spellStart"/>
            <w:r w:rsidRPr="00BA2C5F">
              <w:rPr>
                <w:bCs/>
                <w:color w:val="000000"/>
              </w:rPr>
              <w:t>скрол</w:t>
            </w:r>
            <w:proofErr w:type="spellEnd"/>
            <w:r w:rsidRPr="00BA2C5F">
              <w:rPr>
                <w:bCs/>
                <w:color w:val="000000"/>
              </w:rPr>
              <w:t xml:space="preserve">), </w:t>
            </w:r>
            <w:proofErr w:type="spellStart"/>
            <w:r w:rsidRPr="00BA2C5F">
              <w:rPr>
                <w:bCs/>
                <w:color w:val="000000"/>
              </w:rPr>
              <w:t>Multi</w:t>
            </w:r>
            <w:proofErr w:type="spellEnd"/>
            <w:r w:rsidRPr="00BA2C5F">
              <w:rPr>
                <w:bCs/>
                <w:color w:val="000000"/>
              </w:rPr>
              <w:t xml:space="preserve"> </w:t>
            </w:r>
            <w:proofErr w:type="spellStart"/>
            <w:r w:rsidRPr="00BA2C5F">
              <w:rPr>
                <w:bCs/>
                <w:color w:val="000000"/>
              </w:rPr>
              <w:t>Card</w:t>
            </w:r>
            <w:proofErr w:type="spellEnd"/>
            <w:r w:rsidRPr="00BA2C5F">
              <w:rPr>
                <w:bCs/>
                <w:color w:val="000000"/>
              </w:rPr>
              <w:t xml:space="preserve"> </w:t>
            </w:r>
            <w:proofErr w:type="spellStart"/>
            <w:r w:rsidRPr="00BA2C5F">
              <w:rPr>
                <w:bCs/>
                <w:color w:val="000000"/>
              </w:rPr>
              <w:t>Reader</w:t>
            </w:r>
            <w:proofErr w:type="spellEnd"/>
            <w:r w:rsidRPr="00BA2C5F">
              <w:rPr>
                <w:bCs/>
                <w:color w:val="000000"/>
              </w:rPr>
              <w:t>, аудио колони мин. 2W (допускат се и вградени)</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24"/>
        </w:trPr>
        <w:tc>
          <w:tcPr>
            <w:tcW w:w="876" w:type="dxa"/>
            <w:gridSpan w:val="2"/>
            <w:vAlign w:val="center"/>
          </w:tcPr>
          <w:p w:rsidR="00FA2647" w:rsidRPr="00BA2C5F" w:rsidRDefault="00FA2647" w:rsidP="00FA2647">
            <w:pPr>
              <w:ind w:left="42"/>
              <w:jc w:val="center"/>
            </w:pPr>
            <w:r w:rsidRPr="00BA2C5F">
              <w:t>13.10.</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8"/>
              <w:ind w:left="100" w:right="98"/>
              <w:rPr>
                <w:sz w:val="24"/>
                <w:szCs w:val="24"/>
                <w:lang w:val="bg-BG"/>
              </w:rPr>
            </w:pPr>
            <w:r w:rsidRPr="005337D3">
              <w:rPr>
                <w:bCs/>
                <w:color w:val="000000"/>
                <w:sz w:val="24"/>
                <w:lang w:val="bg-BG"/>
              </w:rPr>
              <w:t>Монитори:</w:t>
            </w:r>
          </w:p>
        </w:tc>
        <w:tc>
          <w:tcPr>
            <w:tcW w:w="3119" w:type="dxa"/>
          </w:tcPr>
          <w:p w:rsidR="00FA2647" w:rsidRPr="00BA2C5F" w:rsidRDefault="00FA2647" w:rsidP="00FA2647">
            <w:pPr>
              <w:pStyle w:val="TableParagraph"/>
              <w:spacing w:before="108"/>
              <w:ind w:left="100" w:right="98"/>
              <w:jc w:val="center"/>
              <w:rPr>
                <w:sz w:val="24"/>
                <w:szCs w:val="24"/>
                <w:lang w:val="bg-BG"/>
              </w:rPr>
            </w:pPr>
          </w:p>
        </w:tc>
        <w:tc>
          <w:tcPr>
            <w:tcW w:w="1134" w:type="dxa"/>
          </w:tcPr>
          <w:p w:rsidR="00FA2647" w:rsidRPr="00BA2C5F" w:rsidRDefault="00FA2647" w:rsidP="00FA2647">
            <w:pPr>
              <w:pStyle w:val="TableParagraph"/>
              <w:spacing w:before="108"/>
              <w:ind w:left="100" w:right="98"/>
              <w:jc w:val="center"/>
              <w:rPr>
                <w:sz w:val="24"/>
                <w:szCs w:val="24"/>
                <w:lang w:val="bg-BG"/>
              </w:rPr>
            </w:pPr>
          </w:p>
        </w:tc>
      </w:tr>
      <w:tr w:rsidR="00FA2647" w:rsidRPr="00BA2C5F" w:rsidTr="007E5C31">
        <w:trPr>
          <w:trHeight w:hRule="exact" w:val="662"/>
        </w:trPr>
        <w:tc>
          <w:tcPr>
            <w:tcW w:w="876" w:type="dxa"/>
            <w:gridSpan w:val="2"/>
            <w:vAlign w:val="center"/>
          </w:tcPr>
          <w:p w:rsidR="00FA2647" w:rsidRPr="00BA2C5F" w:rsidRDefault="00FA2647" w:rsidP="00FA2647">
            <w:pPr>
              <w:ind w:left="42"/>
              <w:jc w:val="center"/>
            </w:pPr>
            <w:r w:rsidRPr="00BA2C5F">
              <w:t>13.10.1.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Cs w:val="22"/>
              </w:rPr>
            </w:pPr>
            <w:r w:rsidRPr="00BA2C5F">
              <w:rPr>
                <w:bCs/>
                <w:color w:val="000000"/>
              </w:rPr>
              <w:t xml:space="preserve">Размер на екрана – минимум 27" </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13"/>
        </w:trPr>
        <w:tc>
          <w:tcPr>
            <w:tcW w:w="876" w:type="dxa"/>
            <w:gridSpan w:val="2"/>
            <w:vAlign w:val="center"/>
          </w:tcPr>
          <w:p w:rsidR="00FA2647" w:rsidRPr="00BA2C5F" w:rsidRDefault="00FA2647" w:rsidP="00FA2647">
            <w:pPr>
              <w:ind w:left="42"/>
              <w:jc w:val="center"/>
            </w:pPr>
            <w:r w:rsidRPr="00BA2C5F">
              <w:t>13.10.2.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Cs w:val="22"/>
              </w:rPr>
            </w:pPr>
            <w:r w:rsidRPr="00BA2C5F">
              <w:rPr>
                <w:bCs/>
                <w:color w:val="000000"/>
              </w:rPr>
              <w:t xml:space="preserve">Тип на матрицата – IPS, </w:t>
            </w:r>
            <w:proofErr w:type="spellStart"/>
            <w:r w:rsidRPr="00BA2C5F">
              <w:rPr>
                <w:bCs/>
                <w:color w:val="000000"/>
              </w:rPr>
              <w:t>Anti-Glare</w:t>
            </w:r>
            <w:proofErr w:type="spellEnd"/>
            <w:r w:rsidRPr="00BA2C5F">
              <w:rPr>
                <w:bCs/>
                <w:color w:val="000000"/>
              </w:rPr>
              <w:t>.</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636"/>
        </w:trPr>
        <w:tc>
          <w:tcPr>
            <w:tcW w:w="876" w:type="dxa"/>
            <w:gridSpan w:val="2"/>
            <w:vAlign w:val="center"/>
          </w:tcPr>
          <w:p w:rsidR="00FA2647" w:rsidRPr="00BA2C5F" w:rsidRDefault="00FA2647" w:rsidP="00FA2647">
            <w:pPr>
              <w:ind w:left="42"/>
              <w:jc w:val="center"/>
            </w:pPr>
            <w:r w:rsidRPr="00BA2C5F">
              <w:t>13.10.3.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Cs w:val="22"/>
              </w:rPr>
            </w:pPr>
            <w:r w:rsidRPr="00BA2C5F">
              <w:rPr>
                <w:bCs/>
                <w:color w:val="000000"/>
              </w:rPr>
              <w:t>Ъгъл на видимост H/ V – минимум 178° / 178°</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684"/>
        </w:trPr>
        <w:tc>
          <w:tcPr>
            <w:tcW w:w="876" w:type="dxa"/>
            <w:gridSpan w:val="2"/>
            <w:vAlign w:val="center"/>
          </w:tcPr>
          <w:p w:rsidR="00FA2647" w:rsidRPr="00BA2C5F" w:rsidRDefault="00FA2647" w:rsidP="00FA2647">
            <w:pPr>
              <w:ind w:left="42"/>
              <w:jc w:val="center"/>
            </w:pPr>
            <w:r w:rsidRPr="00BA2C5F">
              <w:t>13.10.4.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Cs w:val="22"/>
              </w:rPr>
            </w:pPr>
            <w:r w:rsidRPr="00BA2C5F">
              <w:rPr>
                <w:bCs/>
                <w:color w:val="000000"/>
              </w:rPr>
              <w:t>Резолюция – минимум  1920x1080</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81"/>
        </w:trPr>
        <w:tc>
          <w:tcPr>
            <w:tcW w:w="876" w:type="dxa"/>
            <w:gridSpan w:val="2"/>
            <w:vAlign w:val="center"/>
          </w:tcPr>
          <w:p w:rsidR="00FA2647" w:rsidRPr="00BA2C5F" w:rsidRDefault="00FA2647" w:rsidP="00FA2647">
            <w:pPr>
              <w:ind w:left="42"/>
              <w:jc w:val="center"/>
            </w:pPr>
            <w:r w:rsidRPr="00BA2C5F">
              <w:t>13.10.5.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Cs w:val="22"/>
              </w:rPr>
            </w:pPr>
            <w:r w:rsidRPr="00BA2C5F">
              <w:rPr>
                <w:bCs/>
                <w:color w:val="000000"/>
              </w:rPr>
              <w:t>Минимална яркост на екрана – 250 cd/m2</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398"/>
        </w:trPr>
        <w:tc>
          <w:tcPr>
            <w:tcW w:w="876" w:type="dxa"/>
            <w:gridSpan w:val="2"/>
            <w:vAlign w:val="center"/>
          </w:tcPr>
          <w:p w:rsidR="00FA2647" w:rsidRPr="00BA2C5F" w:rsidRDefault="00FA2647" w:rsidP="00FA2647">
            <w:pPr>
              <w:ind w:left="42"/>
              <w:jc w:val="center"/>
            </w:pPr>
            <w:r w:rsidRPr="00BA2C5F">
              <w:t>13.10.6.</w:t>
            </w:r>
          </w:p>
        </w:tc>
        <w:tc>
          <w:tcPr>
            <w:tcW w:w="1114" w:type="dxa"/>
          </w:tcPr>
          <w:p w:rsidR="00FA2647" w:rsidRPr="00BA2C5F" w:rsidRDefault="00FA2647" w:rsidP="00FA2647">
            <w:pPr>
              <w:jc w:val="center"/>
            </w:pPr>
          </w:p>
        </w:tc>
        <w:tc>
          <w:tcPr>
            <w:tcW w:w="3685" w:type="dxa"/>
            <w:vAlign w:val="center"/>
          </w:tcPr>
          <w:p w:rsidR="00FA2647" w:rsidRPr="005337D3" w:rsidRDefault="00FA2647" w:rsidP="00FA2647">
            <w:pPr>
              <w:widowControl w:val="0"/>
              <w:ind w:left="42"/>
              <w:rPr>
                <w:bCs/>
                <w:color w:val="000000"/>
                <w:szCs w:val="22"/>
              </w:rPr>
            </w:pPr>
            <w:r w:rsidRPr="00BA2C5F">
              <w:rPr>
                <w:bCs/>
                <w:color w:val="000000"/>
              </w:rPr>
              <w:t xml:space="preserve">Минимални стойности на контраст: </w:t>
            </w:r>
          </w:p>
          <w:p w:rsidR="00FA2647" w:rsidRPr="00BA2C5F" w:rsidRDefault="00FA2647" w:rsidP="00FA2647">
            <w:pPr>
              <w:spacing w:before="105"/>
              <w:ind w:left="100" w:right="104"/>
              <w:rPr>
                <w:szCs w:val="22"/>
              </w:rPr>
            </w:pPr>
            <w:r w:rsidRPr="00BA2C5F">
              <w:rPr>
                <w:bCs/>
                <w:color w:val="000000"/>
              </w:rPr>
              <w:t>1000:1 статичен; 1000000:1 динамичен</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39"/>
        </w:trPr>
        <w:tc>
          <w:tcPr>
            <w:tcW w:w="876" w:type="dxa"/>
            <w:gridSpan w:val="2"/>
            <w:vAlign w:val="center"/>
          </w:tcPr>
          <w:p w:rsidR="00FA2647" w:rsidRPr="00BA2C5F" w:rsidRDefault="00FA2647" w:rsidP="00FA2647">
            <w:pPr>
              <w:ind w:left="42"/>
              <w:jc w:val="center"/>
            </w:pPr>
            <w:r w:rsidRPr="00BA2C5F">
              <w:t>13.10.7.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Cs w:val="22"/>
              </w:rPr>
            </w:pPr>
            <w:r w:rsidRPr="00BA2C5F">
              <w:rPr>
                <w:bCs/>
                <w:color w:val="000000"/>
              </w:rPr>
              <w:t xml:space="preserve">Интерфейси: VGA; HDMI (с поддръжка на HDCP); </w:t>
            </w:r>
            <w:proofErr w:type="spellStart"/>
            <w:r w:rsidRPr="00BA2C5F">
              <w:rPr>
                <w:bCs/>
                <w:color w:val="000000"/>
              </w:rPr>
              <w:t>DisplayPort</w:t>
            </w:r>
            <w:proofErr w:type="spellEnd"/>
            <w:r w:rsidRPr="00BA2C5F">
              <w:rPr>
                <w:bCs/>
                <w:color w:val="000000"/>
              </w:rPr>
              <w:t xml:space="preserve">; </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557"/>
        </w:trPr>
        <w:tc>
          <w:tcPr>
            <w:tcW w:w="876" w:type="dxa"/>
            <w:gridSpan w:val="2"/>
            <w:vAlign w:val="center"/>
          </w:tcPr>
          <w:p w:rsidR="00FA2647" w:rsidRPr="00BA2C5F" w:rsidRDefault="00FA2647" w:rsidP="00FA2647">
            <w:pPr>
              <w:ind w:left="42"/>
              <w:jc w:val="center"/>
            </w:pPr>
            <w:r w:rsidRPr="00BA2C5F">
              <w:t>13.10.8.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Cs w:val="22"/>
              </w:rPr>
            </w:pPr>
            <w:r w:rsidRPr="00BA2C5F">
              <w:rPr>
                <w:bCs/>
                <w:color w:val="000000"/>
              </w:rPr>
              <w:t>Ергономична стойка с възможност за регулиране на дисплея възможност за регулиране по височина, в наклон и завъртане около оста.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28"/>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14.</w:t>
            </w:r>
          </w:p>
        </w:tc>
        <w:tc>
          <w:tcPr>
            <w:tcW w:w="1114" w:type="dxa"/>
            <w:shd w:val="clear" w:color="auto" w:fill="D9D9D9"/>
            <w:vAlign w:val="center"/>
          </w:tcPr>
          <w:p w:rsidR="00FA2647" w:rsidRPr="00BA2C5F" w:rsidRDefault="00FA2647" w:rsidP="00FA2647">
            <w:pPr>
              <w:widowControl w:val="0"/>
              <w:jc w:val="center"/>
              <w:rPr>
                <w:b/>
              </w:rPr>
            </w:pPr>
            <w:r w:rsidRPr="00BA2C5F">
              <w:rPr>
                <w:b/>
              </w:rPr>
              <w:t>20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Лаптоп</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270"/>
        </w:trPr>
        <w:tc>
          <w:tcPr>
            <w:tcW w:w="876" w:type="dxa"/>
            <w:gridSpan w:val="2"/>
            <w:vAlign w:val="center"/>
          </w:tcPr>
          <w:p w:rsidR="00FA2647" w:rsidRPr="00BA2C5F" w:rsidRDefault="00FA2647" w:rsidP="00FA2647">
            <w:pPr>
              <w:ind w:left="42" w:right="-37"/>
              <w:jc w:val="center"/>
            </w:pPr>
            <w:r w:rsidRPr="00BA2C5F">
              <w:t>14.1.</w:t>
            </w:r>
          </w:p>
          <w:p w:rsidR="00FA2647" w:rsidRPr="00BA2C5F" w:rsidRDefault="00FA2647" w:rsidP="00FA2647">
            <w:pPr>
              <w:ind w:left="42"/>
              <w:jc w:val="center"/>
            </w:pP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Процесор: </w:t>
            </w:r>
            <w:proofErr w:type="spellStart"/>
            <w:r w:rsidRPr="00BA2C5F">
              <w:rPr>
                <w:bCs/>
                <w:color w:val="000000"/>
              </w:rPr>
              <w:t>Intel</w:t>
            </w:r>
            <w:proofErr w:type="spellEnd"/>
            <w:r w:rsidRPr="00BA2C5F">
              <w:rPr>
                <w:bCs/>
                <w:color w:val="000000"/>
              </w:rPr>
              <w:t xml:space="preserve"> </w:t>
            </w:r>
            <w:proofErr w:type="spellStart"/>
            <w:r w:rsidRPr="00BA2C5F">
              <w:rPr>
                <w:bCs/>
                <w:color w:val="000000"/>
              </w:rPr>
              <w:t>Core</w:t>
            </w:r>
            <w:proofErr w:type="spellEnd"/>
            <w:r w:rsidRPr="00BA2C5F">
              <w:rPr>
                <w:bCs/>
                <w:color w:val="000000"/>
              </w:rPr>
              <w:t xml:space="preserve"> i7-6700HQ 2.60 </w:t>
            </w:r>
            <w:proofErr w:type="spellStart"/>
            <w:r w:rsidRPr="00BA2C5F">
              <w:rPr>
                <w:bCs/>
                <w:color w:val="000000"/>
              </w:rPr>
              <w:t>GHz</w:t>
            </w:r>
            <w:proofErr w:type="spellEnd"/>
            <w:r w:rsidRPr="00BA2C5F">
              <w:rPr>
                <w:bCs/>
                <w:color w:val="000000"/>
              </w:rPr>
              <w:t xml:space="preserve">, 6 MB </w:t>
            </w:r>
            <w:proofErr w:type="spellStart"/>
            <w:r w:rsidRPr="00BA2C5F">
              <w:rPr>
                <w:bCs/>
                <w:color w:val="000000"/>
              </w:rPr>
              <w:t>cache</w:t>
            </w:r>
            <w:proofErr w:type="spellEnd"/>
            <w:r w:rsidRPr="00BA2C5F">
              <w:rPr>
                <w:bCs/>
                <w:color w:val="000000"/>
              </w:rPr>
              <w:t xml:space="preserve">, 4 </w:t>
            </w:r>
            <w:proofErr w:type="spellStart"/>
            <w:r w:rsidRPr="00BA2C5F">
              <w:rPr>
                <w:bCs/>
                <w:color w:val="000000"/>
              </w:rPr>
              <w:t>cores</w:t>
            </w:r>
            <w:proofErr w:type="spellEnd"/>
            <w:r w:rsidRPr="00BA2C5F">
              <w:rPr>
                <w:bCs/>
                <w:color w:val="000000"/>
              </w:rPr>
              <w:t xml:space="preserve">, 8 </w:t>
            </w:r>
            <w:proofErr w:type="spellStart"/>
            <w:r w:rsidRPr="00BA2C5F">
              <w:rPr>
                <w:bCs/>
                <w:color w:val="000000"/>
              </w:rPr>
              <w:t>threads</w:t>
            </w:r>
            <w:proofErr w:type="spellEnd"/>
            <w:r w:rsidRPr="00BA2C5F">
              <w:rPr>
                <w:bCs/>
                <w:color w:val="000000"/>
              </w:rPr>
              <w:t>, еквивалентен или по-добър.</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00"/>
        </w:trPr>
        <w:tc>
          <w:tcPr>
            <w:tcW w:w="876" w:type="dxa"/>
            <w:gridSpan w:val="2"/>
            <w:vAlign w:val="center"/>
          </w:tcPr>
          <w:p w:rsidR="00FA2647" w:rsidRPr="00BA2C5F" w:rsidRDefault="00FA2647" w:rsidP="00FA2647">
            <w:pPr>
              <w:ind w:left="42" w:right="-37"/>
              <w:jc w:val="center"/>
            </w:pPr>
            <w:r w:rsidRPr="00BA2C5F">
              <w:t>14.2.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Оперативна памет: минимум 8GB DDR4-2133.</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627"/>
        </w:trPr>
        <w:tc>
          <w:tcPr>
            <w:tcW w:w="876" w:type="dxa"/>
            <w:gridSpan w:val="2"/>
            <w:vAlign w:val="center"/>
          </w:tcPr>
          <w:p w:rsidR="00FA2647" w:rsidRPr="00BA2C5F" w:rsidRDefault="00FA2647" w:rsidP="00FA2647">
            <w:pPr>
              <w:spacing w:before="106"/>
              <w:ind w:left="42" w:right="-37"/>
              <w:jc w:val="center"/>
            </w:pPr>
            <w:r w:rsidRPr="00BA2C5F">
              <w:t>14.3.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Твърди дискове:  минимум 240GB SSD и HDD 1 TB</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1020"/>
        </w:trPr>
        <w:tc>
          <w:tcPr>
            <w:tcW w:w="876" w:type="dxa"/>
            <w:gridSpan w:val="2"/>
            <w:vAlign w:val="center"/>
          </w:tcPr>
          <w:p w:rsidR="00FA2647" w:rsidRPr="00BA2C5F" w:rsidRDefault="00FA2647" w:rsidP="00FA2647">
            <w:pPr>
              <w:spacing w:before="106"/>
              <w:ind w:left="42" w:right="-37"/>
              <w:jc w:val="center"/>
            </w:pPr>
            <w:r w:rsidRPr="00BA2C5F">
              <w:lastRenderedPageBreak/>
              <w:t>14.4.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Видео карта: NVIDIA </w:t>
            </w:r>
            <w:proofErr w:type="spellStart"/>
            <w:r w:rsidRPr="00BA2C5F">
              <w:rPr>
                <w:bCs/>
                <w:color w:val="000000"/>
              </w:rPr>
              <w:t>GeForce</w:t>
            </w:r>
            <w:proofErr w:type="spellEnd"/>
            <w:r w:rsidRPr="00BA2C5F">
              <w:rPr>
                <w:bCs/>
                <w:color w:val="000000"/>
              </w:rPr>
              <w:t xml:space="preserve"> GTX960M </w:t>
            </w:r>
            <w:proofErr w:type="spellStart"/>
            <w:r w:rsidRPr="00BA2C5F">
              <w:rPr>
                <w:bCs/>
                <w:color w:val="000000"/>
              </w:rPr>
              <w:t>min</w:t>
            </w:r>
            <w:proofErr w:type="spellEnd"/>
            <w:r w:rsidRPr="00BA2C5F">
              <w:rPr>
                <w:bCs/>
                <w:color w:val="000000"/>
              </w:rPr>
              <w:t>. 2GB DDR5, еквивалентна или по-добра.</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978"/>
        </w:trPr>
        <w:tc>
          <w:tcPr>
            <w:tcW w:w="876" w:type="dxa"/>
            <w:gridSpan w:val="2"/>
            <w:vAlign w:val="center"/>
          </w:tcPr>
          <w:p w:rsidR="00FA2647" w:rsidRPr="00BA2C5F" w:rsidRDefault="00FA2647" w:rsidP="00FA2647">
            <w:pPr>
              <w:ind w:left="42" w:right="-37"/>
              <w:jc w:val="center"/>
            </w:pPr>
            <w:r w:rsidRPr="00BA2C5F">
              <w:t>14.5.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Екран: 15.6“, IPS, </w:t>
            </w:r>
            <w:proofErr w:type="spellStart"/>
            <w:r w:rsidRPr="00BA2C5F">
              <w:rPr>
                <w:bCs/>
                <w:color w:val="000000"/>
              </w:rPr>
              <w:t>Anti-Glare</w:t>
            </w:r>
            <w:proofErr w:type="spellEnd"/>
            <w:r w:rsidRPr="00BA2C5F">
              <w:rPr>
                <w:bCs/>
                <w:color w:val="000000"/>
              </w:rPr>
              <w:t>, резолюция минимум 1920x1080.</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42"/>
        </w:trPr>
        <w:tc>
          <w:tcPr>
            <w:tcW w:w="876" w:type="dxa"/>
            <w:gridSpan w:val="2"/>
            <w:vAlign w:val="center"/>
          </w:tcPr>
          <w:p w:rsidR="00FA2647" w:rsidRPr="00BA2C5F" w:rsidRDefault="00FA2647" w:rsidP="00FA2647">
            <w:pPr>
              <w:ind w:left="42" w:right="-37"/>
              <w:jc w:val="center"/>
            </w:pPr>
            <w:r w:rsidRPr="00BA2C5F">
              <w:t>14.6.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БДС кирилизация на клавиатурата.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03"/>
        </w:trPr>
        <w:tc>
          <w:tcPr>
            <w:tcW w:w="876" w:type="dxa"/>
            <w:gridSpan w:val="2"/>
            <w:vAlign w:val="center"/>
          </w:tcPr>
          <w:p w:rsidR="00FA2647" w:rsidRPr="00BA2C5F" w:rsidRDefault="00FA2647" w:rsidP="00FA2647">
            <w:pPr>
              <w:ind w:left="42" w:right="-37"/>
              <w:jc w:val="center"/>
            </w:pPr>
            <w:r w:rsidRPr="00BA2C5F">
              <w:t>14.7.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Мрежа: LAN 10/100/1000 </w:t>
            </w:r>
            <w:proofErr w:type="spellStart"/>
            <w:r w:rsidRPr="00BA2C5F">
              <w:rPr>
                <w:bCs/>
                <w:color w:val="000000"/>
              </w:rPr>
              <w:t>Mbps</w:t>
            </w:r>
            <w:proofErr w:type="spellEnd"/>
            <w:r w:rsidRPr="00BA2C5F">
              <w:rPr>
                <w:bCs/>
                <w:color w:val="000000"/>
              </w:rPr>
              <w:t xml:space="preserve">, 802.11 </w:t>
            </w:r>
            <w:proofErr w:type="spellStart"/>
            <w:r w:rsidRPr="00BA2C5F">
              <w:rPr>
                <w:bCs/>
                <w:color w:val="000000"/>
              </w:rPr>
              <w:t>ac</w:t>
            </w:r>
            <w:proofErr w:type="spellEnd"/>
            <w:r w:rsidRPr="00BA2C5F">
              <w:rPr>
                <w:bCs/>
                <w:color w:val="000000"/>
              </w:rPr>
              <w:t>/b/g/n.</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619"/>
        </w:trPr>
        <w:tc>
          <w:tcPr>
            <w:tcW w:w="876" w:type="dxa"/>
            <w:gridSpan w:val="2"/>
            <w:vAlign w:val="center"/>
          </w:tcPr>
          <w:p w:rsidR="00FA2647" w:rsidRPr="00BA2C5F" w:rsidRDefault="00FA2647" w:rsidP="00FA2647">
            <w:pPr>
              <w:ind w:left="42" w:right="-37"/>
              <w:jc w:val="center"/>
            </w:pPr>
            <w:r w:rsidRPr="00BA2C5F">
              <w:t>14.8.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Портове: 2 USB 3.0, RJ45 LAN, HDMI</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27"/>
        </w:trPr>
        <w:tc>
          <w:tcPr>
            <w:tcW w:w="876" w:type="dxa"/>
            <w:gridSpan w:val="2"/>
            <w:vAlign w:val="center"/>
          </w:tcPr>
          <w:p w:rsidR="00FA2647" w:rsidRPr="00BA2C5F" w:rsidRDefault="00FA2647" w:rsidP="00FA2647">
            <w:pPr>
              <w:ind w:left="42" w:right="-37"/>
              <w:jc w:val="center"/>
            </w:pPr>
            <w:r w:rsidRPr="00BA2C5F">
              <w:t>14.9.</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Тегло: не повече от 3 </w:t>
            </w:r>
            <w:proofErr w:type="spellStart"/>
            <w:r w:rsidRPr="00BA2C5F">
              <w:rPr>
                <w:bCs/>
                <w:color w:val="000000"/>
              </w:rPr>
              <w:t>kg</w:t>
            </w:r>
            <w:proofErr w:type="spellEnd"/>
            <w:r w:rsidRPr="00BA2C5F">
              <w:rPr>
                <w:bCs/>
                <w:color w:val="000000"/>
              </w:rPr>
              <w:t>.</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79"/>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15.</w:t>
            </w:r>
          </w:p>
        </w:tc>
        <w:tc>
          <w:tcPr>
            <w:tcW w:w="1114" w:type="dxa"/>
            <w:shd w:val="clear" w:color="auto" w:fill="D9D9D9"/>
            <w:vAlign w:val="center"/>
          </w:tcPr>
          <w:p w:rsidR="00FA2647" w:rsidRPr="00BA2C5F" w:rsidRDefault="00FA2647" w:rsidP="00FA2647">
            <w:pPr>
              <w:widowControl w:val="0"/>
              <w:jc w:val="center"/>
              <w:rPr>
                <w:b/>
              </w:rPr>
            </w:pPr>
            <w:r w:rsidRPr="00BA2C5F">
              <w:rPr>
                <w:b/>
              </w:rPr>
              <w:t>40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Лазерен принтер черно-бял</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187"/>
        </w:trPr>
        <w:tc>
          <w:tcPr>
            <w:tcW w:w="876" w:type="dxa"/>
            <w:gridSpan w:val="2"/>
            <w:vAlign w:val="center"/>
          </w:tcPr>
          <w:p w:rsidR="00FA2647" w:rsidRPr="00BA2C5F" w:rsidRDefault="00FA2647" w:rsidP="00FA2647">
            <w:pPr>
              <w:ind w:left="42" w:right="-37"/>
              <w:jc w:val="center"/>
            </w:pPr>
            <w:r w:rsidRPr="00BA2C5F">
              <w:t>15.1.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Медия: размер: A4 и плътност в минимален диапазон 60 до 170 g/m2.</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40"/>
        </w:trPr>
        <w:tc>
          <w:tcPr>
            <w:tcW w:w="876" w:type="dxa"/>
            <w:gridSpan w:val="2"/>
            <w:vAlign w:val="center"/>
          </w:tcPr>
          <w:p w:rsidR="00FA2647" w:rsidRPr="00BA2C5F" w:rsidRDefault="00FA2647" w:rsidP="00FA2647">
            <w:pPr>
              <w:spacing w:before="106"/>
              <w:ind w:left="42" w:right="-37"/>
              <w:jc w:val="center"/>
            </w:pPr>
            <w:r w:rsidRPr="00BA2C5F">
              <w:t>15.2.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Възможност за двустранен печат /</w:t>
            </w:r>
            <w:proofErr w:type="spellStart"/>
            <w:r w:rsidRPr="00BA2C5F">
              <w:rPr>
                <w:bCs/>
                <w:color w:val="000000"/>
              </w:rPr>
              <w:t>Auto-duplex</w:t>
            </w:r>
            <w:proofErr w:type="spellEnd"/>
            <w:r w:rsidRPr="00BA2C5F">
              <w:rPr>
                <w:bCs/>
                <w:color w:val="000000"/>
              </w:rPr>
              <w:t xml:space="preserve"> </w:t>
            </w:r>
            <w:proofErr w:type="spellStart"/>
            <w:r w:rsidRPr="00BA2C5F">
              <w:rPr>
                <w:bCs/>
                <w:color w:val="000000"/>
              </w:rPr>
              <w:t>printing</w:t>
            </w:r>
            <w:proofErr w:type="spellEnd"/>
            <w:r w:rsidRPr="00BA2C5F">
              <w:rPr>
                <w:bCs/>
                <w:color w:val="000000"/>
              </w:rPr>
              <w:t xml:space="preserve">/ и мрежова свързаност </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32"/>
        </w:trPr>
        <w:tc>
          <w:tcPr>
            <w:tcW w:w="876" w:type="dxa"/>
            <w:gridSpan w:val="2"/>
            <w:vAlign w:val="center"/>
          </w:tcPr>
          <w:p w:rsidR="00FA2647" w:rsidRPr="00BA2C5F" w:rsidRDefault="00FA2647" w:rsidP="00FA2647">
            <w:pPr>
              <w:ind w:left="42" w:right="-37"/>
              <w:jc w:val="center"/>
            </w:pPr>
            <w:r w:rsidRPr="00BA2C5F">
              <w:t>15.3.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Скорост на печат: минимум 35 </w:t>
            </w:r>
            <w:proofErr w:type="spellStart"/>
            <w:r w:rsidRPr="00BA2C5F">
              <w:rPr>
                <w:bCs/>
                <w:color w:val="000000"/>
              </w:rPr>
              <w:t>ppm</w:t>
            </w:r>
            <w:proofErr w:type="spellEnd"/>
            <w:r w:rsidRPr="00BA2C5F">
              <w:rPr>
                <w:bCs/>
                <w:color w:val="000000"/>
              </w:rPr>
              <w:t xml:space="preserve"> </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74"/>
        </w:trPr>
        <w:tc>
          <w:tcPr>
            <w:tcW w:w="876" w:type="dxa"/>
            <w:gridSpan w:val="2"/>
            <w:vAlign w:val="center"/>
          </w:tcPr>
          <w:p w:rsidR="00FA2647" w:rsidRPr="00BA2C5F" w:rsidRDefault="00FA2647" w:rsidP="00FA2647">
            <w:pPr>
              <w:ind w:left="42" w:right="-37"/>
              <w:jc w:val="center"/>
            </w:pPr>
            <w:r w:rsidRPr="00BA2C5F">
              <w:t>15.4.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Черно-бял печат с минимална резолюция: 600 x 600 </w:t>
            </w:r>
            <w:proofErr w:type="spellStart"/>
            <w:r w:rsidRPr="00BA2C5F">
              <w:rPr>
                <w:bCs/>
                <w:color w:val="000000"/>
              </w:rPr>
              <w:t>dpi</w:t>
            </w:r>
            <w:proofErr w:type="spellEnd"/>
            <w:r w:rsidRPr="00BA2C5F">
              <w:rPr>
                <w:bCs/>
                <w:color w:val="000000"/>
              </w:rPr>
              <w:t>.</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687"/>
        </w:trPr>
        <w:tc>
          <w:tcPr>
            <w:tcW w:w="876" w:type="dxa"/>
            <w:gridSpan w:val="2"/>
            <w:vAlign w:val="center"/>
          </w:tcPr>
          <w:p w:rsidR="00FA2647" w:rsidRPr="00BA2C5F" w:rsidRDefault="00FA2647" w:rsidP="00FA2647">
            <w:pPr>
              <w:ind w:left="42" w:right="-37"/>
              <w:jc w:val="center"/>
            </w:pPr>
            <w:r w:rsidRPr="00BA2C5F">
              <w:t>15.5.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 xml:space="preserve">Месечно натоварване: мин.  20 000 </w:t>
            </w:r>
            <w:proofErr w:type="spellStart"/>
            <w:r w:rsidRPr="00BA2C5F">
              <w:rPr>
                <w:bCs/>
                <w:color w:val="000000"/>
              </w:rPr>
              <w:t>pages</w:t>
            </w:r>
            <w:proofErr w:type="spellEnd"/>
            <w:r w:rsidRPr="00BA2C5F">
              <w:rPr>
                <w:bCs/>
                <w:color w:val="000000"/>
              </w:rPr>
              <w:t xml:space="preserve"> (A4).</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1007"/>
        </w:trPr>
        <w:tc>
          <w:tcPr>
            <w:tcW w:w="876" w:type="dxa"/>
            <w:gridSpan w:val="2"/>
            <w:vAlign w:val="center"/>
          </w:tcPr>
          <w:p w:rsidR="00FA2647" w:rsidRPr="00BA2C5F" w:rsidRDefault="00FA2647" w:rsidP="00FA2647">
            <w:pPr>
              <w:spacing w:before="106"/>
              <w:ind w:left="42" w:right="-37"/>
              <w:jc w:val="center"/>
            </w:pPr>
            <w:r w:rsidRPr="00BA2C5F">
              <w:t>15.6.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С възможност за използване на тонер касета с минимален капацитет – 8 000 страници.</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979"/>
        </w:trPr>
        <w:tc>
          <w:tcPr>
            <w:tcW w:w="876" w:type="dxa"/>
            <w:gridSpan w:val="2"/>
            <w:vAlign w:val="center"/>
          </w:tcPr>
          <w:p w:rsidR="00FA2647" w:rsidRPr="00BA2C5F" w:rsidRDefault="00FA2647" w:rsidP="00FA2647">
            <w:pPr>
              <w:spacing w:before="106"/>
              <w:ind w:left="42" w:right="-37"/>
              <w:jc w:val="center"/>
            </w:pPr>
            <w:r w:rsidRPr="00BA2C5F">
              <w:t>15.7.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Включени </w:t>
            </w:r>
            <w:proofErr w:type="spellStart"/>
            <w:r w:rsidRPr="00BA2C5F">
              <w:rPr>
                <w:bCs/>
                <w:color w:val="000000"/>
              </w:rPr>
              <w:t>интерфейсни</w:t>
            </w:r>
            <w:proofErr w:type="spellEnd"/>
            <w:r w:rsidRPr="00BA2C5F">
              <w:rPr>
                <w:bCs/>
                <w:color w:val="000000"/>
              </w:rPr>
              <w:t xml:space="preserve"> кабели – USB и мрежови кабели.</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479"/>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16.</w:t>
            </w:r>
          </w:p>
        </w:tc>
        <w:tc>
          <w:tcPr>
            <w:tcW w:w="1114" w:type="dxa"/>
            <w:shd w:val="clear" w:color="auto" w:fill="D9D9D9"/>
            <w:vAlign w:val="center"/>
          </w:tcPr>
          <w:p w:rsidR="00FA2647" w:rsidRPr="00BA2C5F" w:rsidRDefault="00FA2647" w:rsidP="00FA2647">
            <w:pPr>
              <w:widowControl w:val="0"/>
              <w:jc w:val="center"/>
              <w:rPr>
                <w:b/>
              </w:rPr>
            </w:pPr>
            <w:r w:rsidRPr="00BA2C5F">
              <w:rPr>
                <w:b/>
              </w:rPr>
              <w:t>12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Лазерен принтер цветен</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002"/>
        </w:trPr>
        <w:tc>
          <w:tcPr>
            <w:tcW w:w="876" w:type="dxa"/>
            <w:gridSpan w:val="2"/>
            <w:vAlign w:val="center"/>
          </w:tcPr>
          <w:p w:rsidR="00FA2647" w:rsidRPr="00BA2C5F" w:rsidRDefault="00FA2647" w:rsidP="00FA2647">
            <w:pPr>
              <w:ind w:left="42" w:right="-37"/>
              <w:jc w:val="center"/>
            </w:pPr>
            <w:r w:rsidRPr="00BA2C5F">
              <w:t>16.1.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Медия: размер: A4 и плътност в минимален диапазон 60 до  170 g/m2 </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638"/>
        </w:trPr>
        <w:tc>
          <w:tcPr>
            <w:tcW w:w="876" w:type="dxa"/>
            <w:gridSpan w:val="2"/>
            <w:vAlign w:val="center"/>
          </w:tcPr>
          <w:p w:rsidR="00FA2647" w:rsidRPr="00BA2C5F" w:rsidRDefault="00FA2647" w:rsidP="00FA2647">
            <w:pPr>
              <w:spacing w:before="106"/>
              <w:ind w:left="42" w:right="-37"/>
              <w:jc w:val="center"/>
            </w:pPr>
            <w:r w:rsidRPr="00BA2C5F">
              <w:lastRenderedPageBreak/>
              <w:t>16.2.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Скорост на черно-бял и цветен печат: минимум 25 </w:t>
            </w:r>
            <w:proofErr w:type="spellStart"/>
            <w:r w:rsidRPr="00BA2C5F">
              <w:rPr>
                <w:bCs/>
                <w:color w:val="000000"/>
              </w:rPr>
              <w:t>ppm</w:t>
            </w:r>
            <w:proofErr w:type="spellEnd"/>
            <w:r w:rsidRPr="00BA2C5F">
              <w:rPr>
                <w:bCs/>
                <w:color w:val="000000"/>
              </w:rPr>
              <w:t xml:space="preserve"> </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926"/>
        </w:trPr>
        <w:tc>
          <w:tcPr>
            <w:tcW w:w="876" w:type="dxa"/>
            <w:gridSpan w:val="2"/>
            <w:vAlign w:val="center"/>
          </w:tcPr>
          <w:p w:rsidR="00FA2647" w:rsidRPr="00BA2C5F" w:rsidRDefault="00FA2647" w:rsidP="00FA2647">
            <w:pPr>
              <w:spacing w:before="106"/>
              <w:ind w:left="42" w:right="-37"/>
              <w:jc w:val="center"/>
            </w:pPr>
            <w:r w:rsidRPr="00BA2C5F">
              <w:t>16.3.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Резолюция на черно-бял и цветен печат: минимум 600 x 600 </w:t>
            </w:r>
            <w:proofErr w:type="spellStart"/>
            <w:r w:rsidRPr="00BA2C5F">
              <w:rPr>
                <w:bCs/>
                <w:color w:val="000000"/>
              </w:rPr>
              <w:t>dpi</w:t>
            </w:r>
            <w:proofErr w:type="spellEnd"/>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698"/>
        </w:trPr>
        <w:tc>
          <w:tcPr>
            <w:tcW w:w="876" w:type="dxa"/>
            <w:gridSpan w:val="2"/>
            <w:vAlign w:val="center"/>
          </w:tcPr>
          <w:p w:rsidR="00FA2647" w:rsidRPr="00BA2C5F" w:rsidRDefault="00FA2647" w:rsidP="00FA2647">
            <w:pPr>
              <w:ind w:left="42" w:right="-37"/>
              <w:jc w:val="center"/>
            </w:pPr>
            <w:r w:rsidRPr="00BA2C5F">
              <w:t>16.4.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Месечно натоварване: мин. 20 000 </w:t>
            </w:r>
            <w:proofErr w:type="spellStart"/>
            <w:r w:rsidRPr="00BA2C5F">
              <w:rPr>
                <w:bCs/>
                <w:color w:val="000000"/>
              </w:rPr>
              <w:t>pages</w:t>
            </w:r>
            <w:proofErr w:type="spellEnd"/>
            <w:r w:rsidRPr="00BA2C5F">
              <w:rPr>
                <w:bCs/>
                <w:color w:val="000000"/>
              </w:rPr>
              <w:t xml:space="preserve"> (A4).</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91"/>
        </w:trPr>
        <w:tc>
          <w:tcPr>
            <w:tcW w:w="876" w:type="dxa"/>
            <w:gridSpan w:val="2"/>
            <w:vAlign w:val="center"/>
          </w:tcPr>
          <w:p w:rsidR="00FA2647" w:rsidRPr="00BA2C5F" w:rsidRDefault="00FA2647" w:rsidP="00FA2647">
            <w:pPr>
              <w:ind w:left="42" w:right="-37"/>
              <w:jc w:val="center"/>
            </w:pPr>
            <w:r w:rsidRPr="00BA2C5F">
              <w:t>16.5.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Тонер касети с минимален капацитет – 5000 страници /</w:t>
            </w:r>
            <w:proofErr w:type="spellStart"/>
            <w:r w:rsidRPr="00BA2C5F">
              <w:rPr>
                <w:bCs/>
                <w:color w:val="000000"/>
              </w:rPr>
              <w:t>color</w:t>
            </w:r>
            <w:proofErr w:type="spellEnd"/>
            <w:r w:rsidRPr="00BA2C5F">
              <w:rPr>
                <w:bCs/>
                <w:color w:val="000000"/>
              </w:rPr>
              <w:t>/ и 6000 /</w:t>
            </w:r>
            <w:proofErr w:type="spellStart"/>
            <w:r w:rsidRPr="00BA2C5F">
              <w:rPr>
                <w:bCs/>
                <w:color w:val="000000"/>
              </w:rPr>
              <w:t>black</w:t>
            </w:r>
            <w:proofErr w:type="spellEnd"/>
            <w:r w:rsidRPr="00BA2C5F">
              <w:rPr>
                <w:bCs/>
                <w:color w:val="000000"/>
              </w:rPr>
              <w:t>/.</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08"/>
        </w:trPr>
        <w:tc>
          <w:tcPr>
            <w:tcW w:w="876" w:type="dxa"/>
            <w:gridSpan w:val="2"/>
            <w:vAlign w:val="center"/>
          </w:tcPr>
          <w:p w:rsidR="00FA2647" w:rsidRPr="00BA2C5F" w:rsidRDefault="00FA2647" w:rsidP="00FA2647">
            <w:pPr>
              <w:ind w:left="42" w:right="-37"/>
              <w:jc w:val="center"/>
            </w:pPr>
            <w:r w:rsidRPr="00BA2C5F">
              <w:t>16.6.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Интерфейси: USB, </w:t>
            </w:r>
            <w:proofErr w:type="spellStart"/>
            <w:r w:rsidRPr="00BA2C5F">
              <w:rPr>
                <w:bCs/>
                <w:color w:val="000000"/>
              </w:rPr>
              <w:t>Ethernet</w:t>
            </w:r>
            <w:proofErr w:type="spellEnd"/>
            <w:r w:rsidRPr="00BA2C5F">
              <w:rPr>
                <w:bCs/>
                <w:color w:val="000000"/>
              </w:rPr>
              <w:t xml:space="preserve"> </w:t>
            </w:r>
            <w:proofErr w:type="spellStart"/>
            <w:r w:rsidRPr="00BA2C5F">
              <w:rPr>
                <w:bCs/>
                <w:color w:val="000000"/>
              </w:rPr>
              <w:t>network</w:t>
            </w:r>
            <w:proofErr w:type="spellEnd"/>
            <w:r w:rsidRPr="00BA2C5F">
              <w:rPr>
                <w:bCs/>
                <w:color w:val="000000"/>
              </w:rPr>
              <w:t xml:space="preserve"> </w:t>
            </w:r>
            <w:proofErr w:type="spellStart"/>
            <w:r w:rsidRPr="00BA2C5F">
              <w:rPr>
                <w:bCs/>
                <w:color w:val="000000"/>
              </w:rPr>
              <w:t>port</w:t>
            </w:r>
            <w:proofErr w:type="spellEnd"/>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634"/>
        </w:trPr>
        <w:tc>
          <w:tcPr>
            <w:tcW w:w="876" w:type="dxa"/>
            <w:gridSpan w:val="2"/>
            <w:vAlign w:val="center"/>
          </w:tcPr>
          <w:p w:rsidR="00FA2647" w:rsidRPr="00BA2C5F" w:rsidRDefault="00FA2647" w:rsidP="00FA2647">
            <w:pPr>
              <w:ind w:left="42" w:right="-37"/>
              <w:jc w:val="center"/>
            </w:pPr>
            <w:r w:rsidRPr="00BA2C5F">
              <w:t>16.7.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Включени USB и мрежови кабели.</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79"/>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17.</w:t>
            </w:r>
          </w:p>
        </w:tc>
        <w:tc>
          <w:tcPr>
            <w:tcW w:w="1114" w:type="dxa"/>
            <w:shd w:val="clear" w:color="auto" w:fill="D9D9D9"/>
            <w:vAlign w:val="center"/>
          </w:tcPr>
          <w:p w:rsidR="00FA2647" w:rsidRPr="00BA2C5F" w:rsidRDefault="00FA2647" w:rsidP="00FA2647">
            <w:pPr>
              <w:widowControl w:val="0"/>
              <w:jc w:val="center"/>
              <w:rPr>
                <w:b/>
              </w:rPr>
            </w:pPr>
            <w:r w:rsidRPr="00BA2C5F">
              <w:rPr>
                <w:b/>
              </w:rPr>
              <w:t>20 бр.</w:t>
            </w:r>
          </w:p>
        </w:tc>
        <w:tc>
          <w:tcPr>
            <w:tcW w:w="3685" w:type="dxa"/>
            <w:shd w:val="clear" w:color="auto" w:fill="D9D9D9"/>
            <w:vAlign w:val="center"/>
          </w:tcPr>
          <w:p w:rsidR="00FA2647" w:rsidRPr="00BA2C5F" w:rsidRDefault="00FA2647" w:rsidP="00FA2647">
            <w:pPr>
              <w:widowControl w:val="0"/>
              <w:ind w:left="100" w:right="98"/>
              <w:rPr>
                <w:b/>
                <w:sz w:val="22"/>
                <w:szCs w:val="22"/>
              </w:rPr>
            </w:pPr>
            <w:proofErr w:type="spellStart"/>
            <w:r w:rsidRPr="00BA2C5F">
              <w:rPr>
                <w:b/>
              </w:rPr>
              <w:t>Баркод</w:t>
            </w:r>
            <w:proofErr w:type="spellEnd"/>
            <w:r w:rsidRPr="00BA2C5F">
              <w:rPr>
                <w:b/>
              </w:rPr>
              <w:t xml:space="preserve"> четец</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566"/>
        </w:trPr>
        <w:tc>
          <w:tcPr>
            <w:tcW w:w="876" w:type="dxa"/>
            <w:gridSpan w:val="2"/>
            <w:vAlign w:val="center"/>
          </w:tcPr>
          <w:p w:rsidR="00FA2647" w:rsidRPr="00BA2C5F" w:rsidRDefault="00FA2647" w:rsidP="00FA2647">
            <w:pPr>
              <w:ind w:left="42" w:right="-37"/>
              <w:jc w:val="center"/>
            </w:pPr>
            <w:r w:rsidRPr="00BA2C5F">
              <w:t>17.1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0" w:beforeAutospacing="1" w:after="100" w:afterAutospacing="1"/>
              <w:outlineLvl w:val="4"/>
              <w:rPr>
                <w:bCs/>
                <w:sz w:val="22"/>
                <w:szCs w:val="22"/>
              </w:rPr>
            </w:pPr>
            <w:r w:rsidRPr="00BA2C5F">
              <w:rPr>
                <w:bCs/>
              </w:rPr>
              <w:t>Ръчен лазерен скенер</w:t>
            </w:r>
          </w:p>
        </w:tc>
        <w:tc>
          <w:tcPr>
            <w:tcW w:w="3119" w:type="dxa"/>
          </w:tcPr>
          <w:p w:rsidR="00FA2647" w:rsidRPr="00BA2C5F" w:rsidRDefault="00FA2647" w:rsidP="00FA2647">
            <w:pPr>
              <w:spacing w:before="100" w:beforeAutospacing="1" w:after="100" w:afterAutospacing="1"/>
              <w:jc w:val="center"/>
              <w:outlineLvl w:val="4"/>
              <w:rPr>
                <w:bCs/>
              </w:rPr>
            </w:pPr>
          </w:p>
        </w:tc>
        <w:tc>
          <w:tcPr>
            <w:tcW w:w="1134" w:type="dxa"/>
          </w:tcPr>
          <w:p w:rsidR="00FA2647" w:rsidRPr="00BA2C5F" w:rsidRDefault="00FA2647" w:rsidP="00FA2647">
            <w:pPr>
              <w:spacing w:before="100" w:beforeAutospacing="1" w:after="100" w:afterAutospacing="1"/>
              <w:jc w:val="center"/>
              <w:outlineLvl w:val="4"/>
              <w:rPr>
                <w:bCs/>
              </w:rPr>
            </w:pPr>
          </w:p>
        </w:tc>
      </w:tr>
      <w:tr w:rsidR="00FA2647" w:rsidRPr="00BA2C5F" w:rsidTr="007E5C31">
        <w:trPr>
          <w:trHeight w:hRule="exact" w:val="779"/>
        </w:trPr>
        <w:tc>
          <w:tcPr>
            <w:tcW w:w="876" w:type="dxa"/>
            <w:gridSpan w:val="2"/>
            <w:vAlign w:val="center"/>
          </w:tcPr>
          <w:p w:rsidR="00FA2647" w:rsidRPr="00BA2C5F" w:rsidRDefault="00FA2647" w:rsidP="00FA2647">
            <w:pPr>
              <w:ind w:left="42" w:right="-37"/>
              <w:jc w:val="center"/>
            </w:pPr>
            <w:r w:rsidRPr="00BA2C5F">
              <w:t>17.2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0" w:beforeAutospacing="1" w:after="100" w:afterAutospacing="1"/>
              <w:outlineLvl w:val="4"/>
              <w:rPr>
                <w:bCs/>
                <w:sz w:val="22"/>
                <w:szCs w:val="22"/>
              </w:rPr>
            </w:pPr>
            <w:r w:rsidRPr="00BA2C5F">
              <w:rPr>
                <w:bCs/>
              </w:rPr>
              <w:t>Вградена ZEBEX технология за декодиране</w:t>
            </w:r>
          </w:p>
        </w:tc>
        <w:tc>
          <w:tcPr>
            <w:tcW w:w="3119" w:type="dxa"/>
          </w:tcPr>
          <w:p w:rsidR="00FA2647" w:rsidRPr="00BA2C5F" w:rsidRDefault="00FA2647" w:rsidP="00FA2647">
            <w:pPr>
              <w:spacing w:before="100" w:beforeAutospacing="1" w:after="100" w:afterAutospacing="1"/>
              <w:jc w:val="center"/>
              <w:outlineLvl w:val="4"/>
              <w:rPr>
                <w:bCs/>
              </w:rPr>
            </w:pPr>
          </w:p>
        </w:tc>
        <w:tc>
          <w:tcPr>
            <w:tcW w:w="1134" w:type="dxa"/>
          </w:tcPr>
          <w:p w:rsidR="00FA2647" w:rsidRPr="00BA2C5F" w:rsidRDefault="00FA2647" w:rsidP="00FA2647">
            <w:pPr>
              <w:spacing w:before="100" w:beforeAutospacing="1" w:after="100" w:afterAutospacing="1"/>
              <w:jc w:val="center"/>
              <w:outlineLvl w:val="4"/>
              <w:rPr>
                <w:bCs/>
              </w:rPr>
            </w:pPr>
          </w:p>
        </w:tc>
      </w:tr>
      <w:tr w:rsidR="00FA2647" w:rsidRPr="00BA2C5F" w:rsidTr="007E5C31">
        <w:trPr>
          <w:trHeight w:hRule="exact" w:val="965"/>
        </w:trPr>
        <w:tc>
          <w:tcPr>
            <w:tcW w:w="876" w:type="dxa"/>
            <w:gridSpan w:val="2"/>
            <w:vAlign w:val="center"/>
          </w:tcPr>
          <w:p w:rsidR="00FA2647" w:rsidRPr="00BA2C5F" w:rsidRDefault="00FA2647" w:rsidP="00FA2647">
            <w:pPr>
              <w:spacing w:before="106"/>
              <w:ind w:left="42" w:right="-37"/>
              <w:jc w:val="center"/>
            </w:pPr>
            <w:r w:rsidRPr="00BA2C5F">
              <w:t>17.3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proofErr w:type="spellStart"/>
            <w:r w:rsidRPr="00BA2C5F">
              <w:t>Ultrascan</w:t>
            </w:r>
            <w:proofErr w:type="spellEnd"/>
            <w:r w:rsidRPr="00BA2C5F">
              <w:t xml:space="preserve">, да разчита всички популярни 1D </w:t>
            </w:r>
            <w:proofErr w:type="spellStart"/>
            <w:r w:rsidRPr="00BA2C5F">
              <w:t>баркодове</w:t>
            </w:r>
            <w:proofErr w:type="spellEnd"/>
            <w:r w:rsidRPr="00BA2C5F">
              <w:t>, включително GS1</w:t>
            </w:r>
            <w:r w:rsidRPr="00BA2C5F">
              <w:rPr>
                <w:bCs/>
              </w:rPr>
              <w:t xml:space="preserve"> </w:t>
            </w:r>
            <w:proofErr w:type="spellStart"/>
            <w:r w:rsidRPr="00BA2C5F">
              <w:rPr>
                <w:iCs/>
              </w:rPr>
              <w:t>DataBar</w:t>
            </w:r>
            <w:proofErr w:type="spellEnd"/>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479"/>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18.</w:t>
            </w:r>
          </w:p>
        </w:tc>
        <w:tc>
          <w:tcPr>
            <w:tcW w:w="1114" w:type="dxa"/>
            <w:shd w:val="clear" w:color="auto" w:fill="D9D9D9"/>
            <w:vAlign w:val="center"/>
          </w:tcPr>
          <w:p w:rsidR="00FA2647" w:rsidRPr="00BA2C5F" w:rsidRDefault="00FA2647" w:rsidP="00FA2647">
            <w:pPr>
              <w:widowControl w:val="0"/>
              <w:jc w:val="center"/>
              <w:rPr>
                <w:b/>
              </w:rPr>
            </w:pPr>
            <w:r w:rsidRPr="00BA2C5F">
              <w:rPr>
                <w:b/>
              </w:rPr>
              <w:t>20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Скенери (</w:t>
            </w:r>
            <w:proofErr w:type="spellStart"/>
            <w:r w:rsidRPr="00BA2C5F">
              <w:rPr>
                <w:b/>
              </w:rPr>
              <w:t>flat</w:t>
            </w:r>
            <w:proofErr w:type="spellEnd"/>
            <w:r w:rsidRPr="00BA2C5F">
              <w:rPr>
                <w:b/>
              </w:rPr>
              <w:t xml:space="preserve"> A4)</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164"/>
        </w:trPr>
        <w:tc>
          <w:tcPr>
            <w:tcW w:w="876" w:type="dxa"/>
            <w:gridSpan w:val="2"/>
            <w:vAlign w:val="center"/>
          </w:tcPr>
          <w:p w:rsidR="00FA2647" w:rsidRPr="00BA2C5F" w:rsidRDefault="00FA2647" w:rsidP="00FA2647">
            <w:pPr>
              <w:ind w:left="42" w:right="-37"/>
              <w:jc w:val="center"/>
            </w:pPr>
            <w:r w:rsidRPr="00BA2C5F">
              <w:t>18.1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ind w:left="42"/>
              <w:rPr>
                <w:bCs/>
                <w:color w:val="000000"/>
                <w:sz w:val="22"/>
                <w:szCs w:val="22"/>
              </w:rPr>
            </w:pPr>
            <w:r w:rsidRPr="00BA2C5F">
              <w:rPr>
                <w:bCs/>
                <w:color w:val="000000"/>
              </w:rPr>
              <w:t>Методи на сканиране и функции за подобрение</w:t>
            </w:r>
          </w:p>
          <w:p w:rsidR="00FA2647" w:rsidRPr="00BA2C5F" w:rsidRDefault="00FA2647" w:rsidP="00FA2647">
            <w:pPr>
              <w:spacing w:before="105"/>
              <w:ind w:left="100" w:right="98"/>
              <w:rPr>
                <w:sz w:val="22"/>
                <w:szCs w:val="22"/>
              </w:rPr>
            </w:pPr>
            <w:r w:rsidRPr="00BA2C5F">
              <w:rPr>
                <w:bCs/>
                <w:color w:val="000000"/>
              </w:rPr>
              <w:t>OCR, сканиране в PDF</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40"/>
        </w:trPr>
        <w:tc>
          <w:tcPr>
            <w:tcW w:w="876" w:type="dxa"/>
            <w:gridSpan w:val="2"/>
            <w:vAlign w:val="center"/>
          </w:tcPr>
          <w:p w:rsidR="00FA2647" w:rsidRPr="00BA2C5F" w:rsidRDefault="00FA2647" w:rsidP="00FA2647">
            <w:pPr>
              <w:ind w:left="42" w:right="-37"/>
              <w:jc w:val="center"/>
            </w:pPr>
            <w:r w:rsidRPr="00BA2C5F">
              <w:t>18.2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rPr>
                <w:sz w:val="22"/>
                <w:szCs w:val="22"/>
              </w:rPr>
            </w:pPr>
            <w:r w:rsidRPr="00BA2C5F">
              <w:rPr>
                <w:bCs/>
                <w:color w:val="000000"/>
              </w:rPr>
              <w:t xml:space="preserve">Скенер резолюция:  4800 x 9600 </w:t>
            </w:r>
            <w:proofErr w:type="spellStart"/>
            <w:r w:rsidRPr="00BA2C5F">
              <w:rPr>
                <w:bCs/>
                <w:color w:val="000000"/>
              </w:rPr>
              <w:t>dpi</w:t>
            </w:r>
            <w:proofErr w:type="spellEnd"/>
            <w:r w:rsidRPr="00BA2C5F">
              <w:rPr>
                <w:bCs/>
                <w:color w:val="000000"/>
              </w:rPr>
              <w:t xml:space="preserve"> или по-висока</w:t>
            </w:r>
          </w:p>
        </w:tc>
        <w:tc>
          <w:tcPr>
            <w:tcW w:w="3119" w:type="dxa"/>
          </w:tcPr>
          <w:p w:rsidR="00FA2647" w:rsidRPr="00BA2C5F" w:rsidRDefault="00FA2647" w:rsidP="00FA2647">
            <w:pPr>
              <w:jc w:val="center"/>
            </w:pPr>
          </w:p>
        </w:tc>
        <w:tc>
          <w:tcPr>
            <w:tcW w:w="1134" w:type="dxa"/>
          </w:tcPr>
          <w:p w:rsidR="00FA2647" w:rsidRPr="00BA2C5F" w:rsidRDefault="00FA2647" w:rsidP="00FA2647">
            <w:pPr>
              <w:jc w:val="center"/>
            </w:pPr>
          </w:p>
        </w:tc>
      </w:tr>
      <w:tr w:rsidR="00FA2647" w:rsidRPr="00BA2C5F" w:rsidTr="007E5C31">
        <w:trPr>
          <w:trHeight w:hRule="exact" w:val="427"/>
        </w:trPr>
        <w:tc>
          <w:tcPr>
            <w:tcW w:w="876" w:type="dxa"/>
            <w:gridSpan w:val="2"/>
            <w:vAlign w:val="center"/>
          </w:tcPr>
          <w:p w:rsidR="00FA2647" w:rsidRPr="00BA2C5F" w:rsidRDefault="00FA2647" w:rsidP="00FA2647">
            <w:pPr>
              <w:spacing w:before="106"/>
              <w:ind w:left="42" w:right="-37"/>
              <w:jc w:val="center"/>
            </w:pPr>
            <w:r w:rsidRPr="00BA2C5F">
              <w:t>18.3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spacing w:before="106"/>
              <w:ind w:right="98"/>
              <w:rPr>
                <w:sz w:val="22"/>
                <w:szCs w:val="22"/>
              </w:rPr>
            </w:pPr>
            <w:r w:rsidRPr="00BA2C5F">
              <w:rPr>
                <w:bCs/>
                <w:color w:val="000000"/>
              </w:rPr>
              <w:t>Интерфейс USB 2.0 или по-висок</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933"/>
        </w:trPr>
        <w:tc>
          <w:tcPr>
            <w:tcW w:w="876" w:type="dxa"/>
            <w:gridSpan w:val="2"/>
            <w:vAlign w:val="center"/>
          </w:tcPr>
          <w:p w:rsidR="00FA2647" w:rsidRPr="00BA2C5F" w:rsidRDefault="00FA2647" w:rsidP="00FA2647">
            <w:pPr>
              <w:spacing w:before="106"/>
              <w:ind w:left="42" w:right="-37"/>
              <w:jc w:val="center"/>
            </w:pPr>
            <w:r w:rsidRPr="00BA2C5F">
              <w:t>18.4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spacing w:before="106"/>
              <w:ind w:left="100" w:right="98"/>
              <w:rPr>
                <w:sz w:val="22"/>
                <w:szCs w:val="22"/>
              </w:rPr>
            </w:pPr>
            <w:r w:rsidRPr="00BA2C5F">
              <w:rPr>
                <w:bCs/>
                <w:color w:val="000000"/>
              </w:rPr>
              <w:t>Съвместимост: Windows 10, Windows 8, Windows 7</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907"/>
        </w:trPr>
        <w:tc>
          <w:tcPr>
            <w:tcW w:w="876" w:type="dxa"/>
            <w:gridSpan w:val="2"/>
            <w:vAlign w:val="center"/>
          </w:tcPr>
          <w:p w:rsidR="00FA2647" w:rsidRPr="00BA2C5F" w:rsidRDefault="00FA2647" w:rsidP="00FA2647">
            <w:pPr>
              <w:ind w:left="42" w:right="-37"/>
              <w:jc w:val="center"/>
            </w:pPr>
            <w:r w:rsidRPr="00BA2C5F">
              <w:t>18.5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ind w:left="42"/>
              <w:rPr>
                <w:bCs/>
                <w:color w:val="000000"/>
                <w:sz w:val="22"/>
                <w:szCs w:val="22"/>
              </w:rPr>
            </w:pPr>
            <w:r w:rsidRPr="00BA2C5F">
              <w:rPr>
                <w:bCs/>
                <w:color w:val="000000"/>
              </w:rPr>
              <w:t>Файлови формати</w:t>
            </w:r>
          </w:p>
          <w:p w:rsidR="00FA2647" w:rsidRPr="00BA2C5F" w:rsidRDefault="00FA2647" w:rsidP="00FA2647">
            <w:pPr>
              <w:spacing w:before="105"/>
              <w:ind w:left="100" w:right="104"/>
              <w:rPr>
                <w:sz w:val="22"/>
                <w:szCs w:val="22"/>
              </w:rPr>
            </w:pPr>
            <w:r w:rsidRPr="00BA2C5F">
              <w:rPr>
                <w:bCs/>
                <w:color w:val="000000"/>
              </w:rPr>
              <w:t>PDF, JPEG</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18"/>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19.</w:t>
            </w:r>
          </w:p>
        </w:tc>
        <w:tc>
          <w:tcPr>
            <w:tcW w:w="1114" w:type="dxa"/>
            <w:shd w:val="clear" w:color="auto" w:fill="D9D9D9"/>
            <w:vAlign w:val="center"/>
          </w:tcPr>
          <w:p w:rsidR="00FA2647" w:rsidRPr="00BA2C5F" w:rsidRDefault="00FA2647" w:rsidP="00FA2647">
            <w:pPr>
              <w:widowControl w:val="0"/>
              <w:jc w:val="center"/>
              <w:rPr>
                <w:b/>
              </w:rPr>
            </w:pPr>
            <w:r w:rsidRPr="00BA2C5F">
              <w:rPr>
                <w:b/>
              </w:rPr>
              <w:t>20 бр.</w:t>
            </w:r>
          </w:p>
        </w:tc>
        <w:tc>
          <w:tcPr>
            <w:tcW w:w="3685" w:type="dxa"/>
            <w:shd w:val="clear" w:color="auto" w:fill="D9D9D9"/>
            <w:vAlign w:val="center"/>
          </w:tcPr>
          <w:p w:rsidR="00FA2647" w:rsidRPr="00BA2C5F" w:rsidRDefault="00FA2647" w:rsidP="00FA2647">
            <w:pPr>
              <w:widowControl w:val="0"/>
              <w:ind w:left="100" w:right="98"/>
              <w:rPr>
                <w:b/>
                <w:sz w:val="22"/>
                <w:szCs w:val="22"/>
              </w:rPr>
            </w:pPr>
            <w:proofErr w:type="spellStart"/>
            <w:r w:rsidRPr="00BA2C5F">
              <w:rPr>
                <w:b/>
              </w:rPr>
              <w:t>Термотрансферен</w:t>
            </w:r>
            <w:proofErr w:type="spellEnd"/>
            <w:r w:rsidRPr="00BA2C5F">
              <w:rPr>
                <w:b/>
              </w:rPr>
              <w:t xml:space="preserve"> </w:t>
            </w:r>
            <w:proofErr w:type="spellStart"/>
            <w:r w:rsidRPr="00BA2C5F">
              <w:rPr>
                <w:b/>
              </w:rPr>
              <w:t>баркод</w:t>
            </w:r>
            <w:proofErr w:type="spellEnd"/>
            <w:r w:rsidRPr="00BA2C5F">
              <w:rPr>
                <w:b/>
              </w:rPr>
              <w:t xml:space="preserve"> и етикетен принтер</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984"/>
        </w:trPr>
        <w:tc>
          <w:tcPr>
            <w:tcW w:w="876" w:type="dxa"/>
            <w:gridSpan w:val="2"/>
            <w:vAlign w:val="center"/>
          </w:tcPr>
          <w:p w:rsidR="00FA2647" w:rsidRPr="00BA2C5F" w:rsidRDefault="00FA2647" w:rsidP="00FA2647">
            <w:pPr>
              <w:ind w:left="42" w:right="-37"/>
              <w:jc w:val="center"/>
            </w:pPr>
            <w:r w:rsidRPr="00BA2C5F">
              <w:lastRenderedPageBreak/>
              <w:t>19.1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Печат със скорост до 4 инча в секунда, върху етикети с ширина до 100 мм</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14"/>
        </w:trPr>
        <w:tc>
          <w:tcPr>
            <w:tcW w:w="876" w:type="dxa"/>
            <w:gridSpan w:val="2"/>
            <w:vAlign w:val="center"/>
          </w:tcPr>
          <w:p w:rsidR="00FA2647" w:rsidRPr="00BA2C5F" w:rsidRDefault="00FA2647" w:rsidP="00FA2647">
            <w:pPr>
              <w:ind w:left="42" w:right="-37"/>
              <w:jc w:val="center"/>
            </w:pPr>
            <w:r w:rsidRPr="00BA2C5F">
              <w:t>19.2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 xml:space="preserve">Разделителна способност мин. 200 </w:t>
            </w:r>
            <w:proofErr w:type="spellStart"/>
            <w:r w:rsidRPr="00BA2C5F">
              <w:rPr>
                <w:bCs/>
                <w:color w:val="000000"/>
              </w:rPr>
              <w:t>dpi</w:t>
            </w:r>
            <w:proofErr w:type="spellEnd"/>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735"/>
        </w:trPr>
        <w:tc>
          <w:tcPr>
            <w:tcW w:w="876" w:type="dxa"/>
            <w:gridSpan w:val="2"/>
            <w:vAlign w:val="center"/>
          </w:tcPr>
          <w:p w:rsidR="00FA2647" w:rsidRPr="00BA2C5F" w:rsidRDefault="00FA2647" w:rsidP="00FA2647">
            <w:pPr>
              <w:spacing w:before="106"/>
              <w:ind w:left="42" w:right="-37"/>
              <w:jc w:val="center"/>
            </w:pPr>
            <w:r w:rsidRPr="00BA2C5F">
              <w:t>19.3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Вградени сериен, паралелен и USB интерфейси</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1231"/>
        </w:trPr>
        <w:tc>
          <w:tcPr>
            <w:tcW w:w="876" w:type="dxa"/>
            <w:gridSpan w:val="2"/>
            <w:vAlign w:val="center"/>
          </w:tcPr>
          <w:p w:rsidR="00FA2647" w:rsidRPr="00BA2C5F" w:rsidRDefault="00FA2647" w:rsidP="00FA2647">
            <w:pPr>
              <w:spacing w:before="106"/>
              <w:ind w:left="42" w:right="-37"/>
              <w:jc w:val="center"/>
            </w:pPr>
            <w:r w:rsidRPr="00BA2C5F">
              <w:t>19.4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Самозалепващи хартиени етикети 100х40мм. – 30 ролки по 3000бр. и 100х100мм. -25 ролки по 1500 бр.</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1574"/>
        </w:trPr>
        <w:tc>
          <w:tcPr>
            <w:tcW w:w="876" w:type="dxa"/>
            <w:gridSpan w:val="2"/>
            <w:vAlign w:val="center"/>
          </w:tcPr>
          <w:p w:rsidR="00FA2647" w:rsidRPr="00BA2C5F" w:rsidRDefault="00FA2647" w:rsidP="00FA2647">
            <w:pPr>
              <w:ind w:left="42" w:right="-37"/>
              <w:jc w:val="center"/>
            </w:pPr>
            <w:r w:rsidRPr="00BA2C5F">
              <w:t>19.5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Високо качество на печата и ARCP система (</w:t>
            </w:r>
            <w:proofErr w:type="spellStart"/>
            <w:r w:rsidRPr="00BA2C5F">
              <w:rPr>
                <w:bCs/>
                <w:color w:val="000000"/>
              </w:rPr>
              <w:t>Active</w:t>
            </w:r>
            <w:proofErr w:type="spellEnd"/>
            <w:r w:rsidRPr="00BA2C5F">
              <w:rPr>
                <w:bCs/>
                <w:color w:val="000000"/>
              </w:rPr>
              <w:t xml:space="preserve"> </w:t>
            </w:r>
            <w:proofErr w:type="spellStart"/>
            <w:r w:rsidRPr="00BA2C5F">
              <w:rPr>
                <w:bCs/>
                <w:color w:val="000000"/>
              </w:rPr>
              <w:t>Ribbon</w:t>
            </w:r>
            <w:proofErr w:type="spellEnd"/>
            <w:r w:rsidRPr="00BA2C5F">
              <w:rPr>
                <w:bCs/>
                <w:color w:val="000000"/>
              </w:rPr>
              <w:t xml:space="preserve"> </w:t>
            </w:r>
            <w:proofErr w:type="spellStart"/>
            <w:r w:rsidRPr="00BA2C5F">
              <w:rPr>
                <w:bCs/>
                <w:color w:val="000000"/>
              </w:rPr>
              <w:t>Control</w:t>
            </w:r>
            <w:proofErr w:type="spellEnd"/>
            <w:r w:rsidRPr="00BA2C5F">
              <w:rPr>
                <w:bCs/>
                <w:color w:val="000000"/>
              </w:rPr>
              <w:t xml:space="preserve"> &amp; </w:t>
            </w:r>
            <w:proofErr w:type="spellStart"/>
            <w:r w:rsidRPr="00BA2C5F">
              <w:rPr>
                <w:bCs/>
                <w:color w:val="000000"/>
              </w:rPr>
              <w:t>Positioning</w:t>
            </w:r>
            <w:proofErr w:type="spellEnd"/>
            <w:r w:rsidRPr="00BA2C5F">
              <w:rPr>
                <w:bCs/>
                <w:color w:val="000000"/>
              </w:rPr>
              <w:t xml:space="preserve"> / Активна Система За Контрол и Позициониране)</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79"/>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20.</w:t>
            </w:r>
          </w:p>
        </w:tc>
        <w:tc>
          <w:tcPr>
            <w:tcW w:w="1114" w:type="dxa"/>
            <w:shd w:val="clear" w:color="auto" w:fill="D9D9D9"/>
            <w:vAlign w:val="center"/>
          </w:tcPr>
          <w:p w:rsidR="00FA2647" w:rsidRPr="00BA2C5F" w:rsidRDefault="00FA2647" w:rsidP="00FA2647">
            <w:pPr>
              <w:widowControl w:val="0"/>
              <w:jc w:val="center"/>
              <w:rPr>
                <w:b/>
              </w:rPr>
            </w:pPr>
            <w:r w:rsidRPr="00BA2C5F">
              <w:rPr>
                <w:b/>
              </w:rPr>
              <w:t>1 бр.</w:t>
            </w:r>
          </w:p>
        </w:tc>
        <w:tc>
          <w:tcPr>
            <w:tcW w:w="3685" w:type="dxa"/>
            <w:shd w:val="clear" w:color="auto" w:fill="D9D9D9"/>
            <w:vAlign w:val="center"/>
          </w:tcPr>
          <w:p w:rsidR="00FA2647" w:rsidRPr="00BA2C5F" w:rsidRDefault="00FA2647" w:rsidP="00FA2647">
            <w:pPr>
              <w:widowControl w:val="0"/>
              <w:ind w:left="100" w:right="98"/>
              <w:rPr>
                <w:b/>
                <w:sz w:val="22"/>
                <w:szCs w:val="22"/>
                <w:vertAlign w:val="subscript"/>
              </w:rPr>
            </w:pPr>
            <w:r w:rsidRPr="00BA2C5F">
              <w:rPr>
                <w:b/>
              </w:rPr>
              <w:t>Телевизор /монитор/</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653"/>
        </w:trPr>
        <w:tc>
          <w:tcPr>
            <w:tcW w:w="876" w:type="dxa"/>
            <w:gridSpan w:val="2"/>
            <w:vAlign w:val="center"/>
          </w:tcPr>
          <w:p w:rsidR="00FA2647" w:rsidRPr="00BA2C5F" w:rsidRDefault="00FA2647" w:rsidP="00FA2647">
            <w:pPr>
              <w:ind w:left="42" w:right="-37"/>
              <w:jc w:val="center"/>
            </w:pPr>
            <w:r w:rsidRPr="00BA2C5F">
              <w:t>20.1.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Размер на екрана – минимум 65”</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422"/>
        </w:trPr>
        <w:tc>
          <w:tcPr>
            <w:tcW w:w="876" w:type="dxa"/>
            <w:gridSpan w:val="2"/>
            <w:vAlign w:val="center"/>
          </w:tcPr>
          <w:p w:rsidR="00FA2647" w:rsidRPr="00BA2C5F" w:rsidRDefault="00FA2647" w:rsidP="00FA2647">
            <w:pPr>
              <w:ind w:left="42" w:right="-37"/>
              <w:jc w:val="center"/>
            </w:pPr>
            <w:r w:rsidRPr="00BA2C5F">
              <w:t>20.2.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Технология на дисплея: LED.</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728"/>
        </w:trPr>
        <w:tc>
          <w:tcPr>
            <w:tcW w:w="876" w:type="dxa"/>
            <w:gridSpan w:val="2"/>
            <w:vAlign w:val="center"/>
          </w:tcPr>
          <w:p w:rsidR="00FA2647" w:rsidRPr="00BA2C5F" w:rsidRDefault="00FA2647" w:rsidP="00FA2647">
            <w:pPr>
              <w:spacing w:before="106"/>
              <w:ind w:left="42" w:right="-37"/>
              <w:jc w:val="center"/>
            </w:pPr>
            <w:r w:rsidRPr="00BA2C5F">
              <w:t>20.3.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bCs/>
                <w:color w:val="000000"/>
              </w:rPr>
            </w:pPr>
            <w:r w:rsidRPr="00BA2C5F">
              <w:rPr>
                <w:bCs/>
                <w:color w:val="000000"/>
              </w:rPr>
              <w:t>Резолюция – минимум 4K /3840x2160/.</w:t>
            </w:r>
          </w:p>
          <w:p w:rsidR="00FA2647" w:rsidRPr="00BA2C5F" w:rsidRDefault="00FA2647" w:rsidP="00FA2647">
            <w:pPr>
              <w:widowControl w:val="0"/>
              <w:spacing w:before="106"/>
              <w:ind w:left="100" w:right="98"/>
              <w:rPr>
                <w:bCs/>
                <w:color w:val="000000"/>
              </w:rPr>
            </w:pPr>
          </w:p>
          <w:p w:rsidR="00FA2647" w:rsidRPr="00BA2C5F" w:rsidRDefault="00FA2647" w:rsidP="00FA2647">
            <w:pPr>
              <w:widowControl w:val="0"/>
              <w:spacing w:before="106"/>
              <w:ind w:left="100" w:right="98"/>
              <w:rPr>
                <w:sz w:val="22"/>
                <w:szCs w:val="22"/>
              </w:rPr>
            </w:pP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390"/>
        </w:trPr>
        <w:tc>
          <w:tcPr>
            <w:tcW w:w="876" w:type="dxa"/>
            <w:gridSpan w:val="2"/>
            <w:vAlign w:val="center"/>
          </w:tcPr>
          <w:p w:rsidR="00FA2647" w:rsidRPr="00BA2C5F" w:rsidRDefault="00FA2647" w:rsidP="00FA2647">
            <w:pPr>
              <w:spacing w:before="106"/>
              <w:ind w:left="42" w:right="-37"/>
              <w:jc w:val="center"/>
            </w:pPr>
            <w:r w:rsidRPr="00BA2C5F">
              <w:t>20.4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SMART TV</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after="60"/>
              <w:ind w:left="100" w:right="98"/>
              <w:jc w:val="center"/>
            </w:pPr>
          </w:p>
        </w:tc>
      </w:tr>
      <w:tr w:rsidR="00FA2647" w:rsidRPr="00BA2C5F" w:rsidTr="007E5C31">
        <w:trPr>
          <w:trHeight w:hRule="exact" w:val="390"/>
        </w:trPr>
        <w:tc>
          <w:tcPr>
            <w:tcW w:w="876" w:type="dxa"/>
            <w:gridSpan w:val="2"/>
            <w:vAlign w:val="center"/>
          </w:tcPr>
          <w:p w:rsidR="00FA2647" w:rsidRPr="00BA2C5F" w:rsidRDefault="00FA2647" w:rsidP="00FA2647">
            <w:pPr>
              <w:spacing w:before="106"/>
              <w:ind w:left="42" w:right="-37"/>
              <w:jc w:val="center"/>
            </w:pPr>
            <w:r w:rsidRPr="00BA2C5F">
              <w:t>20.5.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Вградена аудио система.</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1001"/>
        </w:trPr>
        <w:tc>
          <w:tcPr>
            <w:tcW w:w="876" w:type="dxa"/>
            <w:gridSpan w:val="2"/>
            <w:vAlign w:val="center"/>
          </w:tcPr>
          <w:p w:rsidR="00FA2647" w:rsidRPr="00BA2C5F" w:rsidRDefault="00FA2647" w:rsidP="00FA2647">
            <w:pPr>
              <w:ind w:left="42" w:right="-37"/>
              <w:jc w:val="center"/>
            </w:pPr>
            <w:r w:rsidRPr="00BA2C5F">
              <w:t>20.6.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Интерфейси: HDMI, USB, </w:t>
            </w:r>
            <w:proofErr w:type="spellStart"/>
            <w:r w:rsidRPr="00BA2C5F">
              <w:rPr>
                <w:bCs/>
                <w:color w:val="000000"/>
              </w:rPr>
              <w:t>Component</w:t>
            </w:r>
            <w:proofErr w:type="spellEnd"/>
            <w:r w:rsidRPr="00BA2C5F">
              <w:rPr>
                <w:bCs/>
                <w:color w:val="000000"/>
              </w:rPr>
              <w:t xml:space="preserve"> </w:t>
            </w:r>
            <w:proofErr w:type="spellStart"/>
            <w:r w:rsidRPr="00BA2C5F">
              <w:rPr>
                <w:bCs/>
                <w:color w:val="000000"/>
              </w:rPr>
              <w:t>In</w:t>
            </w:r>
            <w:proofErr w:type="spellEnd"/>
            <w:r w:rsidRPr="00BA2C5F">
              <w:rPr>
                <w:bCs/>
                <w:color w:val="000000"/>
              </w:rPr>
              <w:t xml:space="preserve">, LAN, </w:t>
            </w:r>
            <w:proofErr w:type="spellStart"/>
            <w:r w:rsidRPr="00BA2C5F">
              <w:rPr>
                <w:bCs/>
                <w:color w:val="000000"/>
              </w:rPr>
              <w:t>Wi-Fi</w:t>
            </w:r>
            <w:proofErr w:type="spellEnd"/>
            <w:r w:rsidRPr="00BA2C5F">
              <w:rPr>
                <w:bCs/>
                <w:color w:val="000000"/>
              </w:rPr>
              <w:t xml:space="preserve"> 802.11.n.</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452"/>
        </w:trPr>
        <w:tc>
          <w:tcPr>
            <w:tcW w:w="876" w:type="dxa"/>
            <w:gridSpan w:val="2"/>
            <w:vAlign w:val="center"/>
          </w:tcPr>
          <w:p w:rsidR="00FA2647" w:rsidRPr="00BA2C5F" w:rsidRDefault="00FA2647" w:rsidP="00FA2647">
            <w:pPr>
              <w:ind w:left="42" w:right="-37"/>
              <w:jc w:val="center"/>
            </w:pPr>
            <w:r w:rsidRPr="00BA2C5F">
              <w:t>20.7.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Включена стойка за стена.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823"/>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21.</w:t>
            </w:r>
          </w:p>
        </w:tc>
        <w:tc>
          <w:tcPr>
            <w:tcW w:w="1114" w:type="dxa"/>
            <w:shd w:val="clear" w:color="auto" w:fill="D9D9D9"/>
            <w:vAlign w:val="center"/>
          </w:tcPr>
          <w:p w:rsidR="00FA2647" w:rsidRPr="00BA2C5F" w:rsidRDefault="00FA2647" w:rsidP="00FA2647">
            <w:pPr>
              <w:widowControl w:val="0"/>
              <w:jc w:val="center"/>
              <w:rPr>
                <w:b/>
              </w:rPr>
            </w:pPr>
            <w:r w:rsidRPr="00BA2C5F">
              <w:rPr>
                <w:b/>
              </w:rPr>
              <w:t>2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 xml:space="preserve">Медиа </w:t>
            </w:r>
            <w:proofErr w:type="spellStart"/>
            <w:r w:rsidRPr="00BA2C5F">
              <w:rPr>
                <w:b/>
              </w:rPr>
              <w:t>проектор</w:t>
            </w:r>
            <w:proofErr w:type="spellEnd"/>
            <w:r w:rsidRPr="00BA2C5F">
              <w:rPr>
                <w:b/>
              </w:rPr>
              <w:t xml:space="preserve"> с дистанционно управление и екран</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133"/>
        </w:trPr>
        <w:tc>
          <w:tcPr>
            <w:tcW w:w="876" w:type="dxa"/>
            <w:gridSpan w:val="2"/>
            <w:vAlign w:val="center"/>
          </w:tcPr>
          <w:p w:rsidR="00FA2647" w:rsidRPr="00BA2C5F" w:rsidRDefault="00FA2647" w:rsidP="00FA2647">
            <w:pPr>
              <w:ind w:left="42" w:right="-37"/>
              <w:jc w:val="center"/>
            </w:pPr>
            <w:r w:rsidRPr="00BA2C5F">
              <w:t>21.1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 xml:space="preserve">Стандартна разделителна способност </w:t>
            </w:r>
            <w:proofErr w:type="spellStart"/>
            <w:r w:rsidRPr="00BA2C5F">
              <w:rPr>
                <w:bCs/>
                <w:color w:val="000000"/>
              </w:rPr>
              <w:t>Full</w:t>
            </w:r>
            <w:proofErr w:type="spellEnd"/>
            <w:r w:rsidRPr="00BA2C5F">
              <w:rPr>
                <w:bCs/>
                <w:color w:val="000000"/>
              </w:rPr>
              <w:t xml:space="preserve"> HD или по-голяма</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2136"/>
        </w:trPr>
        <w:tc>
          <w:tcPr>
            <w:tcW w:w="876" w:type="dxa"/>
            <w:gridSpan w:val="2"/>
            <w:vAlign w:val="center"/>
          </w:tcPr>
          <w:p w:rsidR="00FA2647" w:rsidRPr="00BA2C5F" w:rsidRDefault="00FA2647" w:rsidP="00FA2647">
            <w:pPr>
              <w:spacing w:before="106"/>
              <w:ind w:left="42" w:right="-37"/>
              <w:jc w:val="center"/>
            </w:pPr>
            <w:r w:rsidRPr="00BA2C5F">
              <w:lastRenderedPageBreak/>
              <w:t>21.2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Поддържани формати (съотношения на страните на екрана) 16:9 с възможност за вертикална корекция на трапецовидните изкривявания;  Стандартен  формат 4:3; Възможност за </w:t>
            </w:r>
            <w:proofErr w:type="spellStart"/>
            <w:r w:rsidRPr="00BA2C5F">
              <w:rPr>
                <w:bCs/>
                <w:color w:val="000000"/>
              </w:rPr>
              <w:t>zoom</w:t>
            </w:r>
            <w:proofErr w:type="spellEnd"/>
            <w:r w:rsidRPr="00BA2C5F">
              <w:rPr>
                <w:bCs/>
                <w:color w:val="000000"/>
              </w:rPr>
              <w:t xml:space="preserve"> </w:t>
            </w:r>
            <w:proofErr w:type="spellStart"/>
            <w:r w:rsidRPr="00BA2C5F">
              <w:rPr>
                <w:bCs/>
                <w:color w:val="000000"/>
              </w:rPr>
              <w:t>Manual</w:t>
            </w:r>
            <w:proofErr w:type="spellEnd"/>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738"/>
        </w:trPr>
        <w:tc>
          <w:tcPr>
            <w:tcW w:w="876" w:type="dxa"/>
            <w:gridSpan w:val="2"/>
            <w:vAlign w:val="center"/>
          </w:tcPr>
          <w:p w:rsidR="00FA2647" w:rsidRPr="00BA2C5F" w:rsidRDefault="00FA2647" w:rsidP="00FA2647">
            <w:pPr>
              <w:spacing w:before="106"/>
              <w:ind w:left="42" w:right="-37"/>
              <w:jc w:val="center"/>
            </w:pPr>
            <w:r w:rsidRPr="00BA2C5F">
              <w:t>21.3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 xml:space="preserve">Яркост в ANSI </w:t>
            </w:r>
            <w:proofErr w:type="spellStart"/>
            <w:r w:rsidRPr="00BA2C5F">
              <w:rPr>
                <w:bCs/>
                <w:color w:val="000000"/>
              </w:rPr>
              <w:t>Lumens</w:t>
            </w:r>
            <w:proofErr w:type="spellEnd"/>
            <w:r w:rsidRPr="00BA2C5F">
              <w:rPr>
                <w:bCs/>
                <w:color w:val="000000"/>
              </w:rPr>
              <w:t xml:space="preserve"> 4000 или повече</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673"/>
        </w:trPr>
        <w:tc>
          <w:tcPr>
            <w:tcW w:w="876" w:type="dxa"/>
            <w:gridSpan w:val="2"/>
            <w:vAlign w:val="center"/>
          </w:tcPr>
          <w:p w:rsidR="00FA2647" w:rsidRPr="00BA2C5F" w:rsidRDefault="00FA2647" w:rsidP="00FA2647">
            <w:pPr>
              <w:ind w:left="42" w:right="-37"/>
              <w:jc w:val="center"/>
            </w:pPr>
            <w:r w:rsidRPr="00BA2C5F">
              <w:t>21.4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Контраст 20 000:1 или по-голям</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278"/>
        </w:trPr>
        <w:tc>
          <w:tcPr>
            <w:tcW w:w="876" w:type="dxa"/>
            <w:gridSpan w:val="2"/>
            <w:vAlign w:val="center"/>
          </w:tcPr>
          <w:p w:rsidR="00FA2647" w:rsidRPr="00BA2C5F" w:rsidRDefault="00FA2647" w:rsidP="00FA2647">
            <w:pPr>
              <w:ind w:left="42" w:right="-37"/>
              <w:jc w:val="center"/>
            </w:pPr>
            <w:r w:rsidRPr="00BA2C5F">
              <w:t>21.5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rStyle w:val="2TimesNewRoman9pt"/>
                <w:bCs/>
                <w:sz w:val="24"/>
                <w:szCs w:val="24"/>
                <w:shd w:val="clear" w:color="auto" w:fill="auto"/>
                <w:lang w:eastAsia="en-US" w:bidi="ar-SA"/>
              </w:rPr>
              <w:t xml:space="preserve">Интерфейс: </w:t>
            </w:r>
            <w:proofErr w:type="spellStart"/>
            <w:r w:rsidRPr="00BA2C5F">
              <w:rPr>
                <w:rStyle w:val="2TimesNewRoman9pt"/>
                <w:bCs/>
                <w:sz w:val="24"/>
                <w:szCs w:val="24"/>
                <w:shd w:val="clear" w:color="auto" w:fill="auto"/>
                <w:lang w:eastAsia="en-US" w:bidi="ar-SA"/>
              </w:rPr>
              <w:t>D-Sub</w:t>
            </w:r>
            <w:proofErr w:type="spellEnd"/>
            <w:r w:rsidRPr="00BA2C5F">
              <w:rPr>
                <w:rStyle w:val="2TimesNewRoman9pt"/>
                <w:bCs/>
                <w:sz w:val="24"/>
                <w:szCs w:val="24"/>
                <w:shd w:val="clear" w:color="auto" w:fill="auto"/>
                <w:lang w:eastAsia="en-US" w:bidi="ar-SA"/>
              </w:rPr>
              <w:t xml:space="preserve">, HDMI, RCA, </w:t>
            </w:r>
            <w:proofErr w:type="spellStart"/>
            <w:r w:rsidRPr="00BA2C5F">
              <w:rPr>
                <w:rStyle w:val="2TimesNewRoman9pt"/>
                <w:bCs/>
                <w:sz w:val="24"/>
                <w:szCs w:val="24"/>
                <w:shd w:val="clear" w:color="auto" w:fill="auto"/>
                <w:lang w:eastAsia="en-US" w:bidi="ar-SA"/>
              </w:rPr>
              <w:t>S-Video</w:t>
            </w:r>
            <w:proofErr w:type="spellEnd"/>
            <w:r w:rsidRPr="00BA2C5F">
              <w:rPr>
                <w:rStyle w:val="2TimesNewRoman9pt"/>
                <w:bCs/>
                <w:sz w:val="24"/>
                <w:szCs w:val="24"/>
                <w:shd w:val="clear" w:color="auto" w:fill="auto"/>
                <w:lang w:eastAsia="en-US" w:bidi="ar-SA"/>
              </w:rPr>
              <w:t xml:space="preserve">, RJ45 HDMI, USB x USB </w:t>
            </w:r>
            <w:proofErr w:type="spellStart"/>
            <w:r w:rsidRPr="00BA2C5F">
              <w:rPr>
                <w:rStyle w:val="2TimesNewRoman9pt"/>
                <w:bCs/>
                <w:sz w:val="24"/>
                <w:szCs w:val="24"/>
                <w:shd w:val="clear" w:color="auto" w:fill="auto"/>
                <w:lang w:eastAsia="en-US" w:bidi="ar-SA"/>
              </w:rPr>
              <w:t>Mini-B</w:t>
            </w:r>
            <w:proofErr w:type="spellEnd"/>
            <w:r w:rsidRPr="00BA2C5F">
              <w:rPr>
                <w:rStyle w:val="2TimesNewRoman9pt"/>
                <w:bCs/>
                <w:sz w:val="24"/>
                <w:szCs w:val="24"/>
                <w:shd w:val="clear" w:color="auto" w:fill="auto"/>
                <w:lang w:eastAsia="en-US" w:bidi="ar-SA"/>
              </w:rPr>
              <w:t xml:space="preserve">, </w:t>
            </w:r>
            <w:proofErr w:type="spellStart"/>
            <w:r w:rsidRPr="00BA2C5F">
              <w:rPr>
                <w:rStyle w:val="2TimesNewRoman9pt"/>
                <w:bCs/>
                <w:sz w:val="24"/>
                <w:szCs w:val="24"/>
                <w:shd w:val="clear" w:color="auto" w:fill="auto"/>
                <w:lang w:eastAsia="en-US" w:bidi="ar-SA"/>
              </w:rPr>
              <w:t>Ethernet</w:t>
            </w:r>
            <w:proofErr w:type="spellEnd"/>
            <w:r w:rsidRPr="00BA2C5F">
              <w:rPr>
                <w:rStyle w:val="2TimesNewRoman9pt"/>
                <w:bCs/>
                <w:sz w:val="24"/>
                <w:szCs w:val="24"/>
                <w:shd w:val="clear" w:color="auto" w:fill="auto"/>
                <w:lang w:eastAsia="en-US" w:bidi="ar-SA"/>
              </w:rPr>
              <w:t xml:space="preserve"> LAN, </w:t>
            </w:r>
            <w:proofErr w:type="spellStart"/>
            <w:r w:rsidRPr="00BA2C5F">
              <w:rPr>
                <w:rStyle w:val="2TimesNewRoman9pt"/>
                <w:bCs/>
                <w:sz w:val="24"/>
                <w:szCs w:val="24"/>
                <w:shd w:val="clear" w:color="auto" w:fill="auto"/>
                <w:lang w:eastAsia="en-US" w:bidi="ar-SA"/>
              </w:rPr>
              <w:t>Wi-Fi</w:t>
            </w:r>
            <w:proofErr w:type="spellEnd"/>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702"/>
        </w:trPr>
        <w:tc>
          <w:tcPr>
            <w:tcW w:w="876" w:type="dxa"/>
            <w:gridSpan w:val="2"/>
            <w:vAlign w:val="center"/>
          </w:tcPr>
          <w:p w:rsidR="00FA2647" w:rsidRPr="00BA2C5F" w:rsidRDefault="00FA2647" w:rsidP="00FA2647">
            <w:pPr>
              <w:ind w:left="42" w:right="-37"/>
              <w:jc w:val="center"/>
            </w:pPr>
            <w:r w:rsidRPr="00BA2C5F">
              <w:t>21.6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highlight w:val="yellow"/>
              </w:rPr>
            </w:pPr>
            <w:proofErr w:type="spellStart"/>
            <w:r w:rsidRPr="00BA2C5F">
              <w:rPr>
                <w:bCs/>
                <w:color w:val="000000"/>
              </w:rPr>
              <w:t>Проекторен</w:t>
            </w:r>
            <w:proofErr w:type="spellEnd"/>
            <w:r w:rsidRPr="00BA2C5F">
              <w:rPr>
                <w:bCs/>
                <w:color w:val="000000"/>
              </w:rPr>
              <w:t xml:space="preserve"> екран със статив минимум 180 x 180 см</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556"/>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22.</w:t>
            </w:r>
          </w:p>
        </w:tc>
        <w:tc>
          <w:tcPr>
            <w:tcW w:w="1114" w:type="dxa"/>
            <w:shd w:val="clear" w:color="auto" w:fill="D9D9D9"/>
            <w:vAlign w:val="center"/>
          </w:tcPr>
          <w:p w:rsidR="00FA2647" w:rsidRPr="00BA2C5F" w:rsidRDefault="00FA2647" w:rsidP="00FA2647">
            <w:pPr>
              <w:widowControl w:val="0"/>
              <w:jc w:val="center"/>
              <w:rPr>
                <w:b/>
              </w:rPr>
            </w:pPr>
            <w:r w:rsidRPr="00BA2C5F">
              <w:rPr>
                <w:b/>
              </w:rPr>
              <w:t>1 бр.</w:t>
            </w: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Комплект  за сервиз на мрежи и компютри</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1570"/>
        </w:trPr>
        <w:tc>
          <w:tcPr>
            <w:tcW w:w="876" w:type="dxa"/>
            <w:gridSpan w:val="2"/>
            <w:vAlign w:val="center"/>
          </w:tcPr>
          <w:p w:rsidR="00FA2647" w:rsidRPr="00BA2C5F" w:rsidRDefault="00FA2647" w:rsidP="00FA2647">
            <w:pPr>
              <w:ind w:left="42" w:right="-37"/>
              <w:jc w:val="center"/>
            </w:pPr>
            <w:r w:rsidRPr="00BA2C5F">
              <w:t>22.1.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Комплект инструменти от тип BERNSTEIN NETWORK 2700, еквивалентен или по-добър, включващ следната минимална конфигурация:</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379"/>
        </w:trPr>
        <w:tc>
          <w:tcPr>
            <w:tcW w:w="876" w:type="dxa"/>
            <w:gridSpan w:val="2"/>
            <w:vAlign w:val="center"/>
          </w:tcPr>
          <w:p w:rsidR="00FA2647" w:rsidRPr="00BA2C5F" w:rsidRDefault="00FA2647" w:rsidP="00FA2647">
            <w:pPr>
              <w:ind w:left="42" w:right="-37"/>
              <w:jc w:val="center"/>
            </w:pPr>
            <w:r w:rsidRPr="00BA2C5F">
              <w:t>22.1.1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Пинсети за интегрални схеми.</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464"/>
        </w:trPr>
        <w:tc>
          <w:tcPr>
            <w:tcW w:w="876" w:type="dxa"/>
            <w:gridSpan w:val="2"/>
            <w:vAlign w:val="center"/>
          </w:tcPr>
          <w:p w:rsidR="00FA2647" w:rsidRPr="00BA2C5F" w:rsidRDefault="00FA2647" w:rsidP="00FA2647">
            <w:pPr>
              <w:ind w:left="42"/>
              <w:jc w:val="center"/>
            </w:pPr>
            <w:r w:rsidRPr="00BA2C5F">
              <w:t>22.1.2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Резачки за тънки проводници.</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428"/>
        </w:trPr>
        <w:tc>
          <w:tcPr>
            <w:tcW w:w="876" w:type="dxa"/>
            <w:gridSpan w:val="2"/>
            <w:vAlign w:val="center"/>
          </w:tcPr>
          <w:p w:rsidR="00FA2647" w:rsidRPr="00BA2C5F" w:rsidRDefault="00FA2647" w:rsidP="00FA2647">
            <w:pPr>
              <w:ind w:left="42"/>
              <w:jc w:val="center"/>
            </w:pPr>
            <w:r w:rsidRPr="00BA2C5F">
              <w:t>22.1.3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Телефонни клещи.</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03"/>
        </w:trPr>
        <w:tc>
          <w:tcPr>
            <w:tcW w:w="876" w:type="dxa"/>
            <w:gridSpan w:val="2"/>
            <w:vAlign w:val="center"/>
          </w:tcPr>
          <w:p w:rsidR="00FA2647" w:rsidRPr="00BA2C5F" w:rsidRDefault="00FA2647" w:rsidP="00FA2647">
            <w:pPr>
              <w:ind w:left="42"/>
              <w:jc w:val="center"/>
            </w:pPr>
            <w:r w:rsidRPr="00BA2C5F">
              <w:t>22.1.4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Клещи за сваляне на изолация с регулируем винт.</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1081"/>
        </w:trPr>
        <w:tc>
          <w:tcPr>
            <w:tcW w:w="876" w:type="dxa"/>
            <w:gridSpan w:val="2"/>
            <w:vAlign w:val="center"/>
          </w:tcPr>
          <w:p w:rsidR="00FA2647" w:rsidRPr="00BA2C5F" w:rsidRDefault="00FA2647" w:rsidP="00FA2647">
            <w:pPr>
              <w:ind w:left="42"/>
              <w:jc w:val="center"/>
            </w:pPr>
            <w:r w:rsidRPr="00BA2C5F">
              <w:t>22.1.5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ind w:left="42"/>
              <w:rPr>
                <w:bCs/>
                <w:color w:val="000000"/>
                <w:sz w:val="22"/>
                <w:szCs w:val="22"/>
              </w:rPr>
            </w:pPr>
            <w:r w:rsidRPr="00BA2C5F">
              <w:rPr>
                <w:bCs/>
                <w:color w:val="000000"/>
              </w:rPr>
              <w:t xml:space="preserve">Комбинирани клещи за </w:t>
            </w:r>
            <w:proofErr w:type="spellStart"/>
            <w:r w:rsidRPr="00BA2C5F">
              <w:rPr>
                <w:bCs/>
                <w:color w:val="000000"/>
              </w:rPr>
              <w:t>кримпване</w:t>
            </w:r>
            <w:proofErr w:type="spellEnd"/>
            <w:r w:rsidRPr="00BA2C5F">
              <w:rPr>
                <w:bCs/>
                <w:color w:val="000000"/>
              </w:rPr>
              <w:t xml:space="preserve"> на 6P/6C, 6P/4C,</w:t>
            </w:r>
          </w:p>
          <w:p w:rsidR="00FA2647" w:rsidRPr="00BA2C5F" w:rsidRDefault="00FA2647" w:rsidP="00FA2647">
            <w:pPr>
              <w:spacing w:before="105"/>
              <w:ind w:left="100" w:right="98"/>
              <w:rPr>
                <w:sz w:val="22"/>
                <w:szCs w:val="22"/>
              </w:rPr>
            </w:pPr>
            <w:r w:rsidRPr="00BA2C5F">
              <w:rPr>
                <w:bCs/>
                <w:color w:val="000000"/>
              </w:rPr>
              <w:t>6P/2C, 8P/8C конектори.</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637"/>
        </w:trPr>
        <w:tc>
          <w:tcPr>
            <w:tcW w:w="876" w:type="dxa"/>
            <w:gridSpan w:val="2"/>
            <w:vAlign w:val="center"/>
          </w:tcPr>
          <w:p w:rsidR="00FA2647" w:rsidRPr="00BA2C5F" w:rsidRDefault="00FA2647" w:rsidP="00FA2647">
            <w:pPr>
              <w:ind w:left="42"/>
              <w:jc w:val="center"/>
            </w:pPr>
            <w:r w:rsidRPr="00BA2C5F">
              <w:t>22.1.6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proofErr w:type="spellStart"/>
            <w:r w:rsidRPr="00BA2C5F">
              <w:rPr>
                <w:bCs/>
                <w:color w:val="000000"/>
              </w:rPr>
              <w:t>Кримпващи</w:t>
            </w:r>
            <w:proofErr w:type="spellEnd"/>
            <w:r w:rsidRPr="00BA2C5F">
              <w:rPr>
                <w:bCs/>
                <w:color w:val="000000"/>
              </w:rPr>
              <w:t xml:space="preserve"> клещи за BNC и TNC конектори.</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79"/>
        </w:trPr>
        <w:tc>
          <w:tcPr>
            <w:tcW w:w="876" w:type="dxa"/>
            <w:gridSpan w:val="2"/>
            <w:vAlign w:val="center"/>
          </w:tcPr>
          <w:p w:rsidR="00FA2647" w:rsidRPr="00BA2C5F" w:rsidRDefault="00FA2647" w:rsidP="00FA2647">
            <w:pPr>
              <w:widowControl w:val="0"/>
              <w:ind w:left="42"/>
              <w:jc w:val="center"/>
            </w:pPr>
            <w:r w:rsidRPr="00BA2C5F">
              <w:t>22.1.7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2бр.права отвертка, хром ванадий, хромирана, 3.0mm, 5.5 </w:t>
            </w:r>
            <w:proofErr w:type="spellStart"/>
            <w:r w:rsidRPr="00BA2C5F">
              <w:rPr>
                <w:bCs/>
                <w:color w:val="000000"/>
              </w:rPr>
              <w:t>mm</w:t>
            </w:r>
            <w:proofErr w:type="spellEnd"/>
            <w:r w:rsidRPr="00BA2C5F">
              <w:rPr>
                <w:bCs/>
                <w:color w:val="000000"/>
              </w:rPr>
              <w:t>.</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63"/>
        </w:trPr>
        <w:tc>
          <w:tcPr>
            <w:tcW w:w="876" w:type="dxa"/>
            <w:gridSpan w:val="2"/>
            <w:vAlign w:val="center"/>
          </w:tcPr>
          <w:p w:rsidR="00FA2647" w:rsidRPr="00BA2C5F" w:rsidRDefault="00FA2647" w:rsidP="00FA2647">
            <w:pPr>
              <w:ind w:left="42"/>
              <w:jc w:val="center"/>
            </w:pPr>
            <w:r w:rsidRPr="00BA2C5F">
              <w:t>22.1.8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3бр. </w:t>
            </w:r>
            <w:proofErr w:type="spellStart"/>
            <w:r w:rsidRPr="00BA2C5F">
              <w:rPr>
                <w:bCs/>
                <w:color w:val="000000"/>
              </w:rPr>
              <w:t>кръстата</w:t>
            </w:r>
            <w:proofErr w:type="spellEnd"/>
            <w:r w:rsidRPr="00BA2C5F">
              <w:rPr>
                <w:bCs/>
                <w:color w:val="000000"/>
              </w:rPr>
              <w:t xml:space="preserve"> отвертка, хром ванадий, хромирана, размер 0,1,2.</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486"/>
        </w:trPr>
        <w:tc>
          <w:tcPr>
            <w:tcW w:w="876" w:type="dxa"/>
            <w:gridSpan w:val="2"/>
            <w:vAlign w:val="center"/>
          </w:tcPr>
          <w:p w:rsidR="00FA2647" w:rsidRPr="00BA2C5F" w:rsidRDefault="00FA2647" w:rsidP="00FA2647">
            <w:pPr>
              <w:ind w:left="42"/>
              <w:jc w:val="center"/>
            </w:pPr>
            <w:r w:rsidRPr="00BA2C5F">
              <w:lastRenderedPageBreak/>
              <w:t>22.1.9</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Дръжка за сменяеми </w:t>
            </w:r>
            <w:proofErr w:type="spellStart"/>
            <w:r w:rsidRPr="00BA2C5F">
              <w:rPr>
                <w:bCs/>
                <w:color w:val="000000"/>
              </w:rPr>
              <w:t>вложки</w:t>
            </w:r>
            <w:proofErr w:type="spellEnd"/>
            <w:r w:rsidRPr="00BA2C5F">
              <w:rPr>
                <w:bCs/>
                <w:color w:val="000000"/>
              </w:rPr>
              <w:t>.</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38"/>
        </w:trPr>
        <w:tc>
          <w:tcPr>
            <w:tcW w:w="876" w:type="dxa"/>
            <w:gridSpan w:val="2"/>
            <w:vAlign w:val="center"/>
          </w:tcPr>
          <w:p w:rsidR="00FA2647" w:rsidRPr="00BA2C5F" w:rsidRDefault="00FA2647" w:rsidP="00FA2647">
            <w:pPr>
              <w:widowControl w:val="0"/>
              <w:ind w:left="42"/>
              <w:jc w:val="center"/>
            </w:pPr>
            <w:r w:rsidRPr="00BA2C5F">
              <w:t>22.1.10</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Стягащи ножици от неръждаема стомана, с назъбени захващащи челюсти.</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94"/>
        </w:trPr>
        <w:tc>
          <w:tcPr>
            <w:tcW w:w="876" w:type="dxa"/>
            <w:gridSpan w:val="2"/>
            <w:vAlign w:val="center"/>
          </w:tcPr>
          <w:p w:rsidR="00FA2647" w:rsidRPr="00BA2C5F" w:rsidRDefault="00FA2647" w:rsidP="00FA2647">
            <w:pPr>
              <w:ind w:left="42"/>
              <w:jc w:val="center"/>
            </w:pPr>
            <w:r w:rsidRPr="00BA2C5F">
              <w:t>22.1.11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Ротационна </w:t>
            </w:r>
            <w:proofErr w:type="spellStart"/>
            <w:r w:rsidRPr="00BA2C5F">
              <w:rPr>
                <w:bCs/>
                <w:color w:val="000000"/>
              </w:rPr>
              <w:t>заголвачка</w:t>
            </w:r>
            <w:proofErr w:type="spellEnd"/>
            <w:r w:rsidRPr="00BA2C5F">
              <w:rPr>
                <w:bCs/>
                <w:color w:val="000000"/>
              </w:rPr>
              <w:t xml:space="preserve"> на коаксиални кабели RG 58, RG 59 и RG 62.</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10"/>
        </w:trPr>
        <w:tc>
          <w:tcPr>
            <w:tcW w:w="876" w:type="dxa"/>
            <w:gridSpan w:val="2"/>
            <w:vAlign w:val="center"/>
          </w:tcPr>
          <w:p w:rsidR="00FA2647" w:rsidRPr="00BA2C5F" w:rsidRDefault="00FA2647" w:rsidP="00FA2647">
            <w:pPr>
              <w:ind w:left="42"/>
              <w:jc w:val="center"/>
            </w:pPr>
            <w:r w:rsidRPr="00BA2C5F">
              <w:t>22.1.12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3бр. ключ глух, хром ванадий, никел, без дръжка, 6/8/10 мм.</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706"/>
        </w:trPr>
        <w:tc>
          <w:tcPr>
            <w:tcW w:w="876" w:type="dxa"/>
            <w:gridSpan w:val="2"/>
            <w:vAlign w:val="center"/>
          </w:tcPr>
          <w:p w:rsidR="00FA2647" w:rsidRPr="00BA2C5F" w:rsidRDefault="00FA2647" w:rsidP="00FA2647">
            <w:pPr>
              <w:ind w:left="42"/>
              <w:jc w:val="center"/>
            </w:pPr>
            <w:r w:rsidRPr="00BA2C5F">
              <w:t>22.1.13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Регулируем </w:t>
            </w:r>
            <w:proofErr w:type="spellStart"/>
            <w:r w:rsidRPr="00BA2C5F">
              <w:rPr>
                <w:bCs/>
                <w:color w:val="000000"/>
              </w:rPr>
              <w:t>гаечен</w:t>
            </w:r>
            <w:proofErr w:type="spellEnd"/>
            <w:r w:rsidRPr="00BA2C5F">
              <w:rPr>
                <w:bCs/>
                <w:color w:val="000000"/>
              </w:rPr>
              <w:t xml:space="preserve"> ключ, хром ванадий, отваряне 0-18 мм.</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1282"/>
        </w:trPr>
        <w:tc>
          <w:tcPr>
            <w:tcW w:w="876" w:type="dxa"/>
            <w:gridSpan w:val="2"/>
            <w:vAlign w:val="center"/>
          </w:tcPr>
          <w:p w:rsidR="00FA2647" w:rsidRPr="00BA2C5F" w:rsidRDefault="00FA2647" w:rsidP="00FA2647">
            <w:pPr>
              <w:ind w:left="42"/>
              <w:jc w:val="center"/>
            </w:pPr>
            <w:r w:rsidRPr="00BA2C5F">
              <w:t>22.1.14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3бр. TORX отвертка с отвор на върха , хром ванадий, хромирана, размер T10 / T15 / T20</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523"/>
        </w:trPr>
        <w:tc>
          <w:tcPr>
            <w:tcW w:w="876" w:type="dxa"/>
            <w:gridSpan w:val="2"/>
            <w:vAlign w:val="center"/>
          </w:tcPr>
          <w:p w:rsidR="00FA2647" w:rsidRPr="00BA2C5F" w:rsidRDefault="00FA2647" w:rsidP="00FA2647">
            <w:pPr>
              <w:ind w:left="42"/>
              <w:jc w:val="center"/>
            </w:pPr>
            <w:r w:rsidRPr="00BA2C5F">
              <w:t>22.1.15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Помпа за разпояване.</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1450"/>
        </w:trPr>
        <w:tc>
          <w:tcPr>
            <w:tcW w:w="876" w:type="dxa"/>
            <w:gridSpan w:val="2"/>
            <w:vAlign w:val="center"/>
          </w:tcPr>
          <w:p w:rsidR="00FA2647" w:rsidRPr="00BA2C5F" w:rsidRDefault="00FA2647" w:rsidP="00FA2647">
            <w:pPr>
              <w:widowControl w:val="0"/>
              <w:ind w:left="42"/>
              <w:jc w:val="center"/>
            </w:pPr>
            <w:r w:rsidRPr="00BA2C5F">
              <w:t>22.1.16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98"/>
              <w:rPr>
                <w:sz w:val="22"/>
                <w:szCs w:val="22"/>
              </w:rPr>
            </w:pPr>
            <w:r w:rsidRPr="00BA2C5F">
              <w:rPr>
                <w:bCs/>
                <w:color w:val="000000"/>
              </w:rPr>
              <w:t xml:space="preserve">Газов поялник с обхват на регулиране на мощността не по-малък от 10-60W и максимална температура </w:t>
            </w:r>
            <w:proofErr w:type="spellStart"/>
            <w:r w:rsidRPr="00BA2C5F">
              <w:rPr>
                <w:bCs/>
                <w:color w:val="000000"/>
              </w:rPr>
              <w:t>min</w:t>
            </w:r>
            <w:proofErr w:type="spellEnd"/>
            <w:r w:rsidRPr="00BA2C5F">
              <w:rPr>
                <w:bCs/>
                <w:color w:val="000000"/>
              </w:rPr>
              <w:t>. 450° C.</w:t>
            </w:r>
          </w:p>
        </w:tc>
        <w:tc>
          <w:tcPr>
            <w:tcW w:w="3119" w:type="dxa"/>
          </w:tcPr>
          <w:p w:rsidR="00FA2647" w:rsidRPr="00BA2C5F" w:rsidRDefault="00FA2647" w:rsidP="00FA2647">
            <w:pPr>
              <w:spacing w:before="105"/>
              <w:ind w:left="100" w:right="98"/>
              <w:jc w:val="center"/>
            </w:pPr>
          </w:p>
        </w:tc>
        <w:tc>
          <w:tcPr>
            <w:tcW w:w="1134" w:type="dxa"/>
          </w:tcPr>
          <w:p w:rsidR="00FA2647" w:rsidRPr="00BA2C5F" w:rsidRDefault="00FA2647" w:rsidP="00FA2647">
            <w:pPr>
              <w:spacing w:before="105"/>
              <w:ind w:left="100" w:right="98"/>
              <w:jc w:val="center"/>
            </w:pPr>
          </w:p>
        </w:tc>
      </w:tr>
      <w:tr w:rsidR="00FA2647" w:rsidRPr="00BA2C5F" w:rsidTr="007E5C31">
        <w:trPr>
          <w:trHeight w:hRule="exact" w:val="947"/>
        </w:trPr>
        <w:tc>
          <w:tcPr>
            <w:tcW w:w="876" w:type="dxa"/>
            <w:gridSpan w:val="2"/>
            <w:vAlign w:val="center"/>
          </w:tcPr>
          <w:p w:rsidR="00FA2647" w:rsidRPr="00BA2C5F" w:rsidRDefault="00FA2647" w:rsidP="00FA2647">
            <w:pPr>
              <w:ind w:left="42" w:right="-37"/>
              <w:jc w:val="center"/>
            </w:pPr>
            <w:r w:rsidRPr="00BA2C5F">
              <w:t>22.2.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tabs>
                <w:tab w:val="left" w:pos="83"/>
              </w:tabs>
              <w:spacing w:before="120"/>
              <w:ind w:left="83"/>
              <w:rPr>
                <w:sz w:val="22"/>
                <w:szCs w:val="22"/>
              </w:rPr>
            </w:pPr>
            <w:r w:rsidRPr="00BA2C5F">
              <w:rPr>
                <w:bCs/>
                <w:color w:val="000000"/>
              </w:rPr>
              <w:t xml:space="preserve">Цифров </w:t>
            </w:r>
            <w:proofErr w:type="spellStart"/>
            <w:r w:rsidRPr="00BA2C5F">
              <w:rPr>
                <w:bCs/>
                <w:color w:val="000000"/>
              </w:rPr>
              <w:t>мултиметър</w:t>
            </w:r>
            <w:proofErr w:type="spellEnd"/>
            <w:r w:rsidRPr="00BA2C5F">
              <w:rPr>
                <w:bCs/>
                <w:color w:val="000000"/>
              </w:rPr>
              <w:t xml:space="preserve"> от тип FLUKE 179, еквивалентен или по-добър.</w:t>
            </w:r>
          </w:p>
        </w:tc>
        <w:tc>
          <w:tcPr>
            <w:tcW w:w="3119" w:type="dxa"/>
          </w:tcPr>
          <w:p w:rsidR="00FA2647" w:rsidRPr="00BA2C5F" w:rsidRDefault="00FA2647" w:rsidP="00FA2647">
            <w:pPr>
              <w:tabs>
                <w:tab w:val="left" w:pos="83"/>
              </w:tabs>
              <w:spacing w:before="120"/>
              <w:ind w:left="83"/>
              <w:jc w:val="center"/>
            </w:pPr>
          </w:p>
        </w:tc>
        <w:tc>
          <w:tcPr>
            <w:tcW w:w="1134" w:type="dxa"/>
          </w:tcPr>
          <w:p w:rsidR="00FA2647" w:rsidRPr="00BA2C5F" w:rsidRDefault="00FA2647" w:rsidP="00FA2647">
            <w:pPr>
              <w:tabs>
                <w:tab w:val="left" w:pos="83"/>
              </w:tabs>
              <w:spacing w:before="120"/>
              <w:ind w:left="83"/>
              <w:jc w:val="center"/>
            </w:pPr>
          </w:p>
        </w:tc>
      </w:tr>
      <w:tr w:rsidR="00FA2647" w:rsidRPr="00BA2C5F" w:rsidTr="007E5C31">
        <w:trPr>
          <w:trHeight w:hRule="exact" w:val="1188"/>
        </w:trPr>
        <w:tc>
          <w:tcPr>
            <w:tcW w:w="876" w:type="dxa"/>
            <w:gridSpan w:val="2"/>
            <w:vAlign w:val="center"/>
          </w:tcPr>
          <w:p w:rsidR="00FA2647" w:rsidRPr="00BA2C5F" w:rsidRDefault="00FA2647" w:rsidP="00FA2647">
            <w:pPr>
              <w:widowControl w:val="0"/>
              <w:spacing w:before="106"/>
              <w:ind w:left="42" w:right="-37"/>
              <w:jc w:val="center"/>
            </w:pPr>
            <w:r w:rsidRPr="00BA2C5F">
              <w:t>22.2.1.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Измерване на постоянно напрежение не по-малко от 1000V, резолюция 0.1mV и точност ±(0.09%+2).</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7E5C31">
        <w:trPr>
          <w:trHeight w:hRule="exact" w:val="1231"/>
        </w:trPr>
        <w:tc>
          <w:tcPr>
            <w:tcW w:w="876" w:type="dxa"/>
            <w:gridSpan w:val="2"/>
            <w:vAlign w:val="center"/>
          </w:tcPr>
          <w:p w:rsidR="00FA2647" w:rsidRPr="00BA2C5F" w:rsidRDefault="00FA2647" w:rsidP="00FA2647">
            <w:pPr>
              <w:spacing w:before="106"/>
              <w:ind w:left="42" w:right="-37"/>
              <w:jc w:val="center"/>
            </w:pPr>
            <w:r w:rsidRPr="00BA2C5F">
              <w:t>22.2.</w:t>
            </w:r>
            <w:proofErr w:type="spellStart"/>
            <w:r w:rsidRPr="00BA2C5F">
              <w:t>2</w:t>
            </w:r>
            <w:proofErr w:type="spellEnd"/>
            <w:r w:rsidRPr="00BA2C5F">
              <w:t>.</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6"/>
              <w:ind w:left="100" w:right="98"/>
              <w:rPr>
                <w:sz w:val="22"/>
                <w:szCs w:val="22"/>
              </w:rPr>
            </w:pPr>
            <w:r w:rsidRPr="00BA2C5F">
              <w:rPr>
                <w:bCs/>
                <w:color w:val="000000"/>
              </w:rPr>
              <w:t>Измерване на променливо напрежение не по-малко от 1000V, резолюция 0.1mV и точност ±(1.0%+3).</w:t>
            </w:r>
          </w:p>
        </w:tc>
        <w:tc>
          <w:tcPr>
            <w:tcW w:w="3119" w:type="dxa"/>
          </w:tcPr>
          <w:p w:rsidR="00FA2647" w:rsidRPr="00BA2C5F" w:rsidRDefault="00FA2647" w:rsidP="00FA2647">
            <w:pPr>
              <w:spacing w:before="106"/>
              <w:ind w:left="100" w:right="98"/>
              <w:jc w:val="center"/>
            </w:pPr>
          </w:p>
        </w:tc>
        <w:tc>
          <w:tcPr>
            <w:tcW w:w="1134" w:type="dxa"/>
          </w:tcPr>
          <w:p w:rsidR="00FA2647" w:rsidRPr="00BA2C5F" w:rsidRDefault="00FA2647" w:rsidP="00FA2647">
            <w:pPr>
              <w:spacing w:before="106"/>
              <w:ind w:left="100" w:right="98"/>
              <w:jc w:val="center"/>
            </w:pPr>
          </w:p>
        </w:tc>
      </w:tr>
      <w:tr w:rsidR="00FA2647" w:rsidRPr="00BA2C5F" w:rsidTr="00C12180">
        <w:trPr>
          <w:trHeight w:hRule="exact" w:val="1165"/>
        </w:trPr>
        <w:tc>
          <w:tcPr>
            <w:tcW w:w="876" w:type="dxa"/>
            <w:gridSpan w:val="2"/>
            <w:tcBorders>
              <w:bottom w:val="single" w:sz="4" w:space="0" w:color="000000"/>
            </w:tcBorders>
            <w:vAlign w:val="center"/>
          </w:tcPr>
          <w:p w:rsidR="00FA2647" w:rsidRPr="00BA2C5F" w:rsidRDefault="00FA2647" w:rsidP="00FA2647">
            <w:pPr>
              <w:ind w:left="42" w:right="-37"/>
              <w:jc w:val="center"/>
            </w:pPr>
            <w:r w:rsidRPr="00BA2C5F">
              <w:t>22.2.3.</w:t>
            </w:r>
          </w:p>
        </w:tc>
        <w:tc>
          <w:tcPr>
            <w:tcW w:w="1114" w:type="dxa"/>
            <w:tcBorders>
              <w:bottom w:val="single" w:sz="4" w:space="0" w:color="000000"/>
            </w:tcBorders>
          </w:tcPr>
          <w:p w:rsidR="00FA2647" w:rsidRPr="00BA2C5F" w:rsidRDefault="00FA2647" w:rsidP="00FA2647">
            <w:pPr>
              <w:jc w:val="center"/>
            </w:pPr>
          </w:p>
        </w:tc>
        <w:tc>
          <w:tcPr>
            <w:tcW w:w="3685" w:type="dxa"/>
            <w:tcBorders>
              <w:bottom w:val="single" w:sz="4" w:space="0" w:color="000000"/>
            </w:tcBorders>
            <w:vAlign w:val="center"/>
          </w:tcPr>
          <w:p w:rsidR="00FA2647" w:rsidRPr="00BA2C5F" w:rsidRDefault="00FA2647" w:rsidP="00FA2647">
            <w:pPr>
              <w:widowControl w:val="0"/>
              <w:spacing w:before="105"/>
              <w:ind w:left="100" w:right="104"/>
              <w:rPr>
                <w:sz w:val="22"/>
                <w:szCs w:val="22"/>
              </w:rPr>
            </w:pPr>
            <w:r w:rsidRPr="00BA2C5F">
              <w:rPr>
                <w:bCs/>
                <w:color w:val="000000"/>
              </w:rPr>
              <w:t>Измерване на постоянен ток не по-малък от 10A, резолюция 0.01mA и точност ±(1.0%+3).</w:t>
            </w:r>
          </w:p>
        </w:tc>
        <w:tc>
          <w:tcPr>
            <w:tcW w:w="3119" w:type="dxa"/>
            <w:tcBorders>
              <w:bottom w:val="single" w:sz="4" w:space="0" w:color="000000"/>
            </w:tcBorders>
          </w:tcPr>
          <w:p w:rsidR="00FA2647" w:rsidRPr="00BA2C5F" w:rsidRDefault="00FA2647" w:rsidP="00FA2647">
            <w:pPr>
              <w:spacing w:before="105"/>
              <w:ind w:left="100" w:right="104"/>
              <w:jc w:val="center"/>
            </w:pPr>
          </w:p>
        </w:tc>
        <w:tc>
          <w:tcPr>
            <w:tcW w:w="1134" w:type="dxa"/>
            <w:tcBorders>
              <w:bottom w:val="single" w:sz="4" w:space="0" w:color="000000"/>
            </w:tcBorders>
          </w:tcPr>
          <w:p w:rsidR="00FA2647" w:rsidRPr="00BA2C5F" w:rsidRDefault="00FA2647" w:rsidP="00FA2647">
            <w:pPr>
              <w:spacing w:before="105"/>
              <w:ind w:left="100" w:right="104"/>
              <w:jc w:val="center"/>
            </w:pPr>
          </w:p>
        </w:tc>
      </w:tr>
      <w:tr w:rsidR="00FA2647" w:rsidRPr="00BA2C5F" w:rsidTr="00C12180">
        <w:trPr>
          <w:trHeight w:hRule="exact" w:val="1139"/>
        </w:trPr>
        <w:tc>
          <w:tcPr>
            <w:tcW w:w="876" w:type="dxa"/>
            <w:gridSpan w:val="2"/>
            <w:vAlign w:val="center"/>
          </w:tcPr>
          <w:p w:rsidR="00FA2647" w:rsidRPr="00BA2C5F" w:rsidRDefault="00FA2647" w:rsidP="00FA2647">
            <w:pPr>
              <w:ind w:left="42" w:right="-37"/>
              <w:jc w:val="center"/>
            </w:pPr>
            <w:r w:rsidRPr="00BA2C5F">
              <w:t>22.2.4.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Измерване на променлив ток не по-малък от 10A, резолюция 0.01mA  и точност ±(1.5%+3).</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C12180">
        <w:trPr>
          <w:trHeight w:hRule="exact" w:val="1144"/>
        </w:trPr>
        <w:tc>
          <w:tcPr>
            <w:tcW w:w="876" w:type="dxa"/>
            <w:gridSpan w:val="2"/>
            <w:vAlign w:val="center"/>
          </w:tcPr>
          <w:p w:rsidR="00FA2647" w:rsidRPr="00BA2C5F" w:rsidRDefault="00FA2647" w:rsidP="00FA2647">
            <w:pPr>
              <w:ind w:left="42" w:right="-37"/>
              <w:jc w:val="center"/>
            </w:pPr>
            <w:r w:rsidRPr="00BA2C5F">
              <w:lastRenderedPageBreak/>
              <w:t>22.2.5.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Измерване на съпротивление не по-малко от 50MΩ, резолюция 0.1Ω  и точност ±(0.9%+1).</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92"/>
        </w:trPr>
        <w:tc>
          <w:tcPr>
            <w:tcW w:w="876" w:type="dxa"/>
            <w:gridSpan w:val="2"/>
            <w:vAlign w:val="center"/>
          </w:tcPr>
          <w:p w:rsidR="00FA2647" w:rsidRPr="00BA2C5F" w:rsidRDefault="00FA2647" w:rsidP="00FA2647">
            <w:pPr>
              <w:ind w:left="42" w:right="-37"/>
              <w:jc w:val="center"/>
            </w:pPr>
            <w:r w:rsidRPr="00BA2C5F">
              <w:t>22.2.6.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Измерване на капацитет не по-малък от 10000μF, резолюция 1nF и точност ±(1.2%+2).</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92"/>
        </w:trPr>
        <w:tc>
          <w:tcPr>
            <w:tcW w:w="876" w:type="dxa"/>
            <w:gridSpan w:val="2"/>
            <w:vAlign w:val="center"/>
          </w:tcPr>
          <w:p w:rsidR="00FA2647" w:rsidRPr="00BA2C5F" w:rsidRDefault="00FA2647" w:rsidP="00FA2647">
            <w:pPr>
              <w:ind w:left="42" w:right="-37"/>
              <w:jc w:val="center"/>
            </w:pPr>
            <w:r w:rsidRPr="00BA2C5F">
              <w:t>22.2.7.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Измерване на честота не по-малка от 100kHz, резолюция 0.01Hz  и точност ±(0.1%+1).</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275"/>
        </w:trPr>
        <w:tc>
          <w:tcPr>
            <w:tcW w:w="876" w:type="dxa"/>
            <w:gridSpan w:val="2"/>
            <w:vAlign w:val="center"/>
          </w:tcPr>
          <w:p w:rsidR="00FA2647" w:rsidRPr="00BA2C5F" w:rsidRDefault="00FA2647" w:rsidP="00FA2647">
            <w:pPr>
              <w:ind w:left="42" w:right="-37"/>
              <w:jc w:val="center"/>
            </w:pPr>
            <w:r w:rsidRPr="00BA2C5F">
              <w:t>22.2.8.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Измерване на температура в диапазона  не по-малко от -40°C / +400°C, резолюция 0.1°C  и точност ±(1.0%+10).</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C12180">
        <w:trPr>
          <w:trHeight w:hRule="exact" w:val="853"/>
        </w:trPr>
        <w:tc>
          <w:tcPr>
            <w:tcW w:w="876" w:type="dxa"/>
            <w:gridSpan w:val="2"/>
            <w:vAlign w:val="center"/>
          </w:tcPr>
          <w:p w:rsidR="00FA2647" w:rsidRPr="00BA2C5F" w:rsidRDefault="00FA2647" w:rsidP="00FA2647">
            <w:pPr>
              <w:ind w:left="42" w:right="-37"/>
              <w:jc w:val="center"/>
            </w:pPr>
            <w:r w:rsidRPr="00BA2C5F">
              <w:t>22.2.9.</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Запис на минимална, максимална и средна стойност.</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291"/>
        </w:trPr>
        <w:tc>
          <w:tcPr>
            <w:tcW w:w="876" w:type="dxa"/>
            <w:gridSpan w:val="2"/>
            <w:vAlign w:val="center"/>
          </w:tcPr>
          <w:p w:rsidR="00FA2647" w:rsidRPr="00BA2C5F" w:rsidRDefault="00FA2647" w:rsidP="00FA2647">
            <w:pPr>
              <w:ind w:left="42" w:right="-37"/>
              <w:jc w:val="center"/>
            </w:pPr>
            <w:r w:rsidRPr="00BA2C5F">
              <w:t>22.3.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Тестер за структурни окабелявания от тип </w:t>
            </w:r>
            <w:proofErr w:type="spellStart"/>
            <w:r w:rsidRPr="00BA2C5F">
              <w:rPr>
                <w:bCs/>
                <w:color w:val="000000"/>
              </w:rPr>
              <w:t>Fluke</w:t>
            </w:r>
            <w:proofErr w:type="spellEnd"/>
            <w:r w:rsidRPr="00BA2C5F">
              <w:rPr>
                <w:bCs/>
                <w:color w:val="000000"/>
              </w:rPr>
              <w:t xml:space="preserve"> </w:t>
            </w:r>
            <w:proofErr w:type="spellStart"/>
            <w:r w:rsidRPr="00BA2C5F">
              <w:rPr>
                <w:bCs/>
                <w:color w:val="000000"/>
              </w:rPr>
              <w:t>Networks</w:t>
            </w:r>
            <w:proofErr w:type="spellEnd"/>
            <w:r w:rsidRPr="00BA2C5F">
              <w:rPr>
                <w:bCs/>
                <w:color w:val="000000"/>
              </w:rPr>
              <w:t xml:space="preserve"> MicroScanner2, еквивалентен или по-добър.</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C12180">
        <w:trPr>
          <w:trHeight w:hRule="exact" w:val="1125"/>
        </w:trPr>
        <w:tc>
          <w:tcPr>
            <w:tcW w:w="876" w:type="dxa"/>
            <w:gridSpan w:val="2"/>
            <w:vAlign w:val="center"/>
          </w:tcPr>
          <w:p w:rsidR="00FA2647" w:rsidRPr="00BA2C5F" w:rsidRDefault="00FA2647" w:rsidP="00FA2647">
            <w:pPr>
              <w:ind w:left="42" w:right="-37"/>
              <w:jc w:val="center"/>
            </w:pPr>
            <w:r w:rsidRPr="00BA2C5F">
              <w:t>22.3.1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Вградени тестови портове: RJ45, RJ11, коаксиален F-конектор за 75 Ω, 50 Ω, 93 Ω кабели.</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1837"/>
        </w:trPr>
        <w:tc>
          <w:tcPr>
            <w:tcW w:w="876" w:type="dxa"/>
            <w:gridSpan w:val="2"/>
            <w:vAlign w:val="center"/>
          </w:tcPr>
          <w:p w:rsidR="00FA2647" w:rsidRPr="00BA2C5F" w:rsidRDefault="00FA2647" w:rsidP="00FA2647">
            <w:pPr>
              <w:ind w:left="42" w:right="-37"/>
              <w:jc w:val="center"/>
            </w:pPr>
            <w:r w:rsidRPr="00BA2C5F">
              <w:t>22.3.2.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Показване на дисплея в графичен вид схемата на измервания кабел/TIA-568A/B </w:t>
            </w:r>
            <w:proofErr w:type="spellStart"/>
            <w:r w:rsidRPr="00BA2C5F">
              <w:rPr>
                <w:bCs/>
                <w:color w:val="000000"/>
              </w:rPr>
              <w:t>standards</w:t>
            </w:r>
            <w:proofErr w:type="spellEnd"/>
            <w:r w:rsidRPr="00BA2C5F">
              <w:rPr>
                <w:bCs/>
                <w:color w:val="000000"/>
              </w:rPr>
              <w:t>/, дължина на кабела, ID на кабелите и разстояние до проблема.</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85"/>
        </w:trPr>
        <w:tc>
          <w:tcPr>
            <w:tcW w:w="876" w:type="dxa"/>
            <w:gridSpan w:val="2"/>
            <w:vAlign w:val="center"/>
          </w:tcPr>
          <w:p w:rsidR="00FA2647" w:rsidRPr="00BA2C5F" w:rsidRDefault="00FA2647" w:rsidP="00FA2647">
            <w:pPr>
              <w:ind w:left="42" w:right="-37"/>
              <w:jc w:val="center"/>
            </w:pPr>
            <w:r w:rsidRPr="00BA2C5F">
              <w:t>22.3.</w:t>
            </w:r>
            <w:proofErr w:type="spellStart"/>
            <w:r w:rsidRPr="00BA2C5F">
              <w:t>3</w:t>
            </w:r>
            <w:proofErr w:type="spellEnd"/>
            <w:r w:rsidRPr="00BA2C5F">
              <w:t>.</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Откриване на </w:t>
            </w:r>
            <w:proofErr w:type="spellStart"/>
            <w:r w:rsidRPr="00BA2C5F">
              <w:rPr>
                <w:bCs/>
                <w:color w:val="000000"/>
              </w:rPr>
              <w:t>сервиси</w:t>
            </w:r>
            <w:proofErr w:type="spellEnd"/>
            <w:r w:rsidRPr="00BA2C5F">
              <w:rPr>
                <w:bCs/>
                <w:color w:val="000000"/>
              </w:rPr>
              <w:t xml:space="preserve">, включително 10/100/1000 </w:t>
            </w:r>
            <w:proofErr w:type="spellStart"/>
            <w:r w:rsidRPr="00BA2C5F">
              <w:rPr>
                <w:bCs/>
                <w:color w:val="000000"/>
              </w:rPr>
              <w:t>Ethernet</w:t>
            </w:r>
            <w:proofErr w:type="spellEnd"/>
            <w:r w:rsidRPr="00BA2C5F">
              <w:rPr>
                <w:bCs/>
                <w:color w:val="000000"/>
              </w:rPr>
              <w:t xml:space="preserve">, POTS и </w:t>
            </w:r>
            <w:proofErr w:type="spellStart"/>
            <w:r w:rsidRPr="00BA2C5F">
              <w:rPr>
                <w:bCs/>
                <w:color w:val="000000"/>
              </w:rPr>
              <w:t>PoE</w:t>
            </w:r>
            <w:proofErr w:type="spellEnd"/>
            <w:r w:rsidRPr="00BA2C5F">
              <w:rPr>
                <w:bCs/>
                <w:color w:val="000000"/>
              </w:rPr>
              <w:t>.</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999"/>
        </w:trPr>
        <w:tc>
          <w:tcPr>
            <w:tcW w:w="876" w:type="dxa"/>
            <w:gridSpan w:val="2"/>
            <w:vAlign w:val="center"/>
          </w:tcPr>
          <w:p w:rsidR="00FA2647" w:rsidRPr="00BA2C5F" w:rsidRDefault="00FA2647" w:rsidP="00FA2647">
            <w:pPr>
              <w:ind w:left="42" w:right="-37"/>
              <w:jc w:val="center"/>
            </w:pPr>
            <w:r w:rsidRPr="00BA2C5F">
              <w:t>22.3.4.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Определяне на кабел или двойка кабели с дигитален или аналогов тон.</w:t>
            </w:r>
          </w:p>
        </w:tc>
        <w:tc>
          <w:tcPr>
            <w:tcW w:w="3119" w:type="dxa"/>
          </w:tcPr>
          <w:p w:rsidR="00FA2647" w:rsidRPr="00BA2C5F" w:rsidRDefault="00FA2647" w:rsidP="00FA2647">
            <w:pPr>
              <w:spacing w:before="105"/>
              <w:ind w:left="100" w:right="104"/>
              <w:jc w:val="center"/>
            </w:pPr>
          </w:p>
        </w:tc>
        <w:tc>
          <w:tcPr>
            <w:tcW w:w="1134" w:type="dxa"/>
          </w:tcPr>
          <w:p w:rsidR="00FA2647" w:rsidRPr="00BA2C5F" w:rsidRDefault="00FA2647" w:rsidP="00FA2647">
            <w:pPr>
              <w:spacing w:before="105"/>
              <w:ind w:left="100" w:right="104"/>
              <w:jc w:val="center"/>
            </w:pPr>
          </w:p>
        </w:tc>
      </w:tr>
      <w:tr w:rsidR="00FA2647" w:rsidRPr="00BA2C5F" w:rsidTr="007E5C31">
        <w:trPr>
          <w:trHeight w:hRule="exact" w:val="560"/>
        </w:trPr>
        <w:tc>
          <w:tcPr>
            <w:tcW w:w="876" w:type="dxa"/>
            <w:gridSpan w:val="2"/>
            <w:shd w:val="clear" w:color="auto" w:fill="D9D9D9"/>
            <w:vAlign w:val="center"/>
          </w:tcPr>
          <w:p w:rsidR="00FA2647" w:rsidRPr="00BA2C5F" w:rsidRDefault="00FA2647" w:rsidP="00FA2647">
            <w:pPr>
              <w:ind w:left="42" w:right="-37"/>
              <w:jc w:val="center"/>
              <w:rPr>
                <w:b/>
              </w:rPr>
            </w:pPr>
            <w:r w:rsidRPr="00BA2C5F">
              <w:rPr>
                <w:b/>
              </w:rPr>
              <w:t>23.</w:t>
            </w:r>
          </w:p>
        </w:tc>
        <w:tc>
          <w:tcPr>
            <w:tcW w:w="1114" w:type="dxa"/>
            <w:shd w:val="clear" w:color="auto" w:fill="D9D9D9"/>
            <w:vAlign w:val="center"/>
          </w:tcPr>
          <w:p w:rsidR="00FA2647" w:rsidRPr="00BA2C5F" w:rsidRDefault="00FA2647" w:rsidP="00FA2647">
            <w:pPr>
              <w:jc w:val="center"/>
              <w:rPr>
                <w:b/>
              </w:rPr>
            </w:pPr>
          </w:p>
        </w:tc>
        <w:tc>
          <w:tcPr>
            <w:tcW w:w="3685" w:type="dxa"/>
            <w:shd w:val="clear" w:color="auto" w:fill="D9D9D9"/>
            <w:vAlign w:val="center"/>
          </w:tcPr>
          <w:p w:rsidR="00FA2647" w:rsidRPr="00BA2C5F" w:rsidRDefault="00FA2647" w:rsidP="00FA2647">
            <w:pPr>
              <w:widowControl w:val="0"/>
              <w:ind w:left="100" w:right="98"/>
              <w:rPr>
                <w:b/>
                <w:sz w:val="22"/>
                <w:szCs w:val="22"/>
              </w:rPr>
            </w:pPr>
            <w:r w:rsidRPr="00BA2C5F">
              <w:rPr>
                <w:b/>
              </w:rPr>
              <w:t>Гаранционно обслужване</w:t>
            </w:r>
          </w:p>
        </w:tc>
        <w:tc>
          <w:tcPr>
            <w:tcW w:w="3119" w:type="dxa"/>
            <w:shd w:val="clear" w:color="auto" w:fill="D9D9D9"/>
          </w:tcPr>
          <w:p w:rsidR="00FA2647" w:rsidRPr="00BA2C5F" w:rsidRDefault="00FA2647" w:rsidP="00FA2647">
            <w:pPr>
              <w:ind w:left="100" w:right="98"/>
              <w:jc w:val="center"/>
              <w:rPr>
                <w:b/>
              </w:rPr>
            </w:pPr>
          </w:p>
        </w:tc>
        <w:tc>
          <w:tcPr>
            <w:tcW w:w="1134" w:type="dxa"/>
            <w:shd w:val="clear" w:color="auto" w:fill="D9D9D9"/>
          </w:tcPr>
          <w:p w:rsidR="00FA2647" w:rsidRPr="00BA2C5F" w:rsidRDefault="00FA2647" w:rsidP="00FA2647">
            <w:pPr>
              <w:ind w:left="100" w:right="98"/>
              <w:jc w:val="center"/>
              <w:rPr>
                <w:b/>
              </w:rPr>
            </w:pPr>
          </w:p>
        </w:tc>
      </w:tr>
      <w:tr w:rsidR="00FA2647" w:rsidRPr="00BA2C5F" w:rsidTr="007E5C31">
        <w:trPr>
          <w:trHeight w:hRule="exact" w:val="7386"/>
        </w:trPr>
        <w:tc>
          <w:tcPr>
            <w:tcW w:w="876" w:type="dxa"/>
            <w:gridSpan w:val="2"/>
            <w:vAlign w:val="center"/>
          </w:tcPr>
          <w:p w:rsidR="00FA2647" w:rsidRPr="00BA2C5F" w:rsidRDefault="00FA2647" w:rsidP="00FA2647">
            <w:pPr>
              <w:pStyle w:val="TableParagraph"/>
              <w:spacing w:before="166"/>
              <w:ind w:left="42" w:right="-17"/>
              <w:jc w:val="center"/>
              <w:rPr>
                <w:sz w:val="24"/>
                <w:szCs w:val="24"/>
                <w:lang w:val="bg-BG"/>
              </w:rPr>
            </w:pPr>
            <w:r w:rsidRPr="00BA2C5F">
              <w:rPr>
                <w:sz w:val="24"/>
                <w:szCs w:val="24"/>
                <w:lang w:val="bg-BG"/>
              </w:rPr>
              <w:lastRenderedPageBreak/>
              <w:t>23.1</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pStyle w:val="TableParagraph"/>
              <w:spacing w:before="107" w:line="237" w:lineRule="auto"/>
              <w:ind w:left="100" w:right="102"/>
              <w:rPr>
                <w:sz w:val="24"/>
                <w:szCs w:val="24"/>
                <w:lang w:val="bg-BG"/>
              </w:rPr>
            </w:pPr>
            <w:r w:rsidRPr="00BA2C5F">
              <w:rPr>
                <w:sz w:val="24"/>
                <w:szCs w:val="24"/>
                <w:lang w:val="bg-BG"/>
              </w:rPr>
              <w:t xml:space="preserve">Стандартна гаранционна поддръжка за срок не по-малък от </w:t>
            </w:r>
            <w:r w:rsidRPr="00BA2C5F">
              <w:rPr>
                <w:bCs/>
                <w:color w:val="000000"/>
                <w:sz w:val="24"/>
                <w:szCs w:val="24"/>
                <w:lang w:val="bg-BG"/>
              </w:rPr>
              <w:t xml:space="preserve">24 месеца, считано от датата на </w:t>
            </w:r>
            <w:r w:rsidRPr="005337D3">
              <w:rPr>
                <w:lang w:val="bg-BG"/>
              </w:rPr>
              <w:t xml:space="preserve"> </w:t>
            </w:r>
            <w:r w:rsidRPr="00BA2C5F">
              <w:rPr>
                <w:bCs/>
                <w:color w:val="000000"/>
                <w:sz w:val="24"/>
                <w:szCs w:val="24"/>
                <w:lang w:val="bg-BG"/>
              </w:rPr>
              <w:t>приемателния протокол за въвеждане на изделията в експлоатация и проведено обучение</w:t>
            </w:r>
            <w:r w:rsidRPr="00BA2C5F">
              <w:rPr>
                <w:sz w:val="24"/>
                <w:szCs w:val="24"/>
                <w:lang w:val="bg-BG"/>
              </w:rPr>
              <w:t xml:space="preserve">; </w:t>
            </w:r>
          </w:p>
          <w:p w:rsidR="00FA2647" w:rsidRPr="00BA2C5F" w:rsidRDefault="00FA2647" w:rsidP="00FA2647">
            <w:pPr>
              <w:pStyle w:val="TableParagraph"/>
              <w:spacing w:before="107" w:line="237" w:lineRule="auto"/>
              <w:ind w:left="100" w:right="102"/>
              <w:rPr>
                <w:color w:val="0D0D0D"/>
                <w:sz w:val="24"/>
                <w:szCs w:val="24"/>
                <w:lang w:val="bg-BG"/>
              </w:rPr>
            </w:pPr>
            <w:r w:rsidRPr="00BA2C5F">
              <w:rPr>
                <w:sz w:val="24"/>
                <w:szCs w:val="24"/>
                <w:lang w:val="bg-BG"/>
              </w:rPr>
              <w:t xml:space="preserve">Поддръжка за сървърите 5 дни по 8 часа, време на реакция до 4 часа, обслужване „на място” и отстраняване на повреда до 24 часа </w:t>
            </w:r>
            <w:r w:rsidRPr="00BA2C5F">
              <w:rPr>
                <w:color w:val="0D0D0D"/>
                <w:sz w:val="24"/>
                <w:szCs w:val="24"/>
                <w:lang w:val="bg-BG"/>
              </w:rPr>
              <w:t>(в рамките на работната седмица/без събота и неделя);</w:t>
            </w:r>
          </w:p>
          <w:p w:rsidR="00FA2647" w:rsidRPr="00BA2C5F" w:rsidRDefault="00FA2647" w:rsidP="00FA2647">
            <w:pPr>
              <w:pStyle w:val="TableParagraph"/>
              <w:spacing w:before="107" w:line="237" w:lineRule="auto"/>
              <w:ind w:left="100" w:right="102"/>
              <w:rPr>
                <w:sz w:val="24"/>
                <w:szCs w:val="24"/>
                <w:lang w:val="bg-BG"/>
              </w:rPr>
            </w:pPr>
            <w:r w:rsidRPr="00BA2C5F">
              <w:rPr>
                <w:color w:val="0D0D0D"/>
                <w:sz w:val="24"/>
                <w:szCs w:val="24"/>
                <w:lang w:val="bg-BG"/>
              </w:rPr>
              <w:t xml:space="preserve">За останалата техника </w:t>
            </w:r>
            <w:r w:rsidRPr="00BA2C5F">
              <w:rPr>
                <w:sz w:val="24"/>
                <w:szCs w:val="24"/>
                <w:lang w:val="bg-BG"/>
              </w:rPr>
              <w:t xml:space="preserve">5 дни по 8 часа, време на реакция до 24 часа, обслужване „на място” и отстраняване на повреда до 48 часа </w:t>
            </w:r>
            <w:r w:rsidRPr="00BA2C5F">
              <w:rPr>
                <w:color w:val="0D0D0D"/>
                <w:sz w:val="24"/>
                <w:szCs w:val="24"/>
                <w:lang w:val="bg-BG"/>
              </w:rPr>
              <w:t>(в рамките на работната седмица/без събота и неделя);</w:t>
            </w:r>
            <w:r w:rsidRPr="00BA2C5F">
              <w:rPr>
                <w:sz w:val="24"/>
                <w:szCs w:val="24"/>
                <w:lang w:val="bg-BG"/>
              </w:rPr>
              <w:t xml:space="preserve">При изпълнение на гаранционните  условия Възложителят не връща </w:t>
            </w:r>
            <w:proofErr w:type="spellStart"/>
            <w:r w:rsidRPr="00BA2C5F">
              <w:rPr>
                <w:sz w:val="24"/>
                <w:szCs w:val="24"/>
                <w:lang w:val="bg-BG"/>
              </w:rPr>
              <w:t>дефектиралите</w:t>
            </w:r>
            <w:proofErr w:type="spellEnd"/>
            <w:r w:rsidRPr="00BA2C5F">
              <w:rPr>
                <w:sz w:val="24"/>
                <w:szCs w:val="24"/>
                <w:lang w:val="bg-BG"/>
              </w:rPr>
              <w:t xml:space="preserve"> носители на информация  (HDD) след замяната им.</w:t>
            </w:r>
          </w:p>
        </w:tc>
        <w:tc>
          <w:tcPr>
            <w:tcW w:w="3119" w:type="dxa"/>
          </w:tcPr>
          <w:p w:rsidR="00FA2647" w:rsidRPr="00BA2C5F" w:rsidRDefault="00FA2647" w:rsidP="00FA2647">
            <w:pPr>
              <w:pStyle w:val="TableParagraph"/>
              <w:spacing w:before="107" w:line="237" w:lineRule="auto"/>
              <w:ind w:left="100" w:right="102"/>
              <w:jc w:val="center"/>
              <w:rPr>
                <w:sz w:val="24"/>
                <w:szCs w:val="24"/>
                <w:lang w:val="bg-BG"/>
              </w:rPr>
            </w:pPr>
          </w:p>
        </w:tc>
        <w:tc>
          <w:tcPr>
            <w:tcW w:w="1134" w:type="dxa"/>
          </w:tcPr>
          <w:p w:rsidR="00FA2647" w:rsidRPr="00BA2C5F" w:rsidRDefault="00FA2647" w:rsidP="00FA2647">
            <w:pPr>
              <w:pStyle w:val="TableParagraph"/>
              <w:spacing w:before="107" w:line="237" w:lineRule="auto"/>
              <w:ind w:left="100" w:right="102"/>
              <w:jc w:val="center"/>
              <w:rPr>
                <w:sz w:val="24"/>
                <w:szCs w:val="24"/>
                <w:lang w:val="bg-BG"/>
              </w:rPr>
            </w:pPr>
          </w:p>
        </w:tc>
      </w:tr>
      <w:tr w:rsidR="00FA2647" w:rsidRPr="00BA2C5F" w:rsidTr="007E5C31">
        <w:trPr>
          <w:trHeight w:hRule="exact" w:val="8089"/>
        </w:trPr>
        <w:tc>
          <w:tcPr>
            <w:tcW w:w="876" w:type="dxa"/>
            <w:gridSpan w:val="2"/>
            <w:vAlign w:val="center"/>
          </w:tcPr>
          <w:p w:rsidR="00FA2647" w:rsidRPr="00BA2C5F" w:rsidRDefault="00FA2647" w:rsidP="00FA2647">
            <w:pPr>
              <w:ind w:left="42" w:right="-37"/>
              <w:jc w:val="center"/>
            </w:pPr>
            <w:r w:rsidRPr="00BA2C5F">
              <w:lastRenderedPageBreak/>
              <w:t>23.2</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spacing w:before="105"/>
              <w:ind w:left="100" w:right="104"/>
              <w:rPr>
                <w:bCs/>
                <w:color w:val="000000"/>
                <w:sz w:val="22"/>
                <w:szCs w:val="22"/>
              </w:rPr>
            </w:pPr>
            <w:r w:rsidRPr="00BA2C5F">
              <w:rPr>
                <w:bCs/>
                <w:color w:val="000000"/>
              </w:rPr>
              <w:t>За всички технически проблеми да има разкрито помощно бюро (</w:t>
            </w:r>
            <w:proofErr w:type="spellStart"/>
            <w:r w:rsidRPr="00BA2C5F">
              <w:rPr>
                <w:bCs/>
                <w:color w:val="000000"/>
              </w:rPr>
              <w:t>хелп</w:t>
            </w:r>
            <w:proofErr w:type="spellEnd"/>
            <w:r w:rsidRPr="00BA2C5F">
              <w:rPr>
                <w:bCs/>
                <w:color w:val="000000"/>
              </w:rPr>
              <w:t xml:space="preserve"> </w:t>
            </w:r>
            <w:proofErr w:type="spellStart"/>
            <w:r w:rsidRPr="00BA2C5F">
              <w:rPr>
                <w:bCs/>
                <w:color w:val="000000"/>
              </w:rPr>
              <w:t>деск</w:t>
            </w:r>
            <w:proofErr w:type="spellEnd"/>
            <w:r w:rsidRPr="00BA2C5F">
              <w:rPr>
                <w:bCs/>
                <w:color w:val="000000"/>
              </w:rPr>
              <w:t xml:space="preserve">) за техническа поддръжка. Достъпът до Помощното бюро да е осигурен чрез телефонен номер, факс и </w:t>
            </w:r>
            <w:proofErr w:type="spellStart"/>
            <w:r w:rsidRPr="00BA2C5F">
              <w:rPr>
                <w:bCs/>
                <w:color w:val="000000"/>
              </w:rPr>
              <w:t>e-mail</w:t>
            </w:r>
            <w:proofErr w:type="spellEnd"/>
            <w:r w:rsidRPr="00BA2C5F">
              <w:rPr>
                <w:bCs/>
                <w:color w:val="000000"/>
              </w:rPr>
              <w:t xml:space="preserve"> в България, който да не поставя потребителите пред нуждата да плащат разговори по международни тарифи или по такива за разговори на големи разстояния. Участникът да предостави информация за помощното бюро - адрес и телефонни номера, факс,                </w:t>
            </w:r>
            <w:proofErr w:type="spellStart"/>
            <w:r w:rsidRPr="00BA2C5F">
              <w:rPr>
                <w:bCs/>
                <w:color w:val="000000"/>
              </w:rPr>
              <w:t>e-mail</w:t>
            </w:r>
            <w:proofErr w:type="spellEnd"/>
            <w:r w:rsidRPr="00BA2C5F">
              <w:rPr>
                <w:bCs/>
                <w:color w:val="000000"/>
              </w:rPr>
              <w:t>, както и списък на персонала, който ще оказва нужното съдействие и помощ. Представител на Възложителя подава заявка за сервизна услуга (ЗСУ) като съобщава серийния номер на повреденото оборудване и идентифицираните последствия от повредата. Изпълнителят потвърждава приемането на ЗСУ и предоставя номера, под който е регистрирана заявката.</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trHeight w:hRule="exact" w:val="4826"/>
        </w:trPr>
        <w:tc>
          <w:tcPr>
            <w:tcW w:w="876" w:type="dxa"/>
            <w:gridSpan w:val="2"/>
            <w:vAlign w:val="center"/>
          </w:tcPr>
          <w:p w:rsidR="00FA2647" w:rsidRPr="00BA2C5F" w:rsidRDefault="00FA2647" w:rsidP="00FA2647">
            <w:pPr>
              <w:ind w:left="42" w:right="-37"/>
              <w:jc w:val="center"/>
            </w:pPr>
            <w:r w:rsidRPr="00BA2C5F">
              <w:t>23.3</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 xml:space="preserve">Ремонтът да се извършва с </w:t>
            </w:r>
            <w:r w:rsidR="002C1AD1" w:rsidRPr="00BA2C5F">
              <w:rPr>
                <w:bCs/>
                <w:color w:val="000000"/>
              </w:rPr>
              <w:t xml:space="preserve">нови </w:t>
            </w:r>
            <w:r w:rsidRPr="00BA2C5F">
              <w:rPr>
                <w:b/>
                <w:bCs/>
                <w:color w:val="000000"/>
              </w:rPr>
              <w:t>оригинални</w:t>
            </w:r>
            <w:r w:rsidRPr="00BA2C5F">
              <w:rPr>
                <w:bCs/>
                <w:color w:val="000000"/>
              </w:rPr>
              <w:t xml:space="preserve"> </w:t>
            </w:r>
            <w:r w:rsidRPr="00BA2C5F">
              <w:rPr>
                <w:b/>
                <w:bCs/>
                <w:color w:val="000000"/>
              </w:rPr>
              <w:t>или нови съвместими резервни части</w:t>
            </w:r>
            <w:r w:rsidRPr="00BA2C5F">
              <w:rPr>
                <w:bCs/>
                <w:color w:val="000000"/>
              </w:rPr>
              <w:t xml:space="preserve"> </w:t>
            </w:r>
            <w:r w:rsidRPr="00BA2C5F">
              <w:rPr>
                <w:b/>
                <w:bCs/>
                <w:color w:val="000000"/>
              </w:rPr>
              <w:t>модули и възли</w:t>
            </w:r>
            <w:r w:rsidRPr="00BA2C5F">
              <w:rPr>
                <w:bCs/>
                <w:color w:val="000000"/>
              </w:rPr>
              <w:t>. Протокол за извършена сервизна услуга /ПСУ/ изготвя сервизният специалист от Изпълнителя, на когото е възложено изпълнението на ЗСУ. В протокола се описва как е решен проблемът, какви модули са подменени и в какви срокове е станало това. ПСУ е на хартиен носител в два екземпляра  и се подписва и от двете страни - по един представител за всяка страна.</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vAlign w:val="center"/>
          </w:tcPr>
          <w:p w:rsidR="00FA2647" w:rsidRPr="00BA2C5F" w:rsidRDefault="00FA2647" w:rsidP="00FA2647">
            <w:pPr>
              <w:ind w:left="42" w:right="-37"/>
              <w:jc w:val="center"/>
            </w:pPr>
            <w:r w:rsidRPr="00BA2C5F">
              <w:lastRenderedPageBreak/>
              <w:t>23.4</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В случай на използване на нови съвместими резервни части или подобни възли и устройства със същата функционалност, Изпълнителят да гарантира, че няма да се наруши работоспособността на системата;</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hRule="exact" w:val="1285"/>
        </w:trPr>
        <w:tc>
          <w:tcPr>
            <w:tcW w:w="876" w:type="dxa"/>
            <w:gridSpan w:val="2"/>
            <w:vAlign w:val="center"/>
          </w:tcPr>
          <w:p w:rsidR="00FA2647" w:rsidRPr="00BA2C5F" w:rsidRDefault="00FA2647" w:rsidP="00FA2647">
            <w:pPr>
              <w:widowControl w:val="0"/>
              <w:ind w:left="42" w:right="-37"/>
              <w:jc w:val="center"/>
            </w:pPr>
            <w:r w:rsidRPr="00BA2C5F">
              <w:t>23.5</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Резервните части и модули необходими за отстраняването на повредите да са за сметка на Изпълнителя.</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hRule="exact" w:val="2126"/>
        </w:trPr>
        <w:tc>
          <w:tcPr>
            <w:tcW w:w="876" w:type="dxa"/>
            <w:gridSpan w:val="2"/>
            <w:vAlign w:val="center"/>
          </w:tcPr>
          <w:p w:rsidR="00FA2647" w:rsidRPr="00BA2C5F" w:rsidRDefault="00FA2647" w:rsidP="00FA2647">
            <w:pPr>
              <w:ind w:left="42" w:right="-37"/>
              <w:jc w:val="center"/>
            </w:pPr>
            <w:r w:rsidRPr="00BA2C5F">
              <w:t>23.6</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При всички сервизни действия, носещи опасност за работоспособността на системите върху сървърите, да се прави архив и да се проверява наличието и състоянието на архивите;</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vAlign w:val="center"/>
          </w:tcPr>
          <w:p w:rsidR="00FA2647" w:rsidRPr="00BA2C5F" w:rsidRDefault="00FA2647" w:rsidP="00FA2647">
            <w:pPr>
              <w:ind w:left="42" w:right="-37"/>
              <w:jc w:val="center"/>
            </w:pPr>
            <w:r w:rsidRPr="00BA2C5F">
              <w:t>23.7</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След отстраняване на възникнали хардуерни проблеми върху сървърите, Изпълнителят трябва да осигури пълното възстановяване на софтуерната функционалност, включително и възстановяване на базата данни на системата;</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vAlign w:val="center"/>
          </w:tcPr>
          <w:p w:rsidR="00FA2647" w:rsidRPr="00BA2C5F" w:rsidRDefault="00FA2647" w:rsidP="00FA2647">
            <w:pPr>
              <w:widowControl w:val="0"/>
              <w:ind w:left="42" w:right="-37"/>
              <w:jc w:val="center"/>
            </w:pPr>
            <w:r w:rsidRPr="00BA2C5F">
              <w:t>23.8</w:t>
            </w:r>
          </w:p>
        </w:tc>
        <w:tc>
          <w:tcPr>
            <w:tcW w:w="1114" w:type="dxa"/>
          </w:tcPr>
          <w:p w:rsidR="00FA2647" w:rsidRPr="00BA2C5F" w:rsidRDefault="00FA2647" w:rsidP="00FA2647">
            <w:pPr>
              <w:jc w:val="center"/>
            </w:pPr>
          </w:p>
        </w:tc>
        <w:tc>
          <w:tcPr>
            <w:tcW w:w="3685" w:type="dxa"/>
            <w:vAlign w:val="center"/>
          </w:tcPr>
          <w:p w:rsidR="00FA2647" w:rsidRPr="00BA2C5F" w:rsidRDefault="00FA2647" w:rsidP="00FA2647">
            <w:pPr>
              <w:widowControl w:val="0"/>
              <w:spacing w:before="105"/>
              <w:ind w:left="100" w:right="104"/>
              <w:rPr>
                <w:sz w:val="22"/>
                <w:szCs w:val="22"/>
              </w:rPr>
            </w:pPr>
            <w:r w:rsidRPr="00BA2C5F">
              <w:rPr>
                <w:bCs/>
                <w:color w:val="000000"/>
              </w:rPr>
              <w:t>Всеки участник следва да приложи в техническото си предложение образци на документи (ЗСУ, ПСУ и др.), които при сключване на договор следва да се съгласуват с Възложителя и които да се подписват от представители на двете страни в процеса на изпълнение на договора и гаранционната поддръжка;</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vAlign w:val="center"/>
          </w:tcPr>
          <w:p w:rsidR="00FA2647" w:rsidRPr="00BA2C5F" w:rsidRDefault="00FA2647" w:rsidP="00FA2647">
            <w:pPr>
              <w:widowControl w:val="0"/>
              <w:ind w:left="42" w:right="-37"/>
              <w:jc w:val="center"/>
            </w:pPr>
            <w:r w:rsidRPr="00BA2C5F">
              <w:t>23.9</w:t>
            </w:r>
          </w:p>
        </w:tc>
        <w:tc>
          <w:tcPr>
            <w:tcW w:w="1114" w:type="dxa"/>
          </w:tcPr>
          <w:p w:rsidR="00FA2647" w:rsidRPr="00BA2C5F" w:rsidRDefault="00FA2647" w:rsidP="00FA2647">
            <w:pPr>
              <w:jc w:val="center"/>
            </w:pPr>
          </w:p>
        </w:tc>
        <w:tc>
          <w:tcPr>
            <w:tcW w:w="3685" w:type="dxa"/>
            <w:vAlign w:val="center"/>
          </w:tcPr>
          <w:p w:rsidR="00FA2647" w:rsidRPr="00BA2C5F" w:rsidRDefault="00877695" w:rsidP="00FA2647">
            <w:pPr>
              <w:widowControl w:val="0"/>
              <w:spacing w:before="105"/>
              <w:ind w:left="100" w:right="104"/>
              <w:rPr>
                <w:sz w:val="22"/>
                <w:szCs w:val="22"/>
              </w:rPr>
            </w:pPr>
            <w:r w:rsidRPr="00BA2C5F">
              <w:rPr>
                <w:rFonts w:eastAsia="Calibri"/>
                <w:color w:val="000000"/>
                <w:lang w:eastAsia="bg-BG"/>
              </w:rPr>
              <w:t>Извършването на сервизна дейност и отстраняването на проблем по възможност да се извършва на място в обекта на възложителя</w:t>
            </w:r>
            <w:r w:rsidRPr="00BA2C5F">
              <w:rPr>
                <w:bCs/>
                <w:color w:val="000000"/>
              </w:rPr>
              <w:t>;</w:t>
            </w:r>
          </w:p>
        </w:tc>
        <w:tc>
          <w:tcPr>
            <w:tcW w:w="3119" w:type="dxa"/>
          </w:tcPr>
          <w:p w:rsidR="00FA2647" w:rsidRPr="00BA2C5F" w:rsidRDefault="00FA2647" w:rsidP="00FA2647">
            <w:pPr>
              <w:spacing w:before="105"/>
              <w:ind w:left="100" w:right="104"/>
              <w:jc w:val="center"/>
              <w:rPr>
                <w:bCs/>
                <w:color w:val="000000"/>
              </w:rPr>
            </w:pPr>
          </w:p>
        </w:tc>
        <w:tc>
          <w:tcPr>
            <w:tcW w:w="1134" w:type="dxa"/>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tcBorders>
              <w:bottom w:val="single" w:sz="4" w:space="0" w:color="000000"/>
            </w:tcBorders>
            <w:vAlign w:val="center"/>
          </w:tcPr>
          <w:p w:rsidR="00FA2647" w:rsidRPr="00BA2C5F" w:rsidRDefault="00FA2647" w:rsidP="00FA2647">
            <w:pPr>
              <w:widowControl w:val="0"/>
              <w:ind w:left="42" w:right="-37"/>
              <w:jc w:val="center"/>
            </w:pPr>
            <w:r w:rsidRPr="00BA2C5F">
              <w:lastRenderedPageBreak/>
              <w:t>23.10</w:t>
            </w:r>
          </w:p>
        </w:tc>
        <w:tc>
          <w:tcPr>
            <w:tcW w:w="1114" w:type="dxa"/>
            <w:tcBorders>
              <w:bottom w:val="single" w:sz="4" w:space="0" w:color="000000"/>
            </w:tcBorders>
          </w:tcPr>
          <w:p w:rsidR="00FA2647" w:rsidRPr="00BA2C5F" w:rsidRDefault="00FA2647" w:rsidP="00FA2647">
            <w:pPr>
              <w:jc w:val="center"/>
            </w:pPr>
          </w:p>
        </w:tc>
        <w:tc>
          <w:tcPr>
            <w:tcW w:w="3685" w:type="dxa"/>
            <w:tcBorders>
              <w:bottom w:val="single" w:sz="4" w:space="0" w:color="000000"/>
            </w:tcBorders>
            <w:vAlign w:val="center"/>
          </w:tcPr>
          <w:p w:rsidR="00FA2647" w:rsidRPr="00BA2C5F" w:rsidRDefault="00FA2647" w:rsidP="00FA2647">
            <w:pPr>
              <w:widowControl w:val="0"/>
              <w:spacing w:before="105"/>
              <w:ind w:left="100" w:right="104"/>
              <w:rPr>
                <w:sz w:val="22"/>
                <w:szCs w:val="22"/>
              </w:rPr>
            </w:pPr>
            <w:r w:rsidRPr="00BA2C5F">
              <w:rPr>
                <w:bCs/>
                <w:color w:val="000000"/>
              </w:rPr>
              <w:t>Повредени носители на информация не се изнасят и не се връщат на Изпълнителя.</w:t>
            </w:r>
          </w:p>
        </w:tc>
        <w:tc>
          <w:tcPr>
            <w:tcW w:w="3119" w:type="dxa"/>
            <w:tcBorders>
              <w:bottom w:val="single" w:sz="4" w:space="0" w:color="000000"/>
            </w:tcBorders>
          </w:tcPr>
          <w:p w:rsidR="00FA2647" w:rsidRPr="00BA2C5F" w:rsidRDefault="00FA2647" w:rsidP="00FA2647">
            <w:pPr>
              <w:spacing w:before="105"/>
              <w:ind w:left="100" w:right="104"/>
              <w:jc w:val="center"/>
              <w:rPr>
                <w:bCs/>
                <w:color w:val="000000"/>
              </w:rPr>
            </w:pPr>
          </w:p>
        </w:tc>
        <w:tc>
          <w:tcPr>
            <w:tcW w:w="1134" w:type="dxa"/>
            <w:tcBorders>
              <w:bottom w:val="single" w:sz="4" w:space="0" w:color="000000"/>
            </w:tcBorders>
          </w:tcPr>
          <w:p w:rsidR="00FA2647" w:rsidRPr="00BA2C5F" w:rsidRDefault="00FA2647" w:rsidP="00FA2647">
            <w:pPr>
              <w:spacing w:before="105"/>
              <w:ind w:left="100" w:right="104"/>
              <w:jc w:val="center"/>
              <w:rPr>
                <w:bCs/>
                <w:color w:val="000000"/>
              </w:rPr>
            </w:pPr>
          </w:p>
        </w:tc>
      </w:tr>
      <w:tr w:rsidR="00FA2647" w:rsidRPr="00BA2C5F" w:rsidTr="00C12180">
        <w:trPr>
          <w:cantSplit/>
          <w:trHeight w:val="329"/>
        </w:trPr>
        <w:tc>
          <w:tcPr>
            <w:tcW w:w="876" w:type="dxa"/>
            <w:gridSpan w:val="2"/>
            <w:tcBorders>
              <w:bottom w:val="single" w:sz="4" w:space="0" w:color="000000"/>
            </w:tcBorders>
            <w:shd w:val="clear" w:color="auto" w:fill="D9D9D9"/>
            <w:vAlign w:val="center"/>
          </w:tcPr>
          <w:p w:rsidR="00FA2647" w:rsidRPr="00BA2C5F" w:rsidRDefault="00FA2647" w:rsidP="00FA2647">
            <w:pPr>
              <w:widowControl w:val="0"/>
              <w:ind w:left="42" w:right="-37"/>
              <w:jc w:val="center"/>
            </w:pPr>
            <w:r w:rsidRPr="00BA2C5F">
              <w:t>24.</w:t>
            </w:r>
          </w:p>
        </w:tc>
        <w:tc>
          <w:tcPr>
            <w:tcW w:w="1114" w:type="dxa"/>
            <w:tcBorders>
              <w:bottom w:val="single" w:sz="4" w:space="0" w:color="000000"/>
            </w:tcBorders>
            <w:shd w:val="clear" w:color="auto" w:fill="D9D9D9"/>
            <w:vAlign w:val="center"/>
          </w:tcPr>
          <w:p w:rsidR="00FA2647" w:rsidRPr="00BA2C5F" w:rsidRDefault="00FA2647" w:rsidP="00FA2647">
            <w:pPr>
              <w:jc w:val="center"/>
              <w:rPr>
                <w:b/>
              </w:rPr>
            </w:pPr>
          </w:p>
        </w:tc>
        <w:tc>
          <w:tcPr>
            <w:tcW w:w="3685" w:type="dxa"/>
            <w:tcBorders>
              <w:bottom w:val="single" w:sz="4" w:space="0" w:color="000000"/>
            </w:tcBorders>
            <w:shd w:val="clear" w:color="auto" w:fill="D9D9D9"/>
            <w:vAlign w:val="center"/>
          </w:tcPr>
          <w:p w:rsidR="00FA2647" w:rsidRPr="00BA2C5F" w:rsidRDefault="00FA2647" w:rsidP="00FA2647">
            <w:pPr>
              <w:widowControl w:val="0"/>
              <w:spacing w:before="105"/>
              <w:ind w:left="100" w:right="104"/>
              <w:rPr>
                <w:b/>
                <w:bCs/>
                <w:color w:val="000000"/>
              </w:rPr>
            </w:pPr>
            <w:r w:rsidRPr="00BA2C5F">
              <w:rPr>
                <w:b/>
                <w:bCs/>
                <w:color w:val="000000"/>
              </w:rPr>
              <w:t>Обучение</w:t>
            </w:r>
          </w:p>
        </w:tc>
        <w:tc>
          <w:tcPr>
            <w:tcW w:w="3119" w:type="dxa"/>
            <w:tcBorders>
              <w:bottom w:val="single" w:sz="4" w:space="0" w:color="000000"/>
            </w:tcBorders>
            <w:shd w:val="clear" w:color="auto" w:fill="D9D9D9"/>
            <w:vAlign w:val="center"/>
          </w:tcPr>
          <w:p w:rsidR="00FA2647" w:rsidRPr="00BA2C5F" w:rsidRDefault="00FA2647" w:rsidP="00FA2647">
            <w:pPr>
              <w:spacing w:before="105"/>
              <w:ind w:left="100" w:right="104"/>
              <w:jc w:val="center"/>
              <w:rPr>
                <w:bCs/>
                <w:color w:val="000000"/>
              </w:rPr>
            </w:pPr>
          </w:p>
        </w:tc>
        <w:tc>
          <w:tcPr>
            <w:tcW w:w="1134" w:type="dxa"/>
            <w:tcBorders>
              <w:bottom w:val="single" w:sz="4" w:space="0" w:color="000000"/>
            </w:tcBorders>
            <w:shd w:val="clear" w:color="auto" w:fill="D9D9D9"/>
            <w:vAlign w:val="center"/>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tcBorders>
              <w:bottom w:val="single" w:sz="4" w:space="0" w:color="000000"/>
            </w:tcBorders>
            <w:shd w:val="clear" w:color="auto" w:fill="FFFFFF"/>
            <w:vAlign w:val="center"/>
          </w:tcPr>
          <w:p w:rsidR="00FA2647" w:rsidRPr="00BA2C5F" w:rsidRDefault="00FA2647" w:rsidP="00FA2647">
            <w:pPr>
              <w:widowControl w:val="0"/>
              <w:ind w:left="42" w:right="-37"/>
              <w:jc w:val="center"/>
            </w:pPr>
            <w:r w:rsidRPr="00BA2C5F">
              <w:t>24.1</w:t>
            </w:r>
          </w:p>
        </w:tc>
        <w:tc>
          <w:tcPr>
            <w:tcW w:w="1114" w:type="dxa"/>
            <w:tcBorders>
              <w:bottom w:val="single" w:sz="4" w:space="0" w:color="000000"/>
            </w:tcBorders>
            <w:shd w:val="clear" w:color="auto" w:fill="FFFFFF"/>
            <w:vAlign w:val="center"/>
          </w:tcPr>
          <w:p w:rsidR="00FA2647" w:rsidRPr="00BA2C5F" w:rsidRDefault="00FA2647" w:rsidP="00FA2647">
            <w:pPr>
              <w:jc w:val="center"/>
              <w:rPr>
                <w:b/>
              </w:rPr>
            </w:pPr>
          </w:p>
        </w:tc>
        <w:tc>
          <w:tcPr>
            <w:tcW w:w="3685" w:type="dxa"/>
            <w:tcBorders>
              <w:bottom w:val="single" w:sz="4" w:space="0" w:color="000000"/>
            </w:tcBorders>
            <w:shd w:val="clear" w:color="auto" w:fill="FFFFFF"/>
            <w:vAlign w:val="center"/>
          </w:tcPr>
          <w:p w:rsidR="00FA2647" w:rsidRPr="00BA2C5F" w:rsidRDefault="00FA2647" w:rsidP="00FA2647">
            <w:pPr>
              <w:widowControl w:val="0"/>
              <w:spacing w:before="105"/>
              <w:ind w:left="100" w:right="104"/>
              <w:rPr>
                <w:b/>
                <w:bCs/>
                <w:color w:val="000000"/>
              </w:rPr>
            </w:pPr>
            <w:r w:rsidRPr="00BA2C5F">
              <w:rPr>
                <w:bCs/>
              </w:rPr>
              <w:t>Курс за работа със сървърите и възстановяване на софтуера от резервно копие – минимум 3 (три) дни.</w:t>
            </w:r>
          </w:p>
        </w:tc>
        <w:tc>
          <w:tcPr>
            <w:tcW w:w="3119" w:type="dxa"/>
            <w:tcBorders>
              <w:bottom w:val="single" w:sz="4" w:space="0" w:color="000000"/>
            </w:tcBorders>
            <w:shd w:val="clear" w:color="auto" w:fill="FFFFFF"/>
            <w:vAlign w:val="center"/>
          </w:tcPr>
          <w:p w:rsidR="00FA2647" w:rsidRPr="00BA2C5F" w:rsidRDefault="00FA2647" w:rsidP="00FA2647">
            <w:pPr>
              <w:spacing w:before="105"/>
              <w:ind w:left="100" w:right="104"/>
              <w:jc w:val="center"/>
              <w:rPr>
                <w:bCs/>
                <w:color w:val="000000"/>
              </w:rPr>
            </w:pPr>
          </w:p>
        </w:tc>
        <w:tc>
          <w:tcPr>
            <w:tcW w:w="1134" w:type="dxa"/>
            <w:tcBorders>
              <w:bottom w:val="single" w:sz="4" w:space="0" w:color="000000"/>
            </w:tcBorders>
            <w:shd w:val="clear" w:color="auto" w:fill="FFFFFF"/>
            <w:vAlign w:val="center"/>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tcBorders>
              <w:bottom w:val="single" w:sz="4" w:space="0" w:color="000000"/>
            </w:tcBorders>
            <w:shd w:val="clear" w:color="auto" w:fill="D9D9D9"/>
            <w:vAlign w:val="center"/>
          </w:tcPr>
          <w:p w:rsidR="00FA2647" w:rsidRPr="00BA2C5F" w:rsidRDefault="00FA2647" w:rsidP="00FA2647">
            <w:pPr>
              <w:widowControl w:val="0"/>
              <w:ind w:left="42" w:right="-37"/>
              <w:jc w:val="center"/>
            </w:pPr>
            <w:r w:rsidRPr="00BA2C5F">
              <w:t>25.</w:t>
            </w:r>
          </w:p>
        </w:tc>
        <w:tc>
          <w:tcPr>
            <w:tcW w:w="1114" w:type="dxa"/>
            <w:tcBorders>
              <w:bottom w:val="single" w:sz="4" w:space="0" w:color="000000"/>
            </w:tcBorders>
            <w:shd w:val="clear" w:color="auto" w:fill="D9D9D9"/>
            <w:vAlign w:val="center"/>
          </w:tcPr>
          <w:p w:rsidR="00FA2647" w:rsidRPr="00BA2C5F" w:rsidRDefault="00FA2647" w:rsidP="00FA2647">
            <w:pPr>
              <w:jc w:val="center"/>
              <w:rPr>
                <w:b/>
              </w:rPr>
            </w:pPr>
          </w:p>
        </w:tc>
        <w:tc>
          <w:tcPr>
            <w:tcW w:w="3685" w:type="dxa"/>
            <w:tcBorders>
              <w:bottom w:val="single" w:sz="4" w:space="0" w:color="000000"/>
            </w:tcBorders>
            <w:shd w:val="clear" w:color="auto" w:fill="D9D9D9"/>
            <w:vAlign w:val="center"/>
          </w:tcPr>
          <w:p w:rsidR="00FA2647" w:rsidRPr="00BA2C5F" w:rsidRDefault="00FA2647" w:rsidP="00FA2647">
            <w:pPr>
              <w:widowControl w:val="0"/>
              <w:spacing w:before="105"/>
              <w:ind w:left="100" w:right="104"/>
              <w:rPr>
                <w:b/>
                <w:bCs/>
                <w:color w:val="000000"/>
              </w:rPr>
            </w:pPr>
            <w:r w:rsidRPr="00BA2C5F">
              <w:rPr>
                <w:b/>
                <w:bCs/>
                <w:color w:val="000000"/>
              </w:rPr>
              <w:t>Срок за изпълнение на поръчката</w:t>
            </w:r>
          </w:p>
        </w:tc>
        <w:tc>
          <w:tcPr>
            <w:tcW w:w="3119" w:type="dxa"/>
            <w:tcBorders>
              <w:bottom w:val="single" w:sz="4" w:space="0" w:color="000000"/>
            </w:tcBorders>
            <w:shd w:val="clear" w:color="auto" w:fill="D9D9D9"/>
            <w:vAlign w:val="center"/>
          </w:tcPr>
          <w:p w:rsidR="00FA2647" w:rsidRPr="00BA2C5F" w:rsidRDefault="00FA2647" w:rsidP="00FA2647">
            <w:pPr>
              <w:spacing w:before="105"/>
              <w:ind w:left="100" w:right="104"/>
              <w:jc w:val="center"/>
              <w:rPr>
                <w:bCs/>
                <w:color w:val="000000"/>
              </w:rPr>
            </w:pPr>
          </w:p>
        </w:tc>
        <w:tc>
          <w:tcPr>
            <w:tcW w:w="1134" w:type="dxa"/>
            <w:tcBorders>
              <w:bottom w:val="single" w:sz="4" w:space="0" w:color="000000"/>
            </w:tcBorders>
            <w:shd w:val="clear" w:color="auto" w:fill="D9D9D9"/>
            <w:vAlign w:val="center"/>
          </w:tcPr>
          <w:p w:rsidR="00FA2647" w:rsidRPr="00BA2C5F" w:rsidRDefault="00FA2647" w:rsidP="00FA2647">
            <w:pPr>
              <w:spacing w:before="105"/>
              <w:ind w:left="100" w:right="104"/>
              <w:jc w:val="center"/>
              <w:rPr>
                <w:bCs/>
                <w:color w:val="000000"/>
              </w:rPr>
            </w:pPr>
          </w:p>
        </w:tc>
      </w:tr>
      <w:tr w:rsidR="00FA2647" w:rsidRPr="00BA2C5F" w:rsidTr="007E5C31">
        <w:trPr>
          <w:cantSplit/>
          <w:trHeight w:val="605"/>
        </w:trPr>
        <w:tc>
          <w:tcPr>
            <w:tcW w:w="876" w:type="dxa"/>
            <w:gridSpan w:val="2"/>
            <w:tcBorders>
              <w:bottom w:val="single" w:sz="4" w:space="0" w:color="000000"/>
            </w:tcBorders>
            <w:shd w:val="clear" w:color="auto" w:fill="FFFFFF"/>
            <w:vAlign w:val="center"/>
          </w:tcPr>
          <w:p w:rsidR="00FA2647" w:rsidRPr="00BA2C5F" w:rsidRDefault="00FA2647" w:rsidP="00FA2647">
            <w:pPr>
              <w:widowControl w:val="0"/>
              <w:ind w:left="42" w:right="-37"/>
              <w:jc w:val="center"/>
            </w:pPr>
            <w:r w:rsidRPr="00BA2C5F">
              <w:t>25.1.</w:t>
            </w:r>
          </w:p>
        </w:tc>
        <w:tc>
          <w:tcPr>
            <w:tcW w:w="1114" w:type="dxa"/>
            <w:tcBorders>
              <w:bottom w:val="single" w:sz="4" w:space="0" w:color="000000"/>
            </w:tcBorders>
            <w:shd w:val="clear" w:color="auto" w:fill="FFFFFF"/>
            <w:vAlign w:val="center"/>
          </w:tcPr>
          <w:p w:rsidR="00FA2647" w:rsidRPr="00BA2C5F" w:rsidRDefault="00FA2647" w:rsidP="00FA2647">
            <w:pPr>
              <w:jc w:val="center"/>
            </w:pPr>
          </w:p>
        </w:tc>
        <w:tc>
          <w:tcPr>
            <w:tcW w:w="3685" w:type="dxa"/>
            <w:tcBorders>
              <w:bottom w:val="single" w:sz="4" w:space="0" w:color="000000"/>
            </w:tcBorders>
            <w:shd w:val="clear" w:color="auto" w:fill="FFFFFF"/>
            <w:vAlign w:val="center"/>
          </w:tcPr>
          <w:p w:rsidR="00FA2647" w:rsidRPr="00BA2C5F" w:rsidRDefault="00FA2647" w:rsidP="00FA2647">
            <w:pPr>
              <w:widowControl w:val="0"/>
              <w:spacing w:before="105"/>
              <w:ind w:left="100" w:right="104"/>
              <w:rPr>
                <w:bCs/>
                <w:color w:val="000000"/>
                <w:sz w:val="22"/>
                <w:szCs w:val="22"/>
              </w:rPr>
            </w:pPr>
            <w:r w:rsidRPr="00BA2C5F">
              <w:rPr>
                <w:bCs/>
                <w:color w:val="000000"/>
              </w:rPr>
              <w:t>До 60 дни от подписване на договора.</w:t>
            </w:r>
          </w:p>
        </w:tc>
        <w:tc>
          <w:tcPr>
            <w:tcW w:w="3119" w:type="dxa"/>
            <w:tcBorders>
              <w:bottom w:val="single" w:sz="4" w:space="0" w:color="000000"/>
            </w:tcBorders>
            <w:shd w:val="clear" w:color="auto" w:fill="FFFFFF"/>
            <w:vAlign w:val="center"/>
          </w:tcPr>
          <w:p w:rsidR="00FA2647" w:rsidRPr="00BA2C5F" w:rsidRDefault="00FA2647" w:rsidP="00FA2647">
            <w:pPr>
              <w:spacing w:before="105"/>
              <w:ind w:left="100" w:right="104"/>
              <w:jc w:val="center"/>
              <w:rPr>
                <w:bCs/>
                <w:color w:val="000000"/>
              </w:rPr>
            </w:pPr>
          </w:p>
        </w:tc>
        <w:tc>
          <w:tcPr>
            <w:tcW w:w="1134" w:type="dxa"/>
            <w:tcBorders>
              <w:bottom w:val="single" w:sz="4" w:space="0" w:color="000000"/>
            </w:tcBorders>
            <w:shd w:val="clear" w:color="auto" w:fill="FFFFFF"/>
            <w:vAlign w:val="center"/>
          </w:tcPr>
          <w:p w:rsidR="00FA2647" w:rsidRPr="00BA2C5F" w:rsidRDefault="00FA2647" w:rsidP="00FA2647">
            <w:pPr>
              <w:spacing w:before="105"/>
              <w:ind w:left="100" w:right="104"/>
              <w:jc w:val="center"/>
              <w:rPr>
                <w:bCs/>
                <w:color w:val="000000"/>
              </w:rPr>
            </w:pPr>
          </w:p>
        </w:tc>
      </w:tr>
      <w:tr w:rsidR="00554DE5" w:rsidRPr="00BA2C5F" w:rsidTr="007E5C31">
        <w:trPr>
          <w:cantSplit/>
          <w:trHeight w:val="605"/>
        </w:trPr>
        <w:tc>
          <w:tcPr>
            <w:tcW w:w="876" w:type="dxa"/>
            <w:gridSpan w:val="2"/>
            <w:shd w:val="clear" w:color="auto" w:fill="D9D9D9"/>
            <w:vAlign w:val="center"/>
          </w:tcPr>
          <w:p w:rsidR="00554DE5" w:rsidRPr="00BA2C5F" w:rsidRDefault="00554DE5" w:rsidP="00FA2647">
            <w:pPr>
              <w:widowControl w:val="0"/>
              <w:ind w:left="42" w:right="-37"/>
              <w:jc w:val="center"/>
            </w:pPr>
            <w:r w:rsidRPr="00BA2C5F">
              <w:t>26.</w:t>
            </w:r>
          </w:p>
        </w:tc>
        <w:tc>
          <w:tcPr>
            <w:tcW w:w="1114" w:type="dxa"/>
            <w:shd w:val="clear" w:color="auto" w:fill="D9D9D9"/>
            <w:vAlign w:val="center"/>
          </w:tcPr>
          <w:p w:rsidR="00554DE5" w:rsidRPr="00BA2C5F" w:rsidRDefault="00554DE5" w:rsidP="00FA2647">
            <w:pPr>
              <w:jc w:val="center"/>
            </w:pPr>
          </w:p>
        </w:tc>
        <w:tc>
          <w:tcPr>
            <w:tcW w:w="3685" w:type="dxa"/>
            <w:shd w:val="clear" w:color="auto" w:fill="D9D9D9"/>
            <w:vAlign w:val="center"/>
          </w:tcPr>
          <w:p w:rsidR="00554DE5" w:rsidRPr="00BA2C5F" w:rsidRDefault="00554DE5" w:rsidP="00FA2647">
            <w:pPr>
              <w:widowControl w:val="0"/>
              <w:ind w:left="42"/>
              <w:rPr>
                <w:b/>
                <w:bCs/>
                <w:color w:val="000000"/>
              </w:rPr>
            </w:pPr>
            <w:r w:rsidRPr="00BA2C5F">
              <w:rPr>
                <w:b/>
                <w:bCs/>
                <w:color w:val="000000"/>
              </w:rPr>
              <w:t>Участникът да притежава внедрена система за Сигурност на информацията, съгласно стандарт EN ISO 27001:2013 или еквивалент</w:t>
            </w:r>
          </w:p>
        </w:tc>
        <w:tc>
          <w:tcPr>
            <w:tcW w:w="3119" w:type="dxa"/>
            <w:shd w:val="clear" w:color="auto" w:fill="D9D9D9"/>
            <w:vAlign w:val="center"/>
          </w:tcPr>
          <w:p w:rsidR="00554DE5" w:rsidRPr="00BA2C5F" w:rsidRDefault="00554DE5" w:rsidP="00FA2647">
            <w:pPr>
              <w:spacing w:before="105"/>
              <w:ind w:left="100" w:right="104"/>
              <w:jc w:val="center"/>
              <w:rPr>
                <w:bCs/>
                <w:color w:val="000000"/>
              </w:rPr>
            </w:pPr>
          </w:p>
        </w:tc>
        <w:tc>
          <w:tcPr>
            <w:tcW w:w="1134" w:type="dxa"/>
            <w:shd w:val="clear" w:color="auto" w:fill="D9D9D9"/>
            <w:vAlign w:val="center"/>
          </w:tcPr>
          <w:p w:rsidR="00554DE5" w:rsidRPr="00BA2C5F" w:rsidRDefault="00554DE5" w:rsidP="00FA2647">
            <w:pPr>
              <w:spacing w:before="105"/>
              <w:ind w:left="100" w:right="104"/>
              <w:jc w:val="center"/>
              <w:rPr>
                <w:bCs/>
                <w:color w:val="000000"/>
              </w:rPr>
            </w:pPr>
          </w:p>
        </w:tc>
      </w:tr>
      <w:tr w:rsidR="00554DE5" w:rsidRPr="00BA2C5F" w:rsidTr="00C12180">
        <w:trPr>
          <w:cantSplit/>
          <w:trHeight w:val="1247"/>
        </w:trPr>
        <w:tc>
          <w:tcPr>
            <w:tcW w:w="876" w:type="dxa"/>
            <w:gridSpan w:val="2"/>
            <w:shd w:val="clear" w:color="auto" w:fill="FFFFFF"/>
            <w:vAlign w:val="center"/>
          </w:tcPr>
          <w:p w:rsidR="00554DE5" w:rsidRPr="00BA2C5F" w:rsidRDefault="00554DE5" w:rsidP="00FA2647">
            <w:pPr>
              <w:widowControl w:val="0"/>
              <w:ind w:left="42" w:right="-37"/>
              <w:jc w:val="center"/>
            </w:pPr>
          </w:p>
        </w:tc>
        <w:tc>
          <w:tcPr>
            <w:tcW w:w="1114" w:type="dxa"/>
            <w:shd w:val="clear" w:color="auto" w:fill="FFFFFF"/>
            <w:vAlign w:val="center"/>
          </w:tcPr>
          <w:p w:rsidR="00554DE5" w:rsidRPr="00BA2C5F" w:rsidRDefault="00554DE5" w:rsidP="00FA2647">
            <w:pPr>
              <w:jc w:val="center"/>
            </w:pPr>
          </w:p>
        </w:tc>
        <w:tc>
          <w:tcPr>
            <w:tcW w:w="3685" w:type="dxa"/>
            <w:shd w:val="clear" w:color="auto" w:fill="FFFFFF"/>
            <w:vAlign w:val="center"/>
          </w:tcPr>
          <w:p w:rsidR="00554DE5" w:rsidRPr="00BA2C5F" w:rsidRDefault="00880F9F" w:rsidP="00FA2647">
            <w:pPr>
              <w:widowControl w:val="0"/>
              <w:ind w:left="42"/>
              <w:rPr>
                <w:bCs/>
                <w:color w:val="000000"/>
              </w:rPr>
            </w:pPr>
            <w:r w:rsidRPr="00BA2C5F">
              <w:rPr>
                <w:bCs/>
                <w:color w:val="000000"/>
              </w:rPr>
              <w:t xml:space="preserve">Сигурност на информацията, съгласно стандарт </w:t>
            </w:r>
            <w:r w:rsidRPr="005337D3">
              <w:rPr>
                <w:b/>
                <w:bCs/>
                <w:color w:val="000000"/>
              </w:rPr>
              <w:t xml:space="preserve">EN ISO 27001:2013 </w:t>
            </w:r>
            <w:r w:rsidRPr="00BA2C5F">
              <w:rPr>
                <w:bCs/>
                <w:color w:val="000000"/>
              </w:rPr>
              <w:t xml:space="preserve">или еквивалент, с обхват - </w:t>
            </w:r>
            <w:r w:rsidRPr="00BA2C5F">
              <w:t>анализ, разработка и доставка на стандартни и специализирани ИТ решения. Поддръжка и управление на ИТ системи и решения.</w:t>
            </w:r>
          </w:p>
        </w:tc>
        <w:tc>
          <w:tcPr>
            <w:tcW w:w="3119" w:type="dxa"/>
            <w:shd w:val="clear" w:color="auto" w:fill="FFFFFF"/>
            <w:vAlign w:val="center"/>
          </w:tcPr>
          <w:p w:rsidR="00554DE5" w:rsidRPr="00BA2C5F" w:rsidRDefault="00554DE5" w:rsidP="00FA2647">
            <w:pPr>
              <w:spacing w:before="105"/>
              <w:ind w:left="100" w:right="104"/>
              <w:jc w:val="center"/>
              <w:rPr>
                <w:bCs/>
                <w:color w:val="000000"/>
              </w:rPr>
            </w:pPr>
          </w:p>
        </w:tc>
        <w:tc>
          <w:tcPr>
            <w:tcW w:w="1134" w:type="dxa"/>
            <w:shd w:val="clear" w:color="auto" w:fill="FFFFFF"/>
            <w:vAlign w:val="center"/>
          </w:tcPr>
          <w:p w:rsidR="00554DE5" w:rsidRPr="00BA2C5F" w:rsidRDefault="00554DE5" w:rsidP="00FA2647">
            <w:pPr>
              <w:spacing w:before="105"/>
              <w:ind w:left="100" w:right="104"/>
              <w:jc w:val="center"/>
              <w:rPr>
                <w:bCs/>
                <w:color w:val="000000"/>
              </w:rPr>
            </w:pPr>
          </w:p>
        </w:tc>
      </w:tr>
    </w:tbl>
    <w:p w:rsidR="00DB5B97" w:rsidRPr="00BA2C5F" w:rsidRDefault="00D60CE3" w:rsidP="00DB5B97">
      <w:pPr>
        <w:numPr>
          <w:ilvl w:val="1"/>
          <w:numId w:val="7"/>
        </w:numPr>
        <w:tabs>
          <w:tab w:val="clear" w:pos="1080"/>
          <w:tab w:val="num" w:pos="0"/>
        </w:tabs>
        <w:spacing w:line="320" w:lineRule="exact"/>
        <w:ind w:left="0" w:hanging="284"/>
        <w:contextualSpacing/>
        <w:jc w:val="both"/>
        <w:rPr>
          <w:sz w:val="22"/>
          <w:szCs w:val="22"/>
        </w:rPr>
      </w:pPr>
      <w:r w:rsidRPr="00BA2C5F">
        <w:rPr>
          <w:sz w:val="22"/>
          <w:szCs w:val="22"/>
        </w:rPr>
        <w:t xml:space="preserve">Предлагам стандартен фирмен гаранционен срок на предлаганите изделия ……….. месеца /не по-малко от 24 месеца/, считано от </w:t>
      </w:r>
      <w:r w:rsidR="00880120" w:rsidRPr="00BA2C5F">
        <w:rPr>
          <w:bCs/>
          <w:color w:val="000000"/>
          <w:sz w:val="22"/>
          <w:szCs w:val="22"/>
        </w:rPr>
        <w:t>приемателния протокол за въвеждане на изделията в експлоатация и проведено обучение.</w:t>
      </w:r>
    </w:p>
    <w:p w:rsidR="00DB5B97" w:rsidRPr="00BA2C5F" w:rsidRDefault="000A428A" w:rsidP="00DB5B97">
      <w:pPr>
        <w:numPr>
          <w:ilvl w:val="1"/>
          <w:numId w:val="7"/>
        </w:numPr>
        <w:tabs>
          <w:tab w:val="clear" w:pos="1080"/>
          <w:tab w:val="num" w:pos="0"/>
        </w:tabs>
        <w:spacing w:line="320" w:lineRule="exact"/>
        <w:ind w:left="0" w:hanging="284"/>
        <w:contextualSpacing/>
        <w:jc w:val="both"/>
        <w:rPr>
          <w:sz w:val="22"/>
          <w:szCs w:val="22"/>
        </w:rPr>
      </w:pPr>
      <w:r w:rsidRPr="00BA2C5F">
        <w:rPr>
          <w:sz w:val="22"/>
          <w:szCs w:val="22"/>
        </w:rPr>
        <w:t>Декларирам, че ако бъда избран за Изпълнител ще предоставя при сключване на договора писмо от производителя на предлаганото оборудване, че съм оторизиран за дистрибуция на продуктите и услугите му за територията на Р. България.</w:t>
      </w:r>
    </w:p>
    <w:p w:rsidR="00DB5B97" w:rsidRPr="00BA2C5F" w:rsidRDefault="000A428A" w:rsidP="00DB5B97">
      <w:pPr>
        <w:numPr>
          <w:ilvl w:val="1"/>
          <w:numId w:val="7"/>
        </w:numPr>
        <w:tabs>
          <w:tab w:val="clear" w:pos="1080"/>
          <w:tab w:val="num" w:pos="0"/>
        </w:tabs>
        <w:spacing w:line="320" w:lineRule="exact"/>
        <w:ind w:left="0" w:hanging="284"/>
        <w:contextualSpacing/>
        <w:jc w:val="both"/>
        <w:rPr>
          <w:sz w:val="22"/>
          <w:szCs w:val="22"/>
        </w:rPr>
      </w:pPr>
      <w:r w:rsidRPr="00BA2C5F">
        <w:rPr>
          <w:sz w:val="22"/>
          <w:szCs w:val="22"/>
        </w:rPr>
        <w:t>Декларирам, че ако бъда избран за Изпълнител ще предоставя пълен набор на изискуемите от Възложителя документи при сключване на договора.</w:t>
      </w:r>
    </w:p>
    <w:p w:rsidR="00377682" w:rsidRPr="00BA2C5F" w:rsidRDefault="00377682" w:rsidP="00DB5B97">
      <w:pPr>
        <w:numPr>
          <w:ilvl w:val="1"/>
          <w:numId w:val="7"/>
        </w:numPr>
        <w:tabs>
          <w:tab w:val="clear" w:pos="1080"/>
          <w:tab w:val="num" w:pos="0"/>
        </w:tabs>
        <w:spacing w:line="320" w:lineRule="exact"/>
        <w:ind w:left="0" w:hanging="284"/>
        <w:contextualSpacing/>
        <w:jc w:val="both"/>
        <w:rPr>
          <w:sz w:val="22"/>
          <w:szCs w:val="22"/>
        </w:rPr>
      </w:pPr>
      <w:r w:rsidRPr="00BA2C5F">
        <w:rPr>
          <w:sz w:val="22"/>
          <w:szCs w:val="22"/>
        </w:rPr>
        <w:t>Декларирам, че доставеното оборудване ще бъде ново, неупотребявано и от модели, които не са спрени от производство.</w:t>
      </w:r>
    </w:p>
    <w:p w:rsidR="00327D57" w:rsidRPr="00BA2C5F" w:rsidRDefault="00327D57" w:rsidP="00DB5B97">
      <w:pPr>
        <w:numPr>
          <w:ilvl w:val="1"/>
          <w:numId w:val="7"/>
        </w:numPr>
        <w:tabs>
          <w:tab w:val="clear" w:pos="1080"/>
          <w:tab w:val="num" w:pos="0"/>
        </w:tabs>
        <w:spacing w:line="320" w:lineRule="exact"/>
        <w:ind w:left="0" w:hanging="284"/>
        <w:contextualSpacing/>
        <w:jc w:val="both"/>
        <w:rPr>
          <w:sz w:val="22"/>
          <w:szCs w:val="22"/>
        </w:rPr>
      </w:pPr>
      <w:r w:rsidRPr="00BA2C5F">
        <w:rPr>
          <w:sz w:val="22"/>
          <w:szCs w:val="22"/>
        </w:rPr>
        <w:t xml:space="preserve">Приложения: </w:t>
      </w:r>
    </w:p>
    <w:p w:rsidR="005409D5" w:rsidRPr="00BA2C5F" w:rsidRDefault="005409D5" w:rsidP="005409D5">
      <w:pPr>
        <w:spacing w:line="320" w:lineRule="exact"/>
        <w:jc w:val="both"/>
      </w:pPr>
      <w:r w:rsidRPr="00BA2C5F">
        <w:t>……………………………………………………….</w:t>
      </w:r>
    </w:p>
    <w:p w:rsidR="00327D57" w:rsidRPr="00BA2C5F" w:rsidRDefault="00327D57" w:rsidP="00327D57">
      <w:pPr>
        <w:spacing w:line="320" w:lineRule="exact"/>
        <w:contextualSpacing/>
        <w:jc w:val="both"/>
        <w:rPr>
          <w:sz w:val="22"/>
          <w:szCs w:val="22"/>
        </w:rPr>
      </w:pPr>
    </w:p>
    <w:p w:rsidR="00DB5B97" w:rsidRPr="00BA2C5F" w:rsidRDefault="00DB5B97" w:rsidP="00DB5B97">
      <w:pPr>
        <w:spacing w:line="320" w:lineRule="exact"/>
        <w:contextualSpacing/>
        <w:jc w:val="both"/>
        <w:rPr>
          <w:sz w:val="22"/>
          <w:szCs w:val="22"/>
        </w:rPr>
      </w:pPr>
    </w:p>
    <w:p w:rsidR="000A428A" w:rsidRPr="00BA2C5F" w:rsidRDefault="000A428A" w:rsidP="007D2DB8">
      <w:pPr>
        <w:spacing w:line="320" w:lineRule="exact"/>
        <w:ind w:firstLine="708"/>
        <w:jc w:val="both"/>
        <w:rPr>
          <w:i/>
          <w:sz w:val="22"/>
          <w:szCs w:val="22"/>
        </w:rPr>
      </w:pPr>
      <w:r w:rsidRPr="00BA2C5F">
        <w:rPr>
          <w:i/>
          <w:sz w:val="22"/>
          <w:szCs w:val="22"/>
          <w:u w:val="single"/>
        </w:rPr>
        <w:t>ВАЖНО:</w:t>
      </w:r>
      <w:r w:rsidRPr="00BA2C5F">
        <w:rPr>
          <w:i/>
          <w:sz w:val="22"/>
          <w:szCs w:val="22"/>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BA2C5F">
        <w:rPr>
          <w:i/>
          <w:sz w:val="22"/>
          <w:szCs w:val="22"/>
          <w:u w:val="single"/>
        </w:rPr>
        <w:t>един оригинал.</w:t>
      </w:r>
      <w:r w:rsidRPr="00BA2C5F">
        <w:rPr>
          <w:i/>
          <w:sz w:val="22"/>
          <w:szCs w:val="22"/>
        </w:rPr>
        <w:t xml:space="preserve"> Участниците попълват, подписват и подпечатват </w:t>
      </w:r>
      <w:r w:rsidRPr="00BA2C5F">
        <w:rPr>
          <w:i/>
          <w:sz w:val="22"/>
          <w:szCs w:val="22"/>
        </w:rPr>
        <w:lastRenderedPageBreak/>
        <w:t xml:space="preserve">Техническото предложение ведно с </w:t>
      </w:r>
      <w:r w:rsidRPr="00BA2C5F">
        <w:rPr>
          <w:i/>
          <w:sz w:val="22"/>
          <w:szCs w:val="22"/>
          <w:u w:val="single"/>
        </w:rPr>
        <w:t>всички приложения към него</w:t>
      </w:r>
      <w:r w:rsidRPr="00BA2C5F">
        <w:rPr>
          <w:i/>
          <w:sz w:val="22"/>
          <w:szCs w:val="22"/>
        </w:rPr>
        <w:t xml:space="preserve">, изисквани от Възложителя, </w:t>
      </w:r>
      <w:r w:rsidRPr="00BA2C5F">
        <w:rPr>
          <w:i/>
          <w:sz w:val="22"/>
          <w:szCs w:val="22"/>
          <w:u w:val="single"/>
        </w:rPr>
        <w:t>без да посочват цени</w:t>
      </w:r>
      <w:r w:rsidRPr="00BA2C5F">
        <w:rPr>
          <w:b/>
          <w:i/>
          <w:sz w:val="22"/>
          <w:szCs w:val="22"/>
          <w:u w:val="single"/>
        </w:rPr>
        <w:t>.</w:t>
      </w:r>
    </w:p>
    <w:p w:rsidR="000A428A" w:rsidRPr="00BA2C5F" w:rsidRDefault="000A428A" w:rsidP="00327D57">
      <w:pPr>
        <w:rPr>
          <w:sz w:val="22"/>
          <w:szCs w:val="22"/>
        </w:rPr>
      </w:pPr>
    </w:p>
    <w:p w:rsidR="000A428A" w:rsidRPr="00BA2C5F" w:rsidRDefault="000A428A" w:rsidP="007D2DB8">
      <w:pPr>
        <w:jc w:val="center"/>
        <w:rPr>
          <w:sz w:val="22"/>
          <w:szCs w:val="22"/>
        </w:rPr>
      </w:pPr>
      <w:r w:rsidRPr="00BA2C5F">
        <w:rPr>
          <w:sz w:val="22"/>
          <w:szCs w:val="22"/>
        </w:rPr>
        <w:t xml:space="preserve">Дата: ......................                  </w:t>
      </w:r>
      <w:r w:rsidRPr="00BA2C5F">
        <w:rPr>
          <w:sz w:val="22"/>
          <w:szCs w:val="22"/>
        </w:rPr>
        <w:tab/>
      </w:r>
      <w:r w:rsidRPr="00BA2C5F">
        <w:rPr>
          <w:sz w:val="22"/>
          <w:szCs w:val="22"/>
        </w:rPr>
        <w:tab/>
        <w:t xml:space="preserve"> ПОДПИС и ПЕЧАТ: ................................</w:t>
      </w:r>
    </w:p>
    <w:p w:rsidR="000A428A" w:rsidRPr="00BA2C5F" w:rsidRDefault="000A428A" w:rsidP="007D2DB8">
      <w:pPr>
        <w:ind w:firstLine="6663"/>
        <w:jc w:val="center"/>
        <w:rPr>
          <w:sz w:val="22"/>
          <w:szCs w:val="22"/>
        </w:rPr>
      </w:pPr>
      <w:r w:rsidRPr="00BA2C5F">
        <w:rPr>
          <w:sz w:val="22"/>
          <w:szCs w:val="22"/>
        </w:rPr>
        <w:t>/име и фамилия/</w:t>
      </w:r>
    </w:p>
    <w:p w:rsidR="000A428A" w:rsidRPr="00BA2C5F" w:rsidRDefault="000A428A" w:rsidP="00E751C8">
      <w:pPr>
        <w:rPr>
          <w:b/>
        </w:rPr>
      </w:pPr>
      <w:r w:rsidRPr="00BA2C5F">
        <w:rPr>
          <w:b/>
        </w:rPr>
        <w:br w:type="page"/>
      </w:r>
    </w:p>
    <w:p w:rsidR="000A428A" w:rsidRPr="00BA2C5F" w:rsidRDefault="000A428A" w:rsidP="007D2DB8">
      <w:pPr>
        <w:tabs>
          <w:tab w:val="center" w:pos="4536"/>
          <w:tab w:val="right" w:pos="9072"/>
        </w:tabs>
        <w:jc w:val="right"/>
        <w:rPr>
          <w:i/>
        </w:rPr>
      </w:pPr>
      <w:r w:rsidRPr="00BA2C5F">
        <w:rPr>
          <w:rFonts w:cs="Arial"/>
          <w:b/>
          <w:bCs/>
          <w:i/>
          <w:kern w:val="32"/>
          <w:lang w:eastAsia="bg-BG"/>
        </w:rPr>
        <w:lastRenderedPageBreak/>
        <w:t>Образец №</w:t>
      </w:r>
      <w:r w:rsidR="00742022" w:rsidRPr="00BA2C5F">
        <w:rPr>
          <w:b/>
          <w:i/>
        </w:rPr>
        <w:t>6</w:t>
      </w:r>
      <w:r w:rsidRPr="00BA2C5F">
        <w:rPr>
          <w:b/>
          <w:i/>
        </w:rPr>
        <w:t>Б</w:t>
      </w:r>
    </w:p>
    <w:p w:rsidR="000A428A" w:rsidRPr="00BA2C5F" w:rsidRDefault="000A428A" w:rsidP="007D2DB8">
      <w:pPr>
        <w:jc w:val="both"/>
        <w:rPr>
          <w:b/>
        </w:rPr>
      </w:pPr>
    </w:p>
    <w:p w:rsidR="000A428A" w:rsidRPr="00BA2C5F" w:rsidRDefault="000A428A" w:rsidP="00E4602E">
      <w:pPr>
        <w:jc w:val="center"/>
        <w:rPr>
          <w:b/>
        </w:rPr>
      </w:pPr>
      <w:r w:rsidRPr="00BA2C5F">
        <w:rPr>
          <w:b/>
        </w:rPr>
        <w:t>ПРЕДЛОЖЕНИЕ ЗА ИЗПЪЛНЕНИЕ НА ПОРЪЧКАТА</w:t>
      </w:r>
    </w:p>
    <w:p w:rsidR="000A428A" w:rsidRPr="00BA2C5F" w:rsidRDefault="000A428A" w:rsidP="00EB41FA">
      <w:pPr>
        <w:jc w:val="center"/>
        <w:rPr>
          <w:b/>
        </w:rPr>
      </w:pPr>
      <w:r w:rsidRPr="00BA2C5F">
        <w:rPr>
          <w:b/>
        </w:rPr>
        <w:t>с предмет:</w:t>
      </w:r>
    </w:p>
    <w:p w:rsidR="000A428A" w:rsidRPr="00BA2C5F" w:rsidRDefault="000A428A" w:rsidP="007D2DB8">
      <w:pPr>
        <w:jc w:val="both"/>
        <w:rPr>
          <w:b/>
        </w:rPr>
      </w:pPr>
    </w:p>
    <w:p w:rsidR="000A428A" w:rsidRPr="00BA2C5F" w:rsidRDefault="000A428A" w:rsidP="00E4602E">
      <w:pPr>
        <w:tabs>
          <w:tab w:val="left" w:pos="1134"/>
        </w:tabs>
        <w:ind w:firstLine="720"/>
        <w:jc w:val="both"/>
      </w:pPr>
      <w:r w:rsidRPr="00BA2C5F">
        <w:rPr>
          <w:b/>
        </w:rPr>
        <w:t>„П</w:t>
      </w:r>
      <w:r w:rsidR="00D97F5B" w:rsidRPr="00BA2C5F">
        <w:rPr>
          <w:b/>
        </w:rPr>
        <w:t>одмяна на ІТ оборудването на НИ</w:t>
      </w:r>
      <w:r w:rsidRPr="00BA2C5F">
        <w:rPr>
          <w:b/>
        </w:rPr>
        <w:t>К-МВР и изграждане на цялостна вътрешна институтска компютърна мрежа”, по обособена позиция 2: Пренасяне на вътрешно лабораторната информационна система на новите сървъри.</w:t>
      </w:r>
    </w:p>
    <w:p w:rsidR="000A428A" w:rsidRPr="00BA2C5F" w:rsidRDefault="000A428A" w:rsidP="007D2DB8">
      <w:pPr>
        <w:tabs>
          <w:tab w:val="left" w:pos="9091"/>
        </w:tabs>
        <w:jc w:val="both"/>
      </w:pPr>
    </w:p>
    <w:p w:rsidR="000A428A" w:rsidRPr="00BA2C5F" w:rsidRDefault="000A428A" w:rsidP="007D2DB8">
      <w:pPr>
        <w:ind w:firstLine="720"/>
        <w:jc w:val="both"/>
        <w:rPr>
          <w:b/>
        </w:rPr>
      </w:pPr>
      <w:r w:rsidRPr="00BA2C5F">
        <w:t>УВАЖАЕМИ ДАМИ И ГОСПОДА</w:t>
      </w:r>
      <w:r w:rsidRPr="00BA2C5F">
        <w:rPr>
          <w:b/>
        </w:rPr>
        <w:t>,</w:t>
      </w:r>
    </w:p>
    <w:p w:rsidR="000A428A" w:rsidRPr="00BA2C5F" w:rsidRDefault="000A428A" w:rsidP="007D2DB8">
      <w:pPr>
        <w:ind w:firstLine="720"/>
        <w:jc w:val="both"/>
        <w:rPr>
          <w:b/>
        </w:rPr>
      </w:pPr>
    </w:p>
    <w:p w:rsidR="000A428A" w:rsidRPr="00BA2C5F" w:rsidRDefault="002F4C0D" w:rsidP="00E4602E">
      <w:pPr>
        <w:tabs>
          <w:tab w:val="left" w:pos="709"/>
        </w:tabs>
        <w:jc w:val="both"/>
      </w:pPr>
      <w:r w:rsidRPr="00BA2C5F">
        <w:tab/>
      </w:r>
      <w:r w:rsidR="000A428A" w:rsidRPr="00BA2C5F">
        <w:t xml:space="preserve">След запознаване с документацията за участие в открита процедура за възлагане на обществена поръчка с предмет: </w:t>
      </w:r>
      <w:r w:rsidR="000A428A" w:rsidRPr="00BA2C5F">
        <w:rPr>
          <w:b/>
        </w:rPr>
        <w:t>„П</w:t>
      </w:r>
      <w:r w:rsidR="00D97F5B" w:rsidRPr="00BA2C5F">
        <w:rPr>
          <w:b/>
        </w:rPr>
        <w:t>одмяна на ІТ оборудването на НИ</w:t>
      </w:r>
      <w:r w:rsidR="000A428A" w:rsidRPr="00BA2C5F">
        <w:rPr>
          <w:b/>
        </w:rPr>
        <w:t>К-МВР и изграждане на цялостна вътрешна институтска компютърна мрежа“</w:t>
      </w:r>
      <w:r w:rsidR="000A428A" w:rsidRPr="00BA2C5F">
        <w:t xml:space="preserve">, </w:t>
      </w:r>
      <w:r w:rsidR="000A428A" w:rsidRPr="00BA2C5F">
        <w:rPr>
          <w:bCs/>
          <w:kern w:val="32"/>
        </w:rPr>
        <w:t>декларираме, че до подготвянето на официален договор, това техническо предложение ще формира обвързващо споразумение между двете страни.</w:t>
      </w:r>
    </w:p>
    <w:p w:rsidR="000A428A" w:rsidRPr="00BA2C5F" w:rsidRDefault="000A428A" w:rsidP="007D2DB8">
      <w:pPr>
        <w:ind w:firstLine="720"/>
        <w:jc w:val="both"/>
      </w:pPr>
    </w:p>
    <w:p w:rsidR="000A428A" w:rsidRPr="00BA2C5F" w:rsidRDefault="000A428A" w:rsidP="007D2DB8">
      <w:pPr>
        <w:jc w:val="both"/>
      </w:pPr>
      <w:r w:rsidRPr="00BA2C5F">
        <w:t>Ние:</w:t>
      </w:r>
    </w:p>
    <w:p w:rsidR="000A428A" w:rsidRPr="00BA2C5F" w:rsidRDefault="000A428A" w:rsidP="007D2DB8">
      <w:pPr>
        <w:jc w:val="both"/>
      </w:pPr>
      <w:r w:rsidRPr="00BA2C5F">
        <w:t>……………………………………………………………………………………………………</w:t>
      </w:r>
    </w:p>
    <w:p w:rsidR="000A428A" w:rsidRPr="00BA2C5F" w:rsidRDefault="000A428A" w:rsidP="007D2DB8">
      <w:pPr>
        <w:jc w:val="both"/>
      </w:pPr>
      <w:r w:rsidRPr="00BA2C5F">
        <w:t>/изписва се името на участника/</w:t>
      </w:r>
    </w:p>
    <w:p w:rsidR="000A428A" w:rsidRPr="00BA2C5F" w:rsidRDefault="000A428A" w:rsidP="007D2DB8">
      <w:pPr>
        <w:jc w:val="both"/>
      </w:pPr>
      <w:r w:rsidRPr="00BA2C5F">
        <w:t>………………………………..</w:t>
      </w:r>
      <w:r w:rsidRPr="00BA2C5F">
        <w:tab/>
      </w:r>
      <w:r w:rsidRPr="00BA2C5F">
        <w:tab/>
      </w:r>
      <w:r w:rsidRPr="00BA2C5F">
        <w:tab/>
        <w:t>………………...…………………………...</w:t>
      </w:r>
    </w:p>
    <w:p w:rsidR="000A428A" w:rsidRPr="00BA2C5F" w:rsidRDefault="000A428A" w:rsidP="007D2DB8">
      <w:pPr>
        <w:jc w:val="both"/>
      </w:pPr>
      <w:r w:rsidRPr="00BA2C5F">
        <w:t>/номер на фирмено дело/</w:t>
      </w:r>
      <w:r w:rsidRPr="00BA2C5F">
        <w:tab/>
      </w:r>
      <w:r w:rsidRPr="00BA2C5F">
        <w:tab/>
      </w:r>
      <w:r w:rsidRPr="00BA2C5F">
        <w:tab/>
      </w:r>
      <w:r w:rsidRPr="00BA2C5F">
        <w:tab/>
      </w:r>
      <w:r w:rsidRPr="00BA2C5F">
        <w:tab/>
        <w:t>/БУЛСТАТ или ЕИК/</w:t>
      </w:r>
    </w:p>
    <w:p w:rsidR="000A428A" w:rsidRPr="00BA2C5F" w:rsidRDefault="000A428A" w:rsidP="007D2DB8">
      <w:pPr>
        <w:jc w:val="both"/>
      </w:pPr>
      <w:r w:rsidRPr="00BA2C5F">
        <w:t>……………………………………………………………………………………………………</w:t>
      </w:r>
    </w:p>
    <w:p w:rsidR="000A428A" w:rsidRPr="00BA2C5F" w:rsidRDefault="000A428A" w:rsidP="007D2DB8">
      <w:pPr>
        <w:jc w:val="both"/>
      </w:pPr>
      <w:r w:rsidRPr="00BA2C5F">
        <w:t>/адрес по регистрация/</w:t>
      </w:r>
    </w:p>
    <w:p w:rsidR="000A428A" w:rsidRPr="00BA2C5F" w:rsidRDefault="000A428A" w:rsidP="007D2DB8">
      <w:pPr>
        <w:jc w:val="both"/>
      </w:pPr>
    </w:p>
    <w:p w:rsidR="000A428A" w:rsidRPr="00BA2C5F" w:rsidRDefault="002F4C0D" w:rsidP="00E4602E">
      <w:pPr>
        <w:tabs>
          <w:tab w:val="left" w:pos="709"/>
        </w:tabs>
        <w:jc w:val="both"/>
        <w:rPr>
          <w:b/>
        </w:rPr>
      </w:pPr>
      <w:r w:rsidRPr="00BA2C5F">
        <w:tab/>
      </w:r>
      <w:r w:rsidR="000A428A" w:rsidRPr="00BA2C5F">
        <w:t xml:space="preserve">Предлагаме да изпълним поръчката, с предмет </w:t>
      </w:r>
      <w:r w:rsidR="000A428A" w:rsidRPr="00BA2C5F">
        <w:rPr>
          <w:b/>
        </w:rPr>
        <w:t>„П</w:t>
      </w:r>
      <w:r w:rsidR="00D97F5B" w:rsidRPr="00BA2C5F">
        <w:rPr>
          <w:b/>
        </w:rPr>
        <w:t>одмяна на ІТ оборудването на НИ</w:t>
      </w:r>
      <w:r w:rsidR="000A428A" w:rsidRPr="00BA2C5F">
        <w:rPr>
          <w:b/>
        </w:rPr>
        <w:t>К-МВР и изграждане на цялостна вътрешна институтска компютърна мрежа</w:t>
      </w:r>
      <w:r w:rsidR="000A428A" w:rsidRPr="00BA2C5F">
        <w:rPr>
          <w:b/>
          <w:bCs/>
        </w:rPr>
        <w:t xml:space="preserve">”, по </w:t>
      </w:r>
      <w:r w:rsidR="000A428A" w:rsidRPr="00BA2C5F">
        <w:rPr>
          <w:b/>
        </w:rPr>
        <w:t xml:space="preserve">обособена позиция 2: Пренасяне на вътрешно лабораторната информационна система на новите сървъри, </w:t>
      </w:r>
      <w:r w:rsidR="000A428A" w:rsidRPr="00BA2C5F">
        <w:t>съгласно изискванията на Възложителя при следните условия:</w:t>
      </w:r>
    </w:p>
    <w:p w:rsidR="000A428A" w:rsidRPr="00BA2C5F" w:rsidRDefault="000A428A" w:rsidP="00EB41FA">
      <w:pPr>
        <w:ind w:firstLine="540"/>
        <w:jc w:val="both"/>
        <w:rPr>
          <w:snapToGrid w:val="0"/>
        </w:rPr>
      </w:pPr>
      <w:r w:rsidRPr="00BA2C5F">
        <w:t xml:space="preserve">1. </w:t>
      </w:r>
      <w:r w:rsidRPr="00BA2C5F">
        <w:rPr>
          <w:snapToGrid w:val="0"/>
        </w:rPr>
        <w:t>Декларирам, че сме запознати и ще изпълним всички точки от Техническата спецификация и документацията за участие в процедурата.</w:t>
      </w:r>
    </w:p>
    <w:p w:rsidR="006B1E48" w:rsidRPr="00BA2C5F" w:rsidRDefault="000A428A">
      <w:pPr>
        <w:spacing w:after="100"/>
        <w:ind w:firstLine="573"/>
        <w:jc w:val="both"/>
      </w:pPr>
      <w:r w:rsidRPr="00BA2C5F">
        <w:t>2. Декларирам, че приемам мястото на изпълнение на поръчката, съгласно изискванията на възложителя.</w:t>
      </w:r>
    </w:p>
    <w:p w:rsidR="0015600A" w:rsidRPr="00BA2C5F" w:rsidRDefault="0015600A" w:rsidP="0015600A">
      <w:pPr>
        <w:spacing w:after="100"/>
        <w:ind w:firstLine="573"/>
        <w:jc w:val="both"/>
      </w:pPr>
      <w:r w:rsidRPr="00BA2C5F">
        <w:t>3. Срокът на валидност на нашето предложение е ………….. /не по-малко от 3</w:t>
      </w:r>
      <w:r w:rsidR="00707C70" w:rsidRPr="00BA2C5F">
        <w:t xml:space="preserve"> (три)</w:t>
      </w:r>
      <w:r w:rsidRPr="00BA2C5F">
        <w:t>/ месеца, от датата, която е посочена за дата на получаване на офертата в Обявлението , а в случай че бъдем избрани за Изпълнител по договора за обществена поръчка – до пълното изпълнение на всички права и задължения, предвидени в него.</w:t>
      </w:r>
    </w:p>
    <w:p w:rsidR="006B1E48" w:rsidRPr="00BA2C5F" w:rsidRDefault="006B1E48">
      <w:pPr>
        <w:spacing w:after="100"/>
        <w:ind w:firstLine="573"/>
        <w:jc w:val="both"/>
      </w:pPr>
    </w:p>
    <w:p w:rsidR="006B1E48" w:rsidRPr="00BA2C5F" w:rsidRDefault="006B1E48">
      <w:pPr>
        <w:spacing w:after="100"/>
        <w:ind w:firstLine="573"/>
        <w:jc w:val="both"/>
      </w:pPr>
    </w:p>
    <w:p w:rsidR="006B1E48" w:rsidRPr="00BA2C5F" w:rsidRDefault="006B1E48">
      <w:pPr>
        <w:spacing w:after="100"/>
        <w:ind w:firstLine="573"/>
        <w:jc w:val="both"/>
      </w:pPr>
    </w:p>
    <w:p w:rsidR="000A428A" w:rsidRPr="00BA2C5F" w:rsidRDefault="000A428A" w:rsidP="00C12180">
      <w:pPr>
        <w:spacing w:after="100"/>
        <w:jc w:val="both"/>
      </w:pPr>
    </w:p>
    <w:p w:rsidR="000A428A" w:rsidRPr="00BA2C5F" w:rsidRDefault="000A428A" w:rsidP="007D2DB8">
      <w:pPr>
        <w:spacing w:line="320" w:lineRule="exact"/>
        <w:ind w:firstLine="570"/>
        <w:jc w:val="center"/>
      </w:pPr>
      <w:r w:rsidRPr="00BA2C5F">
        <w:rPr>
          <w:b/>
          <w:color w:val="000000"/>
          <w:spacing w:val="-4"/>
        </w:rPr>
        <w:lastRenderedPageBreak/>
        <w:t xml:space="preserve">I. </w:t>
      </w:r>
      <w:r w:rsidRPr="00BA2C5F">
        <w:t>Предлагам да изпълним поръчката, съгласно изискванията на възложителя:</w:t>
      </w:r>
    </w:p>
    <w:p w:rsidR="005A71B7" w:rsidRPr="00BA2C5F" w:rsidRDefault="005A71B7" w:rsidP="007D2DB8">
      <w:pPr>
        <w:spacing w:line="320" w:lineRule="exact"/>
        <w:ind w:firstLine="570"/>
        <w:jc w:val="center"/>
      </w:pPr>
    </w:p>
    <w:tbl>
      <w:tblPr>
        <w:tblW w:w="10065" w:type="dxa"/>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1418"/>
        <w:gridCol w:w="2977"/>
        <w:gridCol w:w="3118"/>
        <w:gridCol w:w="1559"/>
      </w:tblGrid>
      <w:tr w:rsidR="0025282F" w:rsidRPr="00BA2C5F" w:rsidTr="00C12180">
        <w:trPr>
          <w:trHeight w:hRule="exact" w:val="938"/>
        </w:trPr>
        <w:tc>
          <w:tcPr>
            <w:tcW w:w="993" w:type="dxa"/>
            <w:shd w:val="clear" w:color="auto" w:fill="D9D9D9"/>
            <w:vAlign w:val="center"/>
          </w:tcPr>
          <w:p w:rsidR="0025282F" w:rsidRPr="00BA2C5F" w:rsidRDefault="0025282F">
            <w:pPr>
              <w:ind w:left="42" w:right="-37"/>
              <w:jc w:val="center"/>
              <w:rPr>
                <w:b/>
              </w:rPr>
            </w:pPr>
            <w:r w:rsidRPr="00BA2C5F">
              <w:rPr>
                <w:rFonts w:cs="Arial"/>
                <w:b/>
                <w:bCs/>
                <w:kern w:val="32"/>
                <w:lang w:eastAsia="bg-BG"/>
              </w:rPr>
              <w:t>№</w:t>
            </w:r>
          </w:p>
        </w:tc>
        <w:tc>
          <w:tcPr>
            <w:tcW w:w="1418" w:type="dxa"/>
            <w:shd w:val="clear" w:color="auto" w:fill="D9D9D9"/>
            <w:vAlign w:val="center"/>
          </w:tcPr>
          <w:p w:rsidR="0025282F" w:rsidRPr="00BA2C5F" w:rsidRDefault="0025282F">
            <w:pPr>
              <w:jc w:val="center"/>
              <w:rPr>
                <w:b/>
              </w:rPr>
            </w:pPr>
            <w:r w:rsidRPr="00BA2C5F">
              <w:rPr>
                <w:b/>
              </w:rPr>
              <w:t>Количество</w:t>
            </w:r>
          </w:p>
        </w:tc>
        <w:tc>
          <w:tcPr>
            <w:tcW w:w="2977" w:type="dxa"/>
            <w:shd w:val="clear" w:color="auto" w:fill="D9D9D9"/>
            <w:vAlign w:val="center"/>
          </w:tcPr>
          <w:p w:rsidR="0025282F" w:rsidRPr="00BA2C5F" w:rsidRDefault="0025282F">
            <w:pPr>
              <w:ind w:left="100" w:right="98"/>
              <w:jc w:val="center"/>
              <w:rPr>
                <w:b/>
              </w:rPr>
            </w:pPr>
            <w:r w:rsidRPr="00BA2C5F">
              <w:rPr>
                <w:b/>
              </w:rPr>
              <w:t>Изисквания на Възложителя</w:t>
            </w:r>
          </w:p>
        </w:tc>
        <w:tc>
          <w:tcPr>
            <w:tcW w:w="3118" w:type="dxa"/>
            <w:shd w:val="clear" w:color="auto" w:fill="D9D9D9"/>
          </w:tcPr>
          <w:p w:rsidR="0025282F" w:rsidRPr="00BA2C5F" w:rsidRDefault="0025282F" w:rsidP="007D2DB8">
            <w:pPr>
              <w:ind w:left="-283" w:right="98"/>
              <w:jc w:val="center"/>
              <w:rPr>
                <w:b/>
              </w:rPr>
            </w:pPr>
          </w:p>
          <w:p w:rsidR="0025282F" w:rsidRPr="00BA2C5F" w:rsidRDefault="0025282F">
            <w:pPr>
              <w:jc w:val="center"/>
              <w:rPr>
                <w:b/>
              </w:rPr>
            </w:pPr>
            <w:r w:rsidRPr="00BA2C5F">
              <w:rPr>
                <w:b/>
              </w:rPr>
              <w:t>Предложение за изпълнение</w:t>
            </w:r>
          </w:p>
        </w:tc>
        <w:tc>
          <w:tcPr>
            <w:tcW w:w="1559" w:type="dxa"/>
            <w:shd w:val="clear" w:color="auto" w:fill="D9D9D9"/>
            <w:vAlign w:val="center"/>
          </w:tcPr>
          <w:p w:rsidR="0025282F" w:rsidRPr="00BA2C5F" w:rsidRDefault="0025282F" w:rsidP="007D2DB8">
            <w:pPr>
              <w:ind w:left="42" w:right="-37"/>
              <w:jc w:val="center"/>
              <w:rPr>
                <w:b/>
              </w:rPr>
            </w:pPr>
            <w:r w:rsidRPr="00BA2C5F">
              <w:rPr>
                <w:rFonts w:cs="Arial"/>
                <w:b/>
                <w:bCs/>
                <w:kern w:val="32"/>
                <w:lang w:eastAsia="bg-BG"/>
              </w:rPr>
              <w:t>Количество</w:t>
            </w:r>
          </w:p>
        </w:tc>
      </w:tr>
      <w:tr w:rsidR="0025282F" w:rsidRPr="00BA2C5F" w:rsidTr="00C12180">
        <w:trPr>
          <w:trHeight w:hRule="exact" w:val="327"/>
        </w:trPr>
        <w:tc>
          <w:tcPr>
            <w:tcW w:w="993" w:type="dxa"/>
            <w:shd w:val="clear" w:color="auto" w:fill="D9D9D9"/>
            <w:vAlign w:val="center"/>
          </w:tcPr>
          <w:p w:rsidR="0025282F" w:rsidRPr="00BA2C5F" w:rsidRDefault="0025282F">
            <w:pPr>
              <w:ind w:left="42" w:right="-37"/>
              <w:jc w:val="center"/>
              <w:rPr>
                <w:b/>
              </w:rPr>
            </w:pPr>
            <w:r w:rsidRPr="00BA2C5F">
              <w:rPr>
                <w:b/>
              </w:rPr>
              <w:t>1.</w:t>
            </w:r>
          </w:p>
        </w:tc>
        <w:tc>
          <w:tcPr>
            <w:tcW w:w="1418" w:type="dxa"/>
            <w:shd w:val="clear" w:color="auto" w:fill="D9D9D9"/>
            <w:vAlign w:val="center"/>
          </w:tcPr>
          <w:p w:rsidR="0025282F" w:rsidRPr="00BA2C5F" w:rsidRDefault="0025282F" w:rsidP="007D2DB8">
            <w:pPr>
              <w:jc w:val="center"/>
              <w:rPr>
                <w:b/>
                <w:sz w:val="22"/>
                <w:szCs w:val="22"/>
              </w:rPr>
            </w:pPr>
            <w:r w:rsidRPr="00BA2C5F">
              <w:rPr>
                <w:b/>
              </w:rPr>
              <w:t>1 бр.</w:t>
            </w:r>
          </w:p>
        </w:tc>
        <w:tc>
          <w:tcPr>
            <w:tcW w:w="2977" w:type="dxa"/>
            <w:shd w:val="clear" w:color="auto" w:fill="D9D9D9"/>
            <w:vAlign w:val="center"/>
          </w:tcPr>
          <w:p w:rsidR="0025282F" w:rsidRPr="00BA2C5F" w:rsidRDefault="004E585E" w:rsidP="007D2DB8">
            <w:pPr>
              <w:ind w:left="100" w:right="98"/>
              <w:jc w:val="center"/>
              <w:rPr>
                <w:b/>
                <w:sz w:val="22"/>
                <w:szCs w:val="22"/>
              </w:rPr>
            </w:pPr>
            <w:r w:rsidRPr="00BA2C5F">
              <w:rPr>
                <w:b/>
              </w:rPr>
              <w:t>Мигриране</w:t>
            </w:r>
          </w:p>
        </w:tc>
        <w:tc>
          <w:tcPr>
            <w:tcW w:w="3118" w:type="dxa"/>
            <w:shd w:val="clear" w:color="auto" w:fill="D9D9D9"/>
          </w:tcPr>
          <w:p w:rsidR="0025282F" w:rsidRPr="00BA2C5F" w:rsidRDefault="0025282F" w:rsidP="007D2DB8">
            <w:pPr>
              <w:ind w:left="100" w:right="98"/>
              <w:jc w:val="center"/>
              <w:rPr>
                <w:b/>
              </w:rPr>
            </w:pPr>
          </w:p>
        </w:tc>
        <w:tc>
          <w:tcPr>
            <w:tcW w:w="1559" w:type="dxa"/>
            <w:shd w:val="clear" w:color="auto" w:fill="D9D9D9"/>
          </w:tcPr>
          <w:p w:rsidR="0025282F" w:rsidRPr="00BA2C5F" w:rsidRDefault="0025282F">
            <w:pPr>
              <w:ind w:left="100" w:right="98"/>
              <w:jc w:val="center"/>
              <w:rPr>
                <w:b/>
              </w:rPr>
            </w:pPr>
          </w:p>
        </w:tc>
      </w:tr>
      <w:tr w:rsidR="0025282F" w:rsidRPr="00BA2C5F" w:rsidTr="00C12180">
        <w:trPr>
          <w:trHeight w:hRule="exact" w:val="4069"/>
        </w:trPr>
        <w:tc>
          <w:tcPr>
            <w:tcW w:w="993" w:type="dxa"/>
            <w:vAlign w:val="center"/>
          </w:tcPr>
          <w:p w:rsidR="0025282F" w:rsidRPr="00BA2C5F" w:rsidRDefault="0025282F" w:rsidP="007D2DB8">
            <w:pPr>
              <w:ind w:left="42" w:right="-37"/>
              <w:jc w:val="center"/>
              <w:rPr>
                <w:sz w:val="22"/>
                <w:szCs w:val="22"/>
              </w:rPr>
            </w:pPr>
            <w:r w:rsidRPr="00BA2C5F">
              <w:t>1.1</w:t>
            </w:r>
          </w:p>
        </w:tc>
        <w:tc>
          <w:tcPr>
            <w:tcW w:w="1418" w:type="dxa"/>
          </w:tcPr>
          <w:p w:rsidR="0025282F" w:rsidRPr="00BA2C5F" w:rsidRDefault="0025282F" w:rsidP="007D2DB8">
            <w:pPr>
              <w:jc w:val="center"/>
            </w:pPr>
          </w:p>
        </w:tc>
        <w:tc>
          <w:tcPr>
            <w:tcW w:w="2977" w:type="dxa"/>
          </w:tcPr>
          <w:p w:rsidR="0025282F" w:rsidRPr="00BA2C5F" w:rsidRDefault="0025282F" w:rsidP="007345AA">
            <w:pPr>
              <w:spacing w:before="105" w:after="20"/>
              <w:ind w:left="102" w:right="96"/>
              <w:rPr>
                <w:sz w:val="22"/>
                <w:szCs w:val="22"/>
              </w:rPr>
            </w:pPr>
            <w:r w:rsidRPr="00BA2C5F">
              <w:t xml:space="preserve">Да бъде извършена миграция на съществуващата </w:t>
            </w:r>
            <w:proofErr w:type="spellStart"/>
            <w:r w:rsidRPr="00BA2C5F">
              <w:t>Oracle</w:t>
            </w:r>
            <w:proofErr w:type="spellEnd"/>
            <w:r w:rsidRPr="00BA2C5F">
              <w:t xml:space="preserve"> база данни и приложен софтуер – </w:t>
            </w:r>
            <w:proofErr w:type="spellStart"/>
            <w:r w:rsidRPr="00BA2C5F">
              <w:t>Labware</w:t>
            </w:r>
            <w:proofErr w:type="spellEnd"/>
            <w:r w:rsidRPr="00BA2C5F">
              <w:t xml:space="preserve"> LIMS, </w:t>
            </w:r>
            <w:proofErr w:type="spellStart"/>
            <w:r w:rsidRPr="00BA2C5F">
              <w:t>Oracle</w:t>
            </w:r>
            <w:proofErr w:type="spellEnd"/>
            <w:r w:rsidRPr="00BA2C5F">
              <w:t xml:space="preserve"> и </w:t>
            </w:r>
            <w:proofErr w:type="spellStart"/>
            <w:r w:rsidRPr="00BA2C5F">
              <w:t>Crystal</w:t>
            </w:r>
            <w:proofErr w:type="spellEnd"/>
            <w:r w:rsidRPr="00BA2C5F">
              <w:t xml:space="preserve"> </w:t>
            </w:r>
            <w:proofErr w:type="spellStart"/>
            <w:r w:rsidRPr="00BA2C5F">
              <w:t>Report</w:t>
            </w:r>
            <w:proofErr w:type="spellEnd"/>
            <w:r w:rsidRPr="00BA2C5F">
              <w:t xml:space="preserve"> от действащия сървър IBM </w:t>
            </w:r>
            <w:proofErr w:type="spellStart"/>
            <w:r w:rsidRPr="00BA2C5F">
              <w:t>System</w:t>
            </w:r>
            <w:proofErr w:type="spellEnd"/>
            <w:r w:rsidRPr="00BA2C5F">
              <w:t xml:space="preserve"> x 3650 с операционна система  Windows Server 2003 на заложените </w:t>
            </w:r>
            <w:r w:rsidR="006041F3" w:rsidRPr="00BA2C5F">
              <w:t>нови такива съгласно т. 2 от техническа спецификация по Обособена позиция 1</w:t>
            </w:r>
            <w:r w:rsidRPr="00BA2C5F">
              <w:t>.</w:t>
            </w:r>
          </w:p>
        </w:tc>
        <w:tc>
          <w:tcPr>
            <w:tcW w:w="3118" w:type="dxa"/>
          </w:tcPr>
          <w:p w:rsidR="0025282F" w:rsidRPr="00BA2C5F" w:rsidRDefault="0025282F" w:rsidP="007D2DB8">
            <w:pPr>
              <w:spacing w:before="105"/>
              <w:ind w:left="100" w:right="98"/>
              <w:jc w:val="center"/>
            </w:pPr>
          </w:p>
        </w:tc>
        <w:tc>
          <w:tcPr>
            <w:tcW w:w="1559" w:type="dxa"/>
          </w:tcPr>
          <w:p w:rsidR="0025282F" w:rsidRPr="00BA2C5F" w:rsidRDefault="0025282F">
            <w:pPr>
              <w:spacing w:before="105"/>
              <w:ind w:left="100" w:right="98"/>
              <w:jc w:val="center"/>
            </w:pPr>
          </w:p>
        </w:tc>
      </w:tr>
      <w:tr w:rsidR="0025282F" w:rsidRPr="00BA2C5F" w:rsidTr="00C12180">
        <w:trPr>
          <w:trHeight w:val="2114"/>
        </w:trPr>
        <w:tc>
          <w:tcPr>
            <w:tcW w:w="993" w:type="dxa"/>
            <w:tcBorders>
              <w:bottom w:val="single" w:sz="4" w:space="0" w:color="000000"/>
            </w:tcBorders>
            <w:vAlign w:val="center"/>
          </w:tcPr>
          <w:p w:rsidR="0025282F" w:rsidRPr="00BA2C5F" w:rsidRDefault="0025282F" w:rsidP="007D2DB8">
            <w:pPr>
              <w:ind w:left="42" w:right="-37"/>
              <w:jc w:val="center"/>
              <w:rPr>
                <w:sz w:val="22"/>
                <w:szCs w:val="22"/>
              </w:rPr>
            </w:pPr>
            <w:r w:rsidRPr="00BA2C5F">
              <w:t>1.2</w:t>
            </w:r>
          </w:p>
        </w:tc>
        <w:tc>
          <w:tcPr>
            <w:tcW w:w="1418" w:type="dxa"/>
            <w:tcBorders>
              <w:bottom w:val="single" w:sz="4" w:space="0" w:color="000000"/>
            </w:tcBorders>
          </w:tcPr>
          <w:p w:rsidR="0025282F" w:rsidRPr="00BA2C5F" w:rsidRDefault="0025282F" w:rsidP="007D2DB8">
            <w:pPr>
              <w:jc w:val="center"/>
            </w:pPr>
          </w:p>
        </w:tc>
        <w:tc>
          <w:tcPr>
            <w:tcW w:w="2977" w:type="dxa"/>
            <w:tcBorders>
              <w:bottom w:val="single" w:sz="4" w:space="0" w:color="000000"/>
            </w:tcBorders>
          </w:tcPr>
          <w:p w:rsidR="006B1E48" w:rsidRPr="00BA2C5F" w:rsidRDefault="0025282F" w:rsidP="007D2DB8">
            <w:pPr>
              <w:spacing w:before="105" w:after="20"/>
              <w:ind w:left="102" w:right="96"/>
            </w:pPr>
            <w:r w:rsidRPr="00BA2C5F">
              <w:t>Гаранционно обслужване</w:t>
            </w:r>
            <w:r w:rsidR="006B1E48" w:rsidRPr="00BA2C5F">
              <w:t xml:space="preserve">: </w:t>
            </w:r>
            <w:r w:rsidR="006B1E48" w:rsidRPr="00BA2C5F">
              <w:rPr>
                <w:bCs/>
                <w:color w:val="000000"/>
              </w:rPr>
              <w:t xml:space="preserve">Гаранционният срок да бъде не по-малък от 12 месеца, считано от датата на </w:t>
            </w:r>
            <w:r w:rsidR="00ED7ADA" w:rsidRPr="00BA2C5F">
              <w:rPr>
                <w:bCs/>
                <w:color w:val="000000"/>
              </w:rPr>
              <w:t xml:space="preserve">приемателния протокол </w:t>
            </w:r>
            <w:r w:rsidR="006B1E48" w:rsidRPr="00BA2C5F">
              <w:rPr>
                <w:bCs/>
                <w:color w:val="000000"/>
              </w:rPr>
              <w:t>за въвеждане на базата данни в експлоатация и проведено обучение.</w:t>
            </w:r>
          </w:p>
          <w:p w:rsidR="0025282F" w:rsidRPr="00BA2C5F" w:rsidRDefault="0025282F" w:rsidP="007D2DB8">
            <w:pPr>
              <w:spacing w:before="105" w:after="20"/>
              <w:ind w:left="102" w:right="96"/>
              <w:rPr>
                <w:sz w:val="22"/>
                <w:szCs w:val="22"/>
              </w:rPr>
            </w:pPr>
            <w:r w:rsidRPr="00BA2C5F">
              <w:t>Гаранцията включва възстановяване на базата данни при възникнали проблеми. В последният месец от гаранционния срок Изпълнителя проверява интегритета на резервното копие на базата данни.</w:t>
            </w:r>
          </w:p>
          <w:p w:rsidR="0025282F" w:rsidRPr="00BA2C5F" w:rsidRDefault="0025282F" w:rsidP="007D2DB8">
            <w:pPr>
              <w:spacing w:before="105" w:after="20"/>
              <w:ind w:left="102" w:right="96"/>
              <w:rPr>
                <w:sz w:val="22"/>
                <w:szCs w:val="22"/>
              </w:rPr>
            </w:pPr>
            <w:r w:rsidRPr="00BA2C5F">
              <w:t>Възстановяване на базата данни в рамките на гаранционният срок се извършва в рамките на:</w:t>
            </w:r>
          </w:p>
          <w:p w:rsidR="0025282F" w:rsidRPr="00BA2C5F" w:rsidRDefault="0025282F" w:rsidP="007D2DB8">
            <w:pPr>
              <w:numPr>
                <w:ilvl w:val="0"/>
                <w:numId w:val="14"/>
              </w:numPr>
              <w:spacing w:before="105" w:after="20"/>
              <w:ind w:right="96"/>
              <w:contextualSpacing/>
              <w:rPr>
                <w:sz w:val="22"/>
                <w:szCs w:val="22"/>
              </w:rPr>
            </w:pPr>
            <w:r w:rsidRPr="00BA2C5F">
              <w:t>Време за реакция до 24 часа от приемане на заявката;</w:t>
            </w:r>
          </w:p>
          <w:p w:rsidR="0025282F" w:rsidRPr="00BA2C5F" w:rsidRDefault="0025282F" w:rsidP="007D2DB8">
            <w:pPr>
              <w:numPr>
                <w:ilvl w:val="0"/>
                <w:numId w:val="14"/>
              </w:numPr>
              <w:spacing w:before="105" w:after="20"/>
              <w:ind w:right="96"/>
              <w:contextualSpacing/>
              <w:rPr>
                <w:sz w:val="22"/>
                <w:szCs w:val="22"/>
              </w:rPr>
            </w:pPr>
            <w:r w:rsidRPr="00BA2C5F">
              <w:t xml:space="preserve">Работно време – 8 x 5 (от </w:t>
            </w:r>
            <w:r w:rsidRPr="00BA2C5F">
              <w:lastRenderedPageBreak/>
              <w:t>понеделник до петък, 8 часа на денонощие);</w:t>
            </w:r>
          </w:p>
          <w:p w:rsidR="0025282F" w:rsidRPr="00BA2C5F" w:rsidRDefault="0025282F" w:rsidP="007D2DB8">
            <w:pPr>
              <w:spacing w:before="105" w:after="20"/>
              <w:ind w:left="102" w:right="96"/>
              <w:rPr>
                <w:sz w:val="22"/>
                <w:szCs w:val="22"/>
              </w:rPr>
            </w:pPr>
            <w:r w:rsidRPr="00BA2C5F">
              <w:t>Време за възстановяване на функционалността до 48 часа.</w:t>
            </w:r>
          </w:p>
        </w:tc>
        <w:tc>
          <w:tcPr>
            <w:tcW w:w="3118" w:type="dxa"/>
            <w:tcBorders>
              <w:bottom w:val="single" w:sz="4" w:space="0" w:color="000000"/>
            </w:tcBorders>
          </w:tcPr>
          <w:p w:rsidR="0025282F" w:rsidRPr="00BA2C5F" w:rsidRDefault="0025282F" w:rsidP="007D2DB8">
            <w:pPr>
              <w:tabs>
                <w:tab w:val="left" w:pos="83"/>
              </w:tabs>
              <w:spacing w:before="120"/>
              <w:ind w:left="83"/>
              <w:jc w:val="center"/>
            </w:pPr>
          </w:p>
        </w:tc>
        <w:tc>
          <w:tcPr>
            <w:tcW w:w="1559" w:type="dxa"/>
            <w:tcBorders>
              <w:bottom w:val="single" w:sz="4" w:space="0" w:color="000000"/>
            </w:tcBorders>
          </w:tcPr>
          <w:p w:rsidR="0025282F" w:rsidRPr="00BA2C5F" w:rsidRDefault="0025282F">
            <w:pPr>
              <w:tabs>
                <w:tab w:val="left" w:pos="83"/>
              </w:tabs>
              <w:spacing w:before="120"/>
              <w:ind w:left="83"/>
              <w:jc w:val="center"/>
            </w:pPr>
          </w:p>
        </w:tc>
      </w:tr>
      <w:tr w:rsidR="0029626F" w:rsidRPr="00BA2C5F" w:rsidTr="00C12180">
        <w:trPr>
          <w:trHeight w:val="529"/>
        </w:trPr>
        <w:tc>
          <w:tcPr>
            <w:tcW w:w="993" w:type="dxa"/>
            <w:tcBorders>
              <w:bottom w:val="single" w:sz="4" w:space="0" w:color="000000"/>
            </w:tcBorders>
            <w:shd w:val="clear" w:color="auto" w:fill="D9D9D9"/>
            <w:vAlign w:val="center"/>
          </w:tcPr>
          <w:p w:rsidR="0042314D" w:rsidRPr="00BA2C5F" w:rsidRDefault="0042314D">
            <w:pPr>
              <w:ind w:left="42" w:right="-37"/>
              <w:jc w:val="center"/>
              <w:rPr>
                <w:b/>
              </w:rPr>
            </w:pPr>
            <w:r w:rsidRPr="00BA2C5F">
              <w:rPr>
                <w:b/>
              </w:rPr>
              <w:lastRenderedPageBreak/>
              <w:t>2.</w:t>
            </w:r>
          </w:p>
        </w:tc>
        <w:tc>
          <w:tcPr>
            <w:tcW w:w="1418" w:type="dxa"/>
            <w:tcBorders>
              <w:bottom w:val="single" w:sz="4" w:space="0" w:color="000000"/>
            </w:tcBorders>
            <w:shd w:val="clear" w:color="auto" w:fill="D9D9D9"/>
          </w:tcPr>
          <w:p w:rsidR="0042314D" w:rsidRPr="00BA2C5F" w:rsidRDefault="0042314D">
            <w:pPr>
              <w:jc w:val="center"/>
            </w:pPr>
          </w:p>
        </w:tc>
        <w:tc>
          <w:tcPr>
            <w:tcW w:w="2977" w:type="dxa"/>
            <w:tcBorders>
              <w:bottom w:val="single" w:sz="4" w:space="0" w:color="000000"/>
            </w:tcBorders>
            <w:shd w:val="clear" w:color="auto" w:fill="D9D9D9"/>
          </w:tcPr>
          <w:p w:rsidR="0042314D" w:rsidRPr="00BA2C5F" w:rsidRDefault="00765CA7">
            <w:pPr>
              <w:widowControl w:val="0"/>
              <w:spacing w:before="105" w:after="20"/>
              <w:ind w:left="102" w:right="96"/>
              <w:rPr>
                <w:b/>
              </w:rPr>
            </w:pPr>
            <w:r w:rsidRPr="00BA2C5F">
              <w:rPr>
                <w:b/>
              </w:rPr>
              <w:t>Обучение</w:t>
            </w:r>
          </w:p>
        </w:tc>
        <w:tc>
          <w:tcPr>
            <w:tcW w:w="3118" w:type="dxa"/>
            <w:tcBorders>
              <w:bottom w:val="single" w:sz="4" w:space="0" w:color="000000"/>
            </w:tcBorders>
            <w:shd w:val="clear" w:color="auto" w:fill="D9D9D9"/>
          </w:tcPr>
          <w:p w:rsidR="0042314D" w:rsidRPr="00BA2C5F" w:rsidRDefault="0042314D">
            <w:pPr>
              <w:tabs>
                <w:tab w:val="left" w:pos="83"/>
              </w:tabs>
              <w:spacing w:before="120"/>
              <w:ind w:left="83"/>
              <w:jc w:val="center"/>
            </w:pPr>
          </w:p>
        </w:tc>
        <w:tc>
          <w:tcPr>
            <w:tcW w:w="1559" w:type="dxa"/>
            <w:tcBorders>
              <w:bottom w:val="single" w:sz="4" w:space="0" w:color="000000"/>
            </w:tcBorders>
            <w:shd w:val="clear" w:color="auto" w:fill="D9D9D9"/>
          </w:tcPr>
          <w:p w:rsidR="0042314D" w:rsidRPr="00BA2C5F" w:rsidRDefault="0042314D">
            <w:pPr>
              <w:tabs>
                <w:tab w:val="left" w:pos="83"/>
              </w:tabs>
              <w:spacing w:before="120"/>
              <w:ind w:left="83"/>
              <w:jc w:val="center"/>
            </w:pPr>
          </w:p>
        </w:tc>
      </w:tr>
      <w:tr w:rsidR="0042314D" w:rsidRPr="00BA2C5F" w:rsidTr="00C12180">
        <w:trPr>
          <w:trHeight w:val="1272"/>
        </w:trPr>
        <w:tc>
          <w:tcPr>
            <w:tcW w:w="993" w:type="dxa"/>
            <w:tcBorders>
              <w:bottom w:val="single" w:sz="4" w:space="0" w:color="000000"/>
            </w:tcBorders>
            <w:shd w:val="clear" w:color="auto" w:fill="FFFFFF"/>
            <w:vAlign w:val="center"/>
          </w:tcPr>
          <w:p w:rsidR="0042314D" w:rsidRPr="00BA2C5F" w:rsidRDefault="0042314D">
            <w:pPr>
              <w:ind w:left="42" w:right="-37"/>
              <w:jc w:val="center"/>
              <w:rPr>
                <w:b/>
              </w:rPr>
            </w:pPr>
            <w:r w:rsidRPr="00BA2C5F">
              <w:rPr>
                <w:b/>
              </w:rPr>
              <w:t>2.1</w:t>
            </w:r>
          </w:p>
        </w:tc>
        <w:tc>
          <w:tcPr>
            <w:tcW w:w="1418" w:type="dxa"/>
            <w:tcBorders>
              <w:bottom w:val="single" w:sz="4" w:space="0" w:color="000000"/>
            </w:tcBorders>
            <w:shd w:val="clear" w:color="auto" w:fill="FFFFFF"/>
          </w:tcPr>
          <w:p w:rsidR="0042314D" w:rsidRPr="00BA2C5F" w:rsidRDefault="0042314D">
            <w:pPr>
              <w:jc w:val="center"/>
            </w:pPr>
          </w:p>
        </w:tc>
        <w:tc>
          <w:tcPr>
            <w:tcW w:w="2977" w:type="dxa"/>
            <w:tcBorders>
              <w:bottom w:val="single" w:sz="4" w:space="0" w:color="000000"/>
            </w:tcBorders>
            <w:shd w:val="clear" w:color="auto" w:fill="FFFFFF"/>
          </w:tcPr>
          <w:p w:rsidR="0042314D" w:rsidRPr="00BA2C5F" w:rsidRDefault="00765CA7" w:rsidP="007D2DB8">
            <w:pPr>
              <w:spacing w:before="105" w:after="20"/>
              <w:ind w:left="102" w:right="96"/>
              <w:rPr>
                <w:sz w:val="22"/>
                <w:szCs w:val="22"/>
              </w:rPr>
            </w:pPr>
            <w:r w:rsidRPr="00BA2C5F">
              <w:rPr>
                <w:bCs/>
              </w:rPr>
              <w:t>Курс за архивиране на базата данни и нейното възстановяване от резервно копие</w:t>
            </w:r>
            <w:r w:rsidR="00130FED" w:rsidRPr="00BA2C5F">
              <w:rPr>
                <w:bCs/>
              </w:rPr>
              <w:t xml:space="preserve"> – минимум 2 (два) дни.</w:t>
            </w:r>
          </w:p>
        </w:tc>
        <w:tc>
          <w:tcPr>
            <w:tcW w:w="3118" w:type="dxa"/>
            <w:tcBorders>
              <w:bottom w:val="single" w:sz="4" w:space="0" w:color="000000"/>
            </w:tcBorders>
            <w:shd w:val="clear" w:color="auto" w:fill="FFFFFF"/>
          </w:tcPr>
          <w:p w:rsidR="0042314D" w:rsidRPr="00BA2C5F" w:rsidRDefault="0042314D">
            <w:pPr>
              <w:tabs>
                <w:tab w:val="left" w:pos="83"/>
              </w:tabs>
              <w:spacing w:before="120"/>
              <w:ind w:left="83"/>
              <w:jc w:val="center"/>
            </w:pPr>
          </w:p>
        </w:tc>
        <w:tc>
          <w:tcPr>
            <w:tcW w:w="1559" w:type="dxa"/>
            <w:tcBorders>
              <w:bottom w:val="single" w:sz="4" w:space="0" w:color="000000"/>
            </w:tcBorders>
            <w:shd w:val="clear" w:color="auto" w:fill="FFFFFF"/>
          </w:tcPr>
          <w:p w:rsidR="0042314D" w:rsidRPr="00BA2C5F" w:rsidRDefault="0042314D">
            <w:pPr>
              <w:tabs>
                <w:tab w:val="left" w:pos="83"/>
              </w:tabs>
              <w:spacing w:before="120"/>
              <w:ind w:left="83"/>
              <w:jc w:val="center"/>
            </w:pPr>
          </w:p>
        </w:tc>
      </w:tr>
      <w:tr w:rsidR="00765CA7" w:rsidRPr="00BA2C5F" w:rsidTr="00C12180">
        <w:trPr>
          <w:trHeight w:val="1272"/>
        </w:trPr>
        <w:tc>
          <w:tcPr>
            <w:tcW w:w="993" w:type="dxa"/>
            <w:tcBorders>
              <w:bottom w:val="single" w:sz="4" w:space="0" w:color="000000"/>
            </w:tcBorders>
            <w:shd w:val="clear" w:color="auto" w:fill="FFFFFF"/>
            <w:vAlign w:val="center"/>
          </w:tcPr>
          <w:p w:rsidR="00765CA7" w:rsidRPr="00BA2C5F" w:rsidRDefault="00765CA7">
            <w:pPr>
              <w:ind w:left="42" w:right="-37"/>
              <w:jc w:val="center"/>
              <w:rPr>
                <w:b/>
              </w:rPr>
            </w:pPr>
            <w:r w:rsidRPr="00BA2C5F">
              <w:rPr>
                <w:b/>
              </w:rPr>
              <w:t>2.2</w:t>
            </w:r>
          </w:p>
        </w:tc>
        <w:tc>
          <w:tcPr>
            <w:tcW w:w="1418" w:type="dxa"/>
            <w:tcBorders>
              <w:bottom w:val="single" w:sz="4" w:space="0" w:color="000000"/>
            </w:tcBorders>
            <w:shd w:val="clear" w:color="auto" w:fill="FFFFFF"/>
          </w:tcPr>
          <w:p w:rsidR="00765CA7" w:rsidRPr="00BA2C5F" w:rsidRDefault="00765CA7">
            <w:pPr>
              <w:jc w:val="center"/>
            </w:pPr>
          </w:p>
        </w:tc>
        <w:tc>
          <w:tcPr>
            <w:tcW w:w="2977" w:type="dxa"/>
            <w:tcBorders>
              <w:bottom w:val="single" w:sz="4" w:space="0" w:color="000000"/>
            </w:tcBorders>
            <w:shd w:val="clear" w:color="auto" w:fill="FFFFFF"/>
          </w:tcPr>
          <w:p w:rsidR="00765CA7" w:rsidRPr="00BA2C5F" w:rsidRDefault="00765CA7">
            <w:pPr>
              <w:widowControl w:val="0"/>
              <w:spacing w:before="105" w:after="20"/>
              <w:ind w:left="102" w:right="96"/>
              <w:rPr>
                <w:bCs/>
              </w:rPr>
            </w:pPr>
            <w:r w:rsidRPr="00BA2C5F">
              <w:rPr>
                <w:bCs/>
              </w:rPr>
              <w:t>Курс за актуализиране на резервния сървър и синхронизирането му с основния</w:t>
            </w:r>
            <w:r w:rsidR="00130FED" w:rsidRPr="00BA2C5F">
              <w:rPr>
                <w:bCs/>
              </w:rPr>
              <w:t xml:space="preserve"> – минимум 2 (два) дни.</w:t>
            </w:r>
          </w:p>
        </w:tc>
        <w:tc>
          <w:tcPr>
            <w:tcW w:w="3118" w:type="dxa"/>
            <w:tcBorders>
              <w:bottom w:val="single" w:sz="4" w:space="0" w:color="000000"/>
            </w:tcBorders>
            <w:shd w:val="clear" w:color="auto" w:fill="FFFFFF"/>
          </w:tcPr>
          <w:p w:rsidR="00765CA7" w:rsidRPr="00BA2C5F" w:rsidRDefault="00765CA7">
            <w:pPr>
              <w:tabs>
                <w:tab w:val="left" w:pos="83"/>
              </w:tabs>
              <w:spacing w:before="120"/>
              <w:ind w:left="83"/>
              <w:jc w:val="center"/>
            </w:pPr>
          </w:p>
        </w:tc>
        <w:tc>
          <w:tcPr>
            <w:tcW w:w="1559" w:type="dxa"/>
            <w:tcBorders>
              <w:bottom w:val="single" w:sz="4" w:space="0" w:color="000000"/>
            </w:tcBorders>
            <w:shd w:val="clear" w:color="auto" w:fill="FFFFFF"/>
          </w:tcPr>
          <w:p w:rsidR="00765CA7" w:rsidRPr="00BA2C5F" w:rsidRDefault="00765CA7">
            <w:pPr>
              <w:tabs>
                <w:tab w:val="left" w:pos="83"/>
              </w:tabs>
              <w:spacing w:before="120"/>
              <w:ind w:left="83"/>
              <w:jc w:val="center"/>
            </w:pPr>
          </w:p>
        </w:tc>
      </w:tr>
      <w:tr w:rsidR="0052155F" w:rsidRPr="00BA2C5F" w:rsidTr="00C12180">
        <w:trPr>
          <w:trHeight w:val="671"/>
        </w:trPr>
        <w:tc>
          <w:tcPr>
            <w:tcW w:w="993" w:type="dxa"/>
            <w:shd w:val="clear" w:color="auto" w:fill="D9D9D9"/>
            <w:vAlign w:val="center"/>
          </w:tcPr>
          <w:p w:rsidR="001B0913" w:rsidRPr="00BA2C5F" w:rsidRDefault="0042314D">
            <w:pPr>
              <w:widowControl w:val="0"/>
              <w:ind w:left="42" w:right="-37"/>
              <w:jc w:val="center"/>
              <w:rPr>
                <w:b/>
              </w:rPr>
            </w:pPr>
            <w:r w:rsidRPr="00BA2C5F">
              <w:rPr>
                <w:b/>
              </w:rPr>
              <w:t>3</w:t>
            </w:r>
            <w:r w:rsidR="001B0913" w:rsidRPr="00BA2C5F">
              <w:rPr>
                <w:b/>
              </w:rPr>
              <w:t>.</w:t>
            </w:r>
          </w:p>
        </w:tc>
        <w:tc>
          <w:tcPr>
            <w:tcW w:w="1418" w:type="dxa"/>
            <w:shd w:val="clear" w:color="auto" w:fill="D9D9D9"/>
          </w:tcPr>
          <w:p w:rsidR="001B0913" w:rsidRPr="00BA2C5F" w:rsidRDefault="001B0913">
            <w:pPr>
              <w:jc w:val="center"/>
            </w:pPr>
          </w:p>
        </w:tc>
        <w:tc>
          <w:tcPr>
            <w:tcW w:w="2977" w:type="dxa"/>
            <w:shd w:val="clear" w:color="auto" w:fill="D9D9D9"/>
            <w:vAlign w:val="center"/>
          </w:tcPr>
          <w:p w:rsidR="001B0913" w:rsidRPr="00BA2C5F" w:rsidRDefault="001B0913" w:rsidP="007D2DB8">
            <w:pPr>
              <w:spacing w:before="105" w:after="20"/>
              <w:ind w:left="102" w:right="96"/>
              <w:rPr>
                <w:b/>
              </w:rPr>
            </w:pPr>
            <w:r w:rsidRPr="00BA2C5F">
              <w:rPr>
                <w:b/>
                <w:bCs/>
                <w:color w:val="000000"/>
              </w:rPr>
              <w:t>Срок за изпълнение на поръчката</w:t>
            </w:r>
          </w:p>
        </w:tc>
        <w:tc>
          <w:tcPr>
            <w:tcW w:w="3118" w:type="dxa"/>
            <w:shd w:val="clear" w:color="auto" w:fill="D9D9D9"/>
          </w:tcPr>
          <w:p w:rsidR="001B0913" w:rsidRPr="00BA2C5F" w:rsidRDefault="001B0913">
            <w:pPr>
              <w:tabs>
                <w:tab w:val="left" w:pos="83"/>
              </w:tabs>
              <w:spacing w:before="120"/>
              <w:ind w:left="83"/>
              <w:jc w:val="center"/>
            </w:pPr>
          </w:p>
        </w:tc>
        <w:tc>
          <w:tcPr>
            <w:tcW w:w="1559" w:type="dxa"/>
            <w:shd w:val="clear" w:color="auto" w:fill="D9D9D9"/>
          </w:tcPr>
          <w:p w:rsidR="001B0913" w:rsidRPr="00BA2C5F" w:rsidRDefault="001B0913">
            <w:pPr>
              <w:tabs>
                <w:tab w:val="left" w:pos="83"/>
              </w:tabs>
              <w:spacing w:before="120"/>
              <w:ind w:left="83"/>
              <w:jc w:val="center"/>
            </w:pPr>
          </w:p>
        </w:tc>
      </w:tr>
      <w:tr w:rsidR="001B0913" w:rsidRPr="00BA2C5F" w:rsidTr="00C12180">
        <w:trPr>
          <w:trHeight w:val="1025"/>
        </w:trPr>
        <w:tc>
          <w:tcPr>
            <w:tcW w:w="993" w:type="dxa"/>
            <w:tcBorders>
              <w:bottom w:val="single" w:sz="4" w:space="0" w:color="000000"/>
            </w:tcBorders>
            <w:vAlign w:val="center"/>
          </w:tcPr>
          <w:p w:rsidR="001B0913" w:rsidRPr="00BA2C5F" w:rsidRDefault="001B0913">
            <w:pPr>
              <w:ind w:left="42" w:right="-37"/>
              <w:jc w:val="center"/>
            </w:pPr>
          </w:p>
        </w:tc>
        <w:tc>
          <w:tcPr>
            <w:tcW w:w="1418" w:type="dxa"/>
            <w:tcBorders>
              <w:bottom w:val="single" w:sz="4" w:space="0" w:color="000000"/>
            </w:tcBorders>
          </w:tcPr>
          <w:p w:rsidR="001B0913" w:rsidRPr="00BA2C5F" w:rsidRDefault="001B0913">
            <w:pPr>
              <w:jc w:val="center"/>
            </w:pPr>
          </w:p>
        </w:tc>
        <w:tc>
          <w:tcPr>
            <w:tcW w:w="2977" w:type="dxa"/>
            <w:tcBorders>
              <w:bottom w:val="single" w:sz="4" w:space="0" w:color="000000"/>
            </w:tcBorders>
          </w:tcPr>
          <w:p w:rsidR="001B0913" w:rsidRPr="00BA2C5F" w:rsidRDefault="001B0913" w:rsidP="001B0913">
            <w:pPr>
              <w:widowControl w:val="0"/>
              <w:spacing w:before="105" w:after="20"/>
              <w:ind w:left="102" w:right="96"/>
            </w:pPr>
            <w:r w:rsidRPr="00BA2C5F">
              <w:t>До 30 дни след инсталиране на сървърите по обособена позиция 1.</w:t>
            </w:r>
          </w:p>
        </w:tc>
        <w:tc>
          <w:tcPr>
            <w:tcW w:w="3118" w:type="dxa"/>
            <w:tcBorders>
              <w:bottom w:val="single" w:sz="4" w:space="0" w:color="000000"/>
            </w:tcBorders>
          </w:tcPr>
          <w:p w:rsidR="001B0913" w:rsidRPr="00BA2C5F" w:rsidRDefault="001B0913">
            <w:pPr>
              <w:tabs>
                <w:tab w:val="left" w:pos="83"/>
              </w:tabs>
              <w:spacing w:before="120"/>
              <w:ind w:left="83"/>
              <w:jc w:val="center"/>
            </w:pPr>
          </w:p>
        </w:tc>
        <w:tc>
          <w:tcPr>
            <w:tcW w:w="1559" w:type="dxa"/>
            <w:tcBorders>
              <w:bottom w:val="single" w:sz="4" w:space="0" w:color="000000"/>
            </w:tcBorders>
          </w:tcPr>
          <w:p w:rsidR="001B0913" w:rsidRPr="00BA2C5F" w:rsidRDefault="001B0913">
            <w:pPr>
              <w:tabs>
                <w:tab w:val="left" w:pos="83"/>
              </w:tabs>
              <w:spacing w:before="120"/>
              <w:ind w:left="83"/>
              <w:jc w:val="center"/>
            </w:pPr>
          </w:p>
        </w:tc>
      </w:tr>
      <w:tr w:rsidR="00554DE5" w:rsidRPr="00BA2C5F" w:rsidTr="00C12180">
        <w:trPr>
          <w:trHeight w:val="1025"/>
        </w:trPr>
        <w:tc>
          <w:tcPr>
            <w:tcW w:w="993" w:type="dxa"/>
            <w:shd w:val="clear" w:color="auto" w:fill="D9D9D9"/>
            <w:vAlign w:val="center"/>
          </w:tcPr>
          <w:p w:rsidR="00554DE5" w:rsidRPr="00BA2C5F" w:rsidRDefault="00554DE5">
            <w:pPr>
              <w:ind w:left="42" w:right="-37"/>
              <w:jc w:val="center"/>
            </w:pPr>
            <w:r w:rsidRPr="00BA2C5F">
              <w:t>4.</w:t>
            </w:r>
          </w:p>
        </w:tc>
        <w:tc>
          <w:tcPr>
            <w:tcW w:w="1418" w:type="dxa"/>
            <w:shd w:val="clear" w:color="auto" w:fill="D9D9D9"/>
          </w:tcPr>
          <w:p w:rsidR="00554DE5" w:rsidRPr="00BA2C5F" w:rsidRDefault="00554DE5">
            <w:pPr>
              <w:jc w:val="center"/>
            </w:pPr>
          </w:p>
        </w:tc>
        <w:tc>
          <w:tcPr>
            <w:tcW w:w="2977" w:type="dxa"/>
            <w:shd w:val="clear" w:color="auto" w:fill="D9D9D9"/>
            <w:vAlign w:val="center"/>
          </w:tcPr>
          <w:p w:rsidR="00554DE5" w:rsidRPr="00BA2C5F" w:rsidRDefault="00554DE5" w:rsidP="009B6B1B">
            <w:pPr>
              <w:widowControl w:val="0"/>
              <w:ind w:left="42"/>
              <w:rPr>
                <w:b/>
                <w:bCs/>
                <w:color w:val="000000"/>
              </w:rPr>
            </w:pPr>
            <w:r w:rsidRPr="00BA2C5F">
              <w:rPr>
                <w:b/>
                <w:bCs/>
                <w:color w:val="000000"/>
              </w:rPr>
              <w:t>Участникът да притежава внедрена система за Сигурност на информацията, съгласно стандарт EN ISO 27001:2013 или еквивалент</w:t>
            </w:r>
          </w:p>
        </w:tc>
        <w:tc>
          <w:tcPr>
            <w:tcW w:w="3118" w:type="dxa"/>
            <w:shd w:val="clear" w:color="auto" w:fill="D9D9D9"/>
          </w:tcPr>
          <w:p w:rsidR="00554DE5" w:rsidRPr="00BA2C5F" w:rsidRDefault="00554DE5">
            <w:pPr>
              <w:tabs>
                <w:tab w:val="left" w:pos="83"/>
              </w:tabs>
              <w:spacing w:before="120"/>
              <w:ind w:left="83"/>
              <w:jc w:val="center"/>
            </w:pPr>
          </w:p>
        </w:tc>
        <w:tc>
          <w:tcPr>
            <w:tcW w:w="1559" w:type="dxa"/>
            <w:shd w:val="clear" w:color="auto" w:fill="D9D9D9"/>
          </w:tcPr>
          <w:p w:rsidR="00554DE5" w:rsidRPr="00BA2C5F" w:rsidRDefault="00554DE5">
            <w:pPr>
              <w:tabs>
                <w:tab w:val="left" w:pos="83"/>
              </w:tabs>
              <w:spacing w:before="120"/>
              <w:ind w:left="83"/>
              <w:jc w:val="center"/>
            </w:pPr>
          </w:p>
        </w:tc>
      </w:tr>
      <w:tr w:rsidR="00554DE5" w:rsidRPr="00BA2C5F" w:rsidTr="00C12180">
        <w:trPr>
          <w:trHeight w:val="1025"/>
        </w:trPr>
        <w:tc>
          <w:tcPr>
            <w:tcW w:w="993" w:type="dxa"/>
            <w:tcBorders>
              <w:bottom w:val="single" w:sz="4" w:space="0" w:color="000000"/>
            </w:tcBorders>
            <w:vAlign w:val="center"/>
          </w:tcPr>
          <w:p w:rsidR="00554DE5" w:rsidRPr="00BA2C5F" w:rsidRDefault="00554DE5">
            <w:pPr>
              <w:ind w:left="42" w:right="-37"/>
              <w:jc w:val="center"/>
            </w:pPr>
          </w:p>
        </w:tc>
        <w:tc>
          <w:tcPr>
            <w:tcW w:w="1418" w:type="dxa"/>
            <w:tcBorders>
              <w:bottom w:val="single" w:sz="4" w:space="0" w:color="000000"/>
            </w:tcBorders>
          </w:tcPr>
          <w:p w:rsidR="00554DE5" w:rsidRPr="00BA2C5F" w:rsidRDefault="00554DE5">
            <w:pPr>
              <w:jc w:val="center"/>
            </w:pPr>
          </w:p>
        </w:tc>
        <w:tc>
          <w:tcPr>
            <w:tcW w:w="2977" w:type="dxa"/>
            <w:tcBorders>
              <w:bottom w:val="single" w:sz="4" w:space="0" w:color="000000"/>
            </w:tcBorders>
            <w:vAlign w:val="center"/>
          </w:tcPr>
          <w:p w:rsidR="00554DE5" w:rsidRPr="00BA2C5F" w:rsidRDefault="00A27733" w:rsidP="009B6B1B">
            <w:pPr>
              <w:widowControl w:val="0"/>
              <w:ind w:left="42"/>
              <w:rPr>
                <w:bCs/>
                <w:color w:val="000000"/>
              </w:rPr>
            </w:pPr>
            <w:r w:rsidRPr="00BA2C5F">
              <w:rPr>
                <w:bCs/>
                <w:color w:val="000000"/>
              </w:rPr>
              <w:t xml:space="preserve">Сигурност на информацията, съгласно стандарт </w:t>
            </w:r>
            <w:r w:rsidRPr="005337D3">
              <w:rPr>
                <w:b/>
                <w:bCs/>
                <w:color w:val="000000"/>
              </w:rPr>
              <w:t xml:space="preserve">EN ISO 27001:2013 </w:t>
            </w:r>
            <w:r w:rsidRPr="00BA2C5F">
              <w:rPr>
                <w:bCs/>
                <w:color w:val="000000"/>
              </w:rPr>
              <w:t xml:space="preserve">или еквивалент, с обхват - </w:t>
            </w:r>
            <w:r w:rsidRPr="00BA2C5F">
              <w:t>анализ, разработка и доставка на стандартни и специализирани ИТ решения. Поддръжка и управление на ИТ системи и решения.</w:t>
            </w:r>
          </w:p>
        </w:tc>
        <w:tc>
          <w:tcPr>
            <w:tcW w:w="3118" w:type="dxa"/>
            <w:tcBorders>
              <w:bottom w:val="single" w:sz="4" w:space="0" w:color="000000"/>
            </w:tcBorders>
          </w:tcPr>
          <w:p w:rsidR="00554DE5" w:rsidRPr="00BA2C5F" w:rsidRDefault="00554DE5">
            <w:pPr>
              <w:tabs>
                <w:tab w:val="left" w:pos="83"/>
              </w:tabs>
              <w:spacing w:before="120"/>
              <w:ind w:left="83"/>
              <w:jc w:val="center"/>
            </w:pPr>
          </w:p>
        </w:tc>
        <w:tc>
          <w:tcPr>
            <w:tcW w:w="1559" w:type="dxa"/>
            <w:tcBorders>
              <w:bottom w:val="single" w:sz="4" w:space="0" w:color="000000"/>
            </w:tcBorders>
          </w:tcPr>
          <w:p w:rsidR="00554DE5" w:rsidRPr="00BA2C5F" w:rsidRDefault="00554DE5">
            <w:pPr>
              <w:tabs>
                <w:tab w:val="left" w:pos="83"/>
              </w:tabs>
              <w:spacing w:before="120"/>
              <w:ind w:left="83"/>
              <w:jc w:val="center"/>
            </w:pPr>
          </w:p>
        </w:tc>
      </w:tr>
      <w:tr w:rsidR="008329F7" w:rsidRPr="00BA2C5F" w:rsidTr="00C12180">
        <w:trPr>
          <w:trHeight w:val="1025"/>
        </w:trPr>
        <w:tc>
          <w:tcPr>
            <w:tcW w:w="993" w:type="dxa"/>
            <w:shd w:val="clear" w:color="auto" w:fill="D9D9D9"/>
            <w:vAlign w:val="center"/>
          </w:tcPr>
          <w:p w:rsidR="008329F7" w:rsidRPr="00BA2C5F" w:rsidRDefault="008329F7">
            <w:pPr>
              <w:ind w:left="42" w:right="-37"/>
              <w:jc w:val="center"/>
              <w:rPr>
                <w:b/>
              </w:rPr>
            </w:pPr>
            <w:r w:rsidRPr="00BA2C5F">
              <w:rPr>
                <w:b/>
              </w:rPr>
              <w:lastRenderedPageBreak/>
              <w:t>5.</w:t>
            </w:r>
          </w:p>
        </w:tc>
        <w:tc>
          <w:tcPr>
            <w:tcW w:w="1418" w:type="dxa"/>
            <w:shd w:val="clear" w:color="auto" w:fill="D9D9D9"/>
          </w:tcPr>
          <w:p w:rsidR="008329F7" w:rsidRPr="00BA2C5F" w:rsidRDefault="008329F7">
            <w:pPr>
              <w:jc w:val="center"/>
            </w:pPr>
          </w:p>
        </w:tc>
        <w:tc>
          <w:tcPr>
            <w:tcW w:w="2977" w:type="dxa"/>
            <w:shd w:val="clear" w:color="auto" w:fill="D9D9D9"/>
            <w:vAlign w:val="center"/>
          </w:tcPr>
          <w:p w:rsidR="008329F7" w:rsidRPr="00BA2C5F" w:rsidRDefault="008329F7" w:rsidP="004B4761">
            <w:pPr>
              <w:widowControl w:val="0"/>
              <w:ind w:left="42"/>
              <w:rPr>
                <w:b/>
                <w:bCs/>
                <w:color w:val="000000"/>
              </w:rPr>
            </w:pPr>
            <w:r w:rsidRPr="00BA2C5F">
              <w:rPr>
                <w:b/>
                <w:bCs/>
                <w:color w:val="000000"/>
              </w:rPr>
              <w:t>Техническо лице</w:t>
            </w:r>
          </w:p>
        </w:tc>
        <w:tc>
          <w:tcPr>
            <w:tcW w:w="3118" w:type="dxa"/>
            <w:shd w:val="clear" w:color="auto" w:fill="D9D9D9"/>
          </w:tcPr>
          <w:p w:rsidR="008329F7" w:rsidRPr="00BA2C5F" w:rsidRDefault="008329F7">
            <w:pPr>
              <w:tabs>
                <w:tab w:val="left" w:pos="83"/>
              </w:tabs>
              <w:spacing w:before="120"/>
              <w:ind w:left="83"/>
              <w:jc w:val="center"/>
            </w:pPr>
          </w:p>
        </w:tc>
        <w:tc>
          <w:tcPr>
            <w:tcW w:w="1559" w:type="dxa"/>
            <w:shd w:val="clear" w:color="auto" w:fill="D9D9D9"/>
          </w:tcPr>
          <w:p w:rsidR="008329F7" w:rsidRPr="00BA2C5F" w:rsidRDefault="008329F7">
            <w:pPr>
              <w:tabs>
                <w:tab w:val="left" w:pos="83"/>
              </w:tabs>
              <w:spacing w:before="120"/>
              <w:ind w:left="83"/>
              <w:jc w:val="center"/>
            </w:pPr>
          </w:p>
        </w:tc>
      </w:tr>
      <w:tr w:rsidR="008329F7" w:rsidRPr="00BA2C5F" w:rsidTr="00C12180">
        <w:trPr>
          <w:trHeight w:val="1025"/>
        </w:trPr>
        <w:tc>
          <w:tcPr>
            <w:tcW w:w="993" w:type="dxa"/>
            <w:vAlign w:val="center"/>
          </w:tcPr>
          <w:p w:rsidR="008329F7" w:rsidRPr="00BA2C5F" w:rsidRDefault="008329F7">
            <w:pPr>
              <w:ind w:left="42" w:right="-37"/>
              <w:jc w:val="center"/>
            </w:pPr>
          </w:p>
        </w:tc>
        <w:tc>
          <w:tcPr>
            <w:tcW w:w="1418" w:type="dxa"/>
          </w:tcPr>
          <w:p w:rsidR="008329F7" w:rsidRPr="00BA2C5F" w:rsidRDefault="008329F7">
            <w:pPr>
              <w:jc w:val="center"/>
            </w:pPr>
          </w:p>
        </w:tc>
        <w:tc>
          <w:tcPr>
            <w:tcW w:w="2977" w:type="dxa"/>
            <w:vAlign w:val="center"/>
          </w:tcPr>
          <w:p w:rsidR="008329F7" w:rsidRPr="00BA2C5F" w:rsidRDefault="004A485D" w:rsidP="009B6B1B">
            <w:pPr>
              <w:widowControl w:val="0"/>
              <w:ind w:left="42"/>
              <w:rPr>
                <w:bCs/>
                <w:color w:val="000000"/>
              </w:rPr>
            </w:pPr>
            <w:r w:rsidRPr="00BA2C5F">
              <w:rPr>
                <w:bCs/>
                <w:color w:val="000000"/>
              </w:rPr>
              <w:t xml:space="preserve">При кандидатстване участникът следва да декларира, че техническото лице, което ще отговаря за извършването на услугата разполага с валиден сертификат </w:t>
            </w:r>
            <w:proofErr w:type="spellStart"/>
            <w:r w:rsidRPr="005337D3">
              <w:rPr>
                <w:bCs/>
                <w:color w:val="000000"/>
              </w:rPr>
              <w:t>Oracle</w:t>
            </w:r>
            <w:proofErr w:type="spellEnd"/>
            <w:r w:rsidRPr="005337D3">
              <w:rPr>
                <w:bCs/>
                <w:color w:val="000000"/>
              </w:rPr>
              <w:t xml:space="preserve"> Data </w:t>
            </w:r>
            <w:proofErr w:type="spellStart"/>
            <w:r w:rsidRPr="005337D3">
              <w:rPr>
                <w:bCs/>
                <w:color w:val="000000"/>
              </w:rPr>
              <w:t>Base</w:t>
            </w:r>
            <w:proofErr w:type="spellEnd"/>
            <w:r w:rsidRPr="005337D3">
              <w:rPr>
                <w:bCs/>
                <w:color w:val="000000"/>
              </w:rPr>
              <w:t xml:space="preserve"> </w:t>
            </w:r>
            <w:proofErr w:type="spellStart"/>
            <w:r w:rsidRPr="005337D3">
              <w:rPr>
                <w:bCs/>
                <w:color w:val="000000"/>
              </w:rPr>
              <w:t>Implementation</w:t>
            </w:r>
            <w:proofErr w:type="spellEnd"/>
            <w:r w:rsidRPr="005337D3">
              <w:rPr>
                <w:bCs/>
                <w:color w:val="000000"/>
              </w:rPr>
              <w:t xml:space="preserve"> </w:t>
            </w:r>
            <w:proofErr w:type="spellStart"/>
            <w:r w:rsidRPr="005337D3">
              <w:rPr>
                <w:bCs/>
                <w:color w:val="000000"/>
              </w:rPr>
              <w:t>Specialist</w:t>
            </w:r>
            <w:proofErr w:type="spellEnd"/>
            <w:r w:rsidRPr="005337D3">
              <w:rPr>
                <w:bCs/>
                <w:color w:val="000000"/>
              </w:rPr>
              <w:t xml:space="preserve"> или еквивалентен с оглед на предмета на процедурата, като пр</w:t>
            </w:r>
            <w:r w:rsidR="0043175E" w:rsidRPr="00BA2C5F">
              <w:rPr>
                <w:bCs/>
                <w:color w:val="000000"/>
              </w:rPr>
              <w:t>едстави</w:t>
            </w:r>
            <w:r w:rsidRPr="00BA2C5F">
              <w:rPr>
                <w:bCs/>
                <w:color w:val="000000"/>
              </w:rPr>
              <w:t xml:space="preserve"> копие от същия, придружен с превод на български език, ако сертификатът не е на български, преди подписване на договора.</w:t>
            </w:r>
          </w:p>
        </w:tc>
        <w:tc>
          <w:tcPr>
            <w:tcW w:w="3118" w:type="dxa"/>
          </w:tcPr>
          <w:p w:rsidR="008329F7" w:rsidRPr="00BA2C5F" w:rsidRDefault="008329F7">
            <w:pPr>
              <w:tabs>
                <w:tab w:val="left" w:pos="83"/>
              </w:tabs>
              <w:spacing w:before="120"/>
              <w:ind w:left="83"/>
              <w:jc w:val="center"/>
            </w:pPr>
          </w:p>
        </w:tc>
        <w:tc>
          <w:tcPr>
            <w:tcW w:w="1559" w:type="dxa"/>
          </w:tcPr>
          <w:p w:rsidR="008329F7" w:rsidRPr="00BA2C5F" w:rsidRDefault="008329F7">
            <w:pPr>
              <w:tabs>
                <w:tab w:val="left" w:pos="83"/>
              </w:tabs>
              <w:spacing w:before="120"/>
              <w:ind w:left="83"/>
              <w:jc w:val="center"/>
            </w:pPr>
          </w:p>
        </w:tc>
      </w:tr>
    </w:tbl>
    <w:p w:rsidR="000A428A" w:rsidRPr="00BA2C5F" w:rsidRDefault="000A428A" w:rsidP="007D2DB8">
      <w:pPr>
        <w:jc w:val="center"/>
        <w:rPr>
          <w:b/>
        </w:rPr>
      </w:pPr>
    </w:p>
    <w:p w:rsidR="000A428A" w:rsidRPr="00BA2C5F" w:rsidRDefault="000A428A" w:rsidP="00EB41FA">
      <w:pPr>
        <w:numPr>
          <w:ilvl w:val="1"/>
          <w:numId w:val="18"/>
        </w:numPr>
        <w:spacing w:line="320" w:lineRule="exact"/>
        <w:contextualSpacing/>
        <w:jc w:val="both"/>
      </w:pPr>
      <w:r w:rsidRPr="00BA2C5F">
        <w:t>Декларирам, че ако бъда избран за Изпълнител ще предоставя пълен набор на изискуемите от Възложителя документи при сключване на договора.</w:t>
      </w:r>
    </w:p>
    <w:p w:rsidR="00327D57" w:rsidRPr="00BA2C5F" w:rsidRDefault="00327D57" w:rsidP="00327D57">
      <w:pPr>
        <w:numPr>
          <w:ilvl w:val="1"/>
          <w:numId w:val="18"/>
        </w:numPr>
        <w:spacing w:line="320" w:lineRule="exact"/>
        <w:contextualSpacing/>
        <w:jc w:val="both"/>
        <w:rPr>
          <w:sz w:val="22"/>
          <w:szCs w:val="22"/>
        </w:rPr>
      </w:pPr>
      <w:r w:rsidRPr="00BA2C5F">
        <w:rPr>
          <w:sz w:val="22"/>
          <w:szCs w:val="22"/>
        </w:rPr>
        <w:t xml:space="preserve">Приложения: </w:t>
      </w:r>
    </w:p>
    <w:p w:rsidR="00327D57" w:rsidRPr="00BA2C5F" w:rsidRDefault="005409D5" w:rsidP="00327D57">
      <w:pPr>
        <w:spacing w:line="320" w:lineRule="exact"/>
        <w:ind w:left="720"/>
        <w:contextualSpacing/>
        <w:jc w:val="both"/>
      </w:pPr>
      <w:r w:rsidRPr="00BA2C5F">
        <w:t>……………………………………………………….</w:t>
      </w:r>
    </w:p>
    <w:p w:rsidR="00327D57" w:rsidRPr="00BA2C5F" w:rsidRDefault="00327D57" w:rsidP="00327D57">
      <w:pPr>
        <w:spacing w:line="320" w:lineRule="exact"/>
        <w:ind w:left="720"/>
        <w:contextualSpacing/>
        <w:jc w:val="both"/>
      </w:pPr>
    </w:p>
    <w:p w:rsidR="00327D57" w:rsidRPr="00BA2C5F" w:rsidRDefault="00327D57" w:rsidP="00327D57">
      <w:pPr>
        <w:spacing w:line="320" w:lineRule="exact"/>
        <w:ind w:left="720"/>
        <w:contextualSpacing/>
        <w:jc w:val="both"/>
      </w:pPr>
    </w:p>
    <w:p w:rsidR="00327D57" w:rsidRPr="00BA2C5F" w:rsidRDefault="00327D57" w:rsidP="00327D57">
      <w:pPr>
        <w:spacing w:line="320" w:lineRule="exact"/>
        <w:ind w:left="720"/>
        <w:contextualSpacing/>
        <w:jc w:val="both"/>
      </w:pPr>
    </w:p>
    <w:p w:rsidR="000A428A" w:rsidRPr="00BA2C5F" w:rsidRDefault="000A428A" w:rsidP="007D2DB8">
      <w:pPr>
        <w:ind w:left="1080"/>
        <w:contextualSpacing/>
        <w:jc w:val="both"/>
      </w:pPr>
    </w:p>
    <w:p w:rsidR="000A428A" w:rsidRPr="00BA2C5F" w:rsidRDefault="000A428A" w:rsidP="007D2DB8">
      <w:pPr>
        <w:ind w:firstLine="708"/>
        <w:jc w:val="both"/>
        <w:rPr>
          <w:i/>
        </w:rPr>
      </w:pPr>
      <w:r w:rsidRPr="00BA2C5F">
        <w:rPr>
          <w:i/>
          <w:u w:val="single"/>
        </w:rPr>
        <w:t>ВАЖНО:</w:t>
      </w:r>
      <w:r w:rsidRPr="00BA2C5F">
        <w:rPr>
          <w:i/>
        </w:rPr>
        <w:t xml:space="preserve"> Техническото предложение и приложенията към него трябва да бъдат представени с номерирани страници. Техническото предложение и приложенията към него се представят в </w:t>
      </w:r>
      <w:r w:rsidRPr="00BA2C5F">
        <w:rPr>
          <w:i/>
          <w:u w:val="single"/>
        </w:rPr>
        <w:t>един оригинал.</w:t>
      </w:r>
      <w:r w:rsidRPr="00BA2C5F">
        <w:rPr>
          <w:i/>
        </w:rPr>
        <w:t xml:space="preserve"> Участниците попълват, подписват и подпечатват Техническото предложение ведно с </w:t>
      </w:r>
      <w:r w:rsidRPr="00BA2C5F">
        <w:rPr>
          <w:i/>
          <w:u w:val="single"/>
        </w:rPr>
        <w:t>всички приложения към него</w:t>
      </w:r>
      <w:r w:rsidRPr="00BA2C5F">
        <w:rPr>
          <w:i/>
        </w:rPr>
        <w:t xml:space="preserve">, изисквани от Възложителя, </w:t>
      </w:r>
      <w:r w:rsidRPr="00BA2C5F">
        <w:rPr>
          <w:i/>
          <w:u w:val="single"/>
        </w:rPr>
        <w:t>без да посочват цени</w:t>
      </w:r>
      <w:r w:rsidRPr="00BA2C5F">
        <w:rPr>
          <w:b/>
          <w:i/>
          <w:u w:val="single"/>
        </w:rPr>
        <w:t>.</w:t>
      </w:r>
    </w:p>
    <w:p w:rsidR="000A428A" w:rsidRPr="00BA2C5F" w:rsidRDefault="000A428A" w:rsidP="007D2DB8">
      <w:pPr>
        <w:spacing w:line="320" w:lineRule="exact"/>
        <w:jc w:val="center"/>
      </w:pPr>
    </w:p>
    <w:p w:rsidR="000A428A" w:rsidRPr="00BA2C5F" w:rsidRDefault="000A428A" w:rsidP="007D2DB8">
      <w:pPr>
        <w:jc w:val="center"/>
      </w:pPr>
      <w:r w:rsidRPr="00BA2C5F">
        <w:t xml:space="preserve">Дата: ......................                  </w:t>
      </w:r>
      <w:r w:rsidRPr="00BA2C5F">
        <w:tab/>
      </w:r>
      <w:r w:rsidRPr="00BA2C5F">
        <w:tab/>
        <w:t xml:space="preserve"> ПОДПИС и ПЕЧАТ: ................................</w:t>
      </w:r>
    </w:p>
    <w:p w:rsidR="003D04B3" w:rsidRDefault="000A428A" w:rsidP="007D2DB8">
      <w:pPr>
        <w:ind w:firstLine="6663"/>
        <w:jc w:val="center"/>
      </w:pPr>
      <w:r w:rsidRPr="00BA2C5F">
        <w:t>/име и фамилия/</w:t>
      </w: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Default="003D04B3" w:rsidP="007D2DB8">
      <w:pPr>
        <w:ind w:firstLine="6663"/>
        <w:jc w:val="center"/>
      </w:pPr>
    </w:p>
    <w:p w:rsidR="003D04B3" w:rsidRPr="00861BAC" w:rsidRDefault="003D04B3" w:rsidP="003D04B3">
      <w:pPr>
        <w:pStyle w:val="a7"/>
        <w:spacing w:after="120" w:line="276" w:lineRule="auto"/>
        <w:ind w:left="-1134" w:right="284"/>
        <w:jc w:val="right"/>
        <w:rPr>
          <w:b/>
          <w:i/>
        </w:rPr>
      </w:pPr>
      <w:r w:rsidRPr="0037205F">
        <w:rPr>
          <w:b/>
          <w:i/>
        </w:rPr>
        <w:lastRenderedPageBreak/>
        <w:t>Образец №</w:t>
      </w:r>
      <w:r w:rsidRPr="00860A90">
        <w:rPr>
          <w:b/>
          <w:i/>
        </w:rPr>
        <w:t>7</w:t>
      </w:r>
    </w:p>
    <w:p w:rsidR="003D04B3" w:rsidRPr="000205C0" w:rsidRDefault="003D04B3" w:rsidP="003D04B3">
      <w:pPr>
        <w:pStyle w:val="1"/>
        <w:spacing w:before="0" w:after="120"/>
        <w:ind w:left="-1134"/>
        <w:jc w:val="center"/>
        <w:rPr>
          <w:rFonts w:ascii="Times New Roman" w:hAnsi="Times New Roman"/>
          <w:color w:val="auto"/>
          <w:sz w:val="24"/>
          <w:szCs w:val="24"/>
        </w:rPr>
      </w:pPr>
      <w:r w:rsidRPr="000205C0">
        <w:rPr>
          <w:rFonts w:ascii="Times New Roman" w:hAnsi="Times New Roman"/>
          <w:color w:val="auto"/>
          <w:sz w:val="24"/>
          <w:szCs w:val="24"/>
        </w:rPr>
        <w:t>ДЕКЛАРАЦИЯ</w:t>
      </w:r>
    </w:p>
    <w:p w:rsidR="003D04B3" w:rsidRPr="000205C0" w:rsidRDefault="003D04B3" w:rsidP="003D04B3">
      <w:pPr>
        <w:spacing w:after="120"/>
        <w:ind w:left="-1134"/>
      </w:pPr>
    </w:p>
    <w:p w:rsidR="003D04B3" w:rsidRPr="000205C0" w:rsidRDefault="003D04B3" w:rsidP="003D04B3">
      <w:pPr>
        <w:spacing w:after="120"/>
        <w:ind w:left="-1134"/>
        <w:jc w:val="both"/>
      </w:pPr>
    </w:p>
    <w:p w:rsidR="003D04B3" w:rsidRPr="0037205F" w:rsidRDefault="003D04B3" w:rsidP="003D04B3">
      <w:pPr>
        <w:pStyle w:val="Text1"/>
        <w:spacing w:line="276" w:lineRule="auto"/>
        <w:ind w:left="-1134" w:firstLine="708"/>
      </w:pPr>
      <w:r w:rsidRPr="0037205F">
        <w:t>Подписаният………………………………………………………………………</w:t>
      </w:r>
    </w:p>
    <w:p w:rsidR="003D04B3" w:rsidRPr="00860A90" w:rsidRDefault="003D04B3" w:rsidP="003D04B3">
      <w:pPr>
        <w:pStyle w:val="Text1"/>
        <w:spacing w:line="276" w:lineRule="auto"/>
        <w:ind w:left="-1134" w:firstLine="708"/>
      </w:pPr>
      <w:r w:rsidRPr="00860A90">
        <w:t>Лична карта № ………………………, издадена на………………..от РУ МВР,</w:t>
      </w:r>
    </w:p>
    <w:p w:rsidR="003D04B3" w:rsidRPr="00861BAC" w:rsidRDefault="003D04B3" w:rsidP="003D04B3">
      <w:pPr>
        <w:pStyle w:val="Text1"/>
        <w:spacing w:line="276" w:lineRule="auto"/>
        <w:ind w:left="-1134" w:firstLine="708"/>
      </w:pPr>
      <w:r w:rsidRPr="00861BAC">
        <w:t>Град………………., жител на гр.(с.)…………………………………………….,</w:t>
      </w:r>
    </w:p>
    <w:p w:rsidR="003D04B3" w:rsidRPr="00143A74" w:rsidRDefault="003D04B3" w:rsidP="003D04B3">
      <w:pPr>
        <w:pStyle w:val="Text1"/>
        <w:spacing w:line="276" w:lineRule="auto"/>
        <w:ind w:left="-1134" w:firstLine="708"/>
      </w:pPr>
      <w:r w:rsidRPr="00143A74">
        <w:t>Община …………………………., ул. (бул.)……………………………………№</w:t>
      </w:r>
    </w:p>
    <w:p w:rsidR="003D04B3" w:rsidRPr="000205C0" w:rsidRDefault="003D04B3" w:rsidP="003D04B3">
      <w:pPr>
        <w:pStyle w:val="Text1"/>
        <w:spacing w:line="276" w:lineRule="auto"/>
        <w:ind w:left="-1134" w:firstLine="708"/>
      </w:pPr>
      <w:r w:rsidRPr="000205C0">
        <w:t xml:space="preserve">ж.к………………………………….., бл. …………………., </w:t>
      </w:r>
      <w:proofErr w:type="spellStart"/>
      <w:r w:rsidRPr="000205C0">
        <w:t>ет</w:t>
      </w:r>
      <w:proofErr w:type="spellEnd"/>
      <w:r w:rsidRPr="000205C0">
        <w:t>……………………</w:t>
      </w:r>
    </w:p>
    <w:p w:rsidR="003D04B3" w:rsidRPr="000205C0" w:rsidRDefault="003D04B3" w:rsidP="003D04B3">
      <w:pPr>
        <w:pStyle w:val="Text1"/>
        <w:spacing w:line="276" w:lineRule="auto"/>
        <w:ind w:left="-1134" w:firstLine="708"/>
      </w:pPr>
      <w:r w:rsidRPr="000205C0">
        <w:tab/>
        <w:t>В качеството си на управител (Съдружник, член на УС, член на съвета на директорите) на …………………………………………………………………………........</w:t>
      </w:r>
    </w:p>
    <w:p w:rsidR="003D04B3" w:rsidRPr="000205C0" w:rsidRDefault="003D04B3" w:rsidP="003D04B3">
      <w:pPr>
        <w:pStyle w:val="Text1"/>
        <w:spacing w:line="276" w:lineRule="auto"/>
        <w:ind w:left="-1134"/>
      </w:pPr>
      <w:r w:rsidRPr="000205C0">
        <w:t>………………………………………………………………………………………………….</w:t>
      </w:r>
    </w:p>
    <w:p w:rsidR="003D04B3" w:rsidRPr="000205C0" w:rsidRDefault="003D04B3" w:rsidP="003D04B3">
      <w:pPr>
        <w:pStyle w:val="Text1"/>
        <w:spacing w:line="276" w:lineRule="auto"/>
        <w:ind w:left="-1134"/>
      </w:pPr>
      <w:r w:rsidRPr="000205C0">
        <w:tab/>
        <w:t xml:space="preserve">Декларирам, че офертата е изготвена при спазване на задълженията, свързани с </w:t>
      </w:r>
      <w:r w:rsidRPr="003D04B3">
        <w:t>данъци и осигуровки, опазване на околната среда, закрила на заетостта и условията на труд</w:t>
      </w:r>
      <w:r w:rsidRPr="000205C0">
        <w:t>, които са в сила в Р.</w:t>
      </w:r>
      <w:r>
        <w:t xml:space="preserve"> </w:t>
      </w:r>
      <w:r w:rsidRPr="000205C0">
        <w:t xml:space="preserve">България и са приложими към </w:t>
      </w:r>
      <w:r>
        <w:t>услугата</w:t>
      </w:r>
      <w:r w:rsidRPr="000205C0">
        <w:t>.</w:t>
      </w:r>
      <w:r w:rsidRPr="000205C0">
        <w:tab/>
      </w:r>
    </w:p>
    <w:p w:rsidR="003D04B3" w:rsidRPr="000205C0" w:rsidRDefault="003D04B3" w:rsidP="003D04B3">
      <w:pPr>
        <w:pStyle w:val="Text1"/>
        <w:spacing w:line="276" w:lineRule="auto"/>
        <w:ind w:left="-1134"/>
      </w:pPr>
      <w:r w:rsidRPr="000205C0">
        <w:t xml:space="preserve">          Известно ми е, че за вписване на неверни данни в настоящата декларация нося наказателна отговорност по чл. 313 от Наказателния кодекс.</w:t>
      </w:r>
    </w:p>
    <w:p w:rsidR="003D04B3" w:rsidRPr="000205C0" w:rsidRDefault="003D04B3" w:rsidP="003D04B3">
      <w:pPr>
        <w:pStyle w:val="Text1"/>
        <w:spacing w:line="276" w:lineRule="auto"/>
        <w:ind w:left="-1134"/>
      </w:pPr>
    </w:p>
    <w:p w:rsidR="003D04B3" w:rsidRPr="000205C0" w:rsidRDefault="003D04B3" w:rsidP="003D04B3">
      <w:pPr>
        <w:pStyle w:val="Text1"/>
        <w:spacing w:line="276" w:lineRule="auto"/>
        <w:ind w:left="-1134"/>
      </w:pPr>
    </w:p>
    <w:p w:rsidR="003D04B3" w:rsidRPr="000205C0" w:rsidRDefault="003D04B3" w:rsidP="003D04B3">
      <w:pPr>
        <w:pStyle w:val="Text1"/>
        <w:spacing w:line="276" w:lineRule="auto"/>
        <w:ind w:left="-1134"/>
      </w:pPr>
    </w:p>
    <w:p w:rsidR="003D04B3" w:rsidRPr="000205C0" w:rsidRDefault="003D04B3" w:rsidP="003D04B3">
      <w:pPr>
        <w:pStyle w:val="Text1"/>
        <w:spacing w:line="276" w:lineRule="auto"/>
        <w:ind w:left="-1134"/>
      </w:pPr>
    </w:p>
    <w:p w:rsidR="003D04B3" w:rsidRPr="000205C0" w:rsidRDefault="003D04B3" w:rsidP="003D04B3">
      <w:pPr>
        <w:pStyle w:val="Text1"/>
        <w:spacing w:line="276" w:lineRule="auto"/>
        <w:ind w:left="-1134"/>
      </w:pPr>
    </w:p>
    <w:p w:rsidR="003D04B3" w:rsidRPr="000205C0" w:rsidRDefault="003D04B3" w:rsidP="003D04B3">
      <w:pPr>
        <w:pStyle w:val="Text1"/>
        <w:spacing w:line="276" w:lineRule="auto"/>
        <w:ind w:left="-1134" w:firstLine="708"/>
      </w:pPr>
    </w:p>
    <w:p w:rsidR="003D04B3" w:rsidRPr="000205C0" w:rsidRDefault="003D04B3" w:rsidP="003D04B3">
      <w:pPr>
        <w:spacing w:after="120"/>
        <w:ind w:left="-1134"/>
      </w:pPr>
    </w:p>
    <w:p w:rsidR="003D04B3" w:rsidRPr="00861BAC" w:rsidRDefault="003D04B3" w:rsidP="003D04B3">
      <w:pPr>
        <w:tabs>
          <w:tab w:val="left" w:pos="4395"/>
        </w:tabs>
        <w:spacing w:after="120"/>
        <w:ind w:left="-1134"/>
      </w:pPr>
      <w:proofErr w:type="spellStart"/>
      <w:r w:rsidRPr="000205C0">
        <w:t>гр</w:t>
      </w:r>
      <w:proofErr w:type="spellEnd"/>
      <w:r w:rsidRPr="000205C0">
        <w:t>: .…………….</w:t>
      </w:r>
      <w:r w:rsidRPr="000205C0">
        <w:tab/>
      </w:r>
      <w:r w:rsidRPr="000205C0">
        <w:tab/>
      </w:r>
      <w:r w:rsidRPr="000205C0">
        <w:tab/>
      </w:r>
      <w:r w:rsidRPr="0037205F">
        <w:rPr>
          <w:caps/>
        </w:rPr>
        <w:t xml:space="preserve"> </w:t>
      </w:r>
      <w:r w:rsidRPr="00860A90">
        <w:rPr>
          <w:b/>
          <w:caps/>
        </w:rPr>
        <w:t>декларатор:</w:t>
      </w:r>
    </w:p>
    <w:p w:rsidR="003D04B3" w:rsidRPr="000205C0" w:rsidRDefault="003D04B3" w:rsidP="003D04B3">
      <w:pPr>
        <w:tabs>
          <w:tab w:val="left" w:pos="6096"/>
        </w:tabs>
        <w:spacing w:after="120"/>
        <w:ind w:left="-1134"/>
        <w:rPr>
          <w:b/>
          <w:i/>
          <w:u w:val="single"/>
        </w:rPr>
      </w:pPr>
      <w:r w:rsidRPr="00861BAC">
        <w:t>дата:…………….</w:t>
      </w:r>
      <w:r w:rsidRPr="00861BAC">
        <w:tab/>
        <w:t xml:space="preserve"> /име, фамилия и подпис /</w:t>
      </w:r>
    </w:p>
    <w:p w:rsidR="000A428A" w:rsidRPr="00BA2C5F" w:rsidRDefault="000A428A" w:rsidP="005337D3">
      <w:pPr>
        <w:rPr>
          <w:b/>
        </w:rPr>
      </w:pPr>
      <w:r w:rsidRPr="00BA2C5F">
        <w:rPr>
          <w:b/>
        </w:rPr>
        <w:br w:type="page"/>
      </w:r>
    </w:p>
    <w:p w:rsidR="000A428A" w:rsidRPr="00BA2C5F" w:rsidRDefault="000A428A" w:rsidP="007D2DB8">
      <w:pPr>
        <w:shd w:val="clear" w:color="auto" w:fill="C6D9F1"/>
        <w:autoSpaceDE w:val="0"/>
        <w:spacing w:after="120"/>
        <w:ind w:left="-993" w:right="-567"/>
        <w:jc w:val="center"/>
        <w:rPr>
          <w:b/>
          <w:bCs/>
        </w:rPr>
      </w:pPr>
      <w:r w:rsidRPr="00BA2C5F">
        <w:rPr>
          <w:b/>
          <w:bCs/>
          <w:lang w:eastAsia="bg-BG"/>
        </w:rPr>
        <w:lastRenderedPageBreak/>
        <w:t xml:space="preserve">РАЗДЕЛ </w:t>
      </w:r>
      <w:r w:rsidR="00424AE7" w:rsidRPr="00BA2C5F">
        <w:rPr>
          <w:b/>
        </w:rPr>
        <w:t>X</w:t>
      </w:r>
      <w:r w:rsidRPr="00BA2C5F">
        <w:rPr>
          <w:b/>
          <w:bCs/>
          <w:lang w:eastAsia="bg-BG"/>
        </w:rPr>
        <w:t>.</w:t>
      </w:r>
      <w:r w:rsidRPr="00BA2C5F">
        <w:rPr>
          <w:b/>
          <w:bCs/>
          <w:lang w:eastAsia="bg-BG"/>
        </w:rPr>
        <w:tab/>
        <w:t>ПРИЛОЖЕНИЯ</w:t>
      </w:r>
    </w:p>
    <w:p w:rsidR="000A428A" w:rsidRPr="00BA2C5F" w:rsidRDefault="000A428A" w:rsidP="007D2DB8">
      <w:pPr>
        <w:numPr>
          <w:ilvl w:val="2"/>
          <w:numId w:val="18"/>
        </w:numPr>
        <w:spacing w:line="320" w:lineRule="exact"/>
        <w:ind w:left="993" w:hanging="284"/>
        <w:jc w:val="center"/>
        <w:rPr>
          <w:lang w:eastAsia="bg-BG"/>
        </w:rPr>
      </w:pPr>
      <w:r w:rsidRPr="00BA2C5F">
        <w:rPr>
          <w:b/>
          <w:lang w:eastAsia="bg-BG"/>
        </w:rPr>
        <w:t>ПРИЛОЖЕНИЕ</w:t>
      </w:r>
      <w:r w:rsidRPr="00BA2C5F">
        <w:rPr>
          <w:lang w:eastAsia="bg-BG"/>
        </w:rPr>
        <w:t xml:space="preserve"> </w:t>
      </w:r>
      <w:r w:rsidRPr="00BA2C5F">
        <w:rPr>
          <w:b/>
          <w:lang w:eastAsia="bg-BG"/>
        </w:rPr>
        <w:t>А</w:t>
      </w:r>
      <w:r w:rsidRPr="00BA2C5F">
        <w:rPr>
          <w:lang w:eastAsia="bg-BG"/>
        </w:rPr>
        <w:t xml:space="preserve"> – Проект на договор по обособена позиция 1</w:t>
      </w:r>
    </w:p>
    <w:p w:rsidR="000A428A" w:rsidRPr="00BA2C5F" w:rsidRDefault="000A428A" w:rsidP="007D2DB8">
      <w:pPr>
        <w:numPr>
          <w:ilvl w:val="2"/>
          <w:numId w:val="18"/>
        </w:numPr>
        <w:spacing w:line="320" w:lineRule="exact"/>
        <w:ind w:left="993" w:hanging="284"/>
        <w:jc w:val="center"/>
        <w:rPr>
          <w:lang w:eastAsia="bg-BG"/>
        </w:rPr>
      </w:pPr>
      <w:r w:rsidRPr="00BA2C5F">
        <w:rPr>
          <w:b/>
          <w:lang w:eastAsia="bg-BG"/>
        </w:rPr>
        <w:t xml:space="preserve">ПРИЛОЖЕНИЕ Б </w:t>
      </w:r>
      <w:r w:rsidRPr="00BA2C5F">
        <w:rPr>
          <w:lang w:eastAsia="bg-BG"/>
        </w:rPr>
        <w:t>– Проект на договор по обособена позиция 2</w:t>
      </w:r>
    </w:p>
    <w:p w:rsidR="000A428A" w:rsidRPr="00BA2C5F" w:rsidRDefault="000A428A" w:rsidP="007D2DB8">
      <w:pPr>
        <w:jc w:val="center"/>
        <w:rPr>
          <w:b/>
        </w:rPr>
      </w:pPr>
    </w:p>
    <w:p w:rsidR="000A428A" w:rsidRPr="00BA2C5F" w:rsidRDefault="000A428A" w:rsidP="007D2DB8">
      <w:pPr>
        <w:jc w:val="center"/>
        <w:rPr>
          <w:b/>
        </w:rPr>
      </w:pPr>
    </w:p>
    <w:p w:rsidR="000A428A" w:rsidRPr="00BA2C5F" w:rsidRDefault="000A428A" w:rsidP="007D2DB8">
      <w:pPr>
        <w:jc w:val="center"/>
        <w:rPr>
          <w:b/>
        </w:rPr>
      </w:pPr>
    </w:p>
    <w:p w:rsidR="000A428A" w:rsidRPr="00BA2C5F" w:rsidRDefault="000A428A">
      <w:pPr>
        <w:jc w:val="center"/>
        <w:rPr>
          <w:b/>
        </w:rPr>
      </w:pPr>
    </w:p>
    <w:p w:rsidR="000A428A" w:rsidRPr="00BA2C5F" w:rsidRDefault="000A428A">
      <w:pPr>
        <w:jc w:val="center"/>
        <w:rPr>
          <w:b/>
        </w:rPr>
      </w:pPr>
    </w:p>
    <w:p w:rsidR="000A428A" w:rsidRPr="00BA2C5F" w:rsidRDefault="000A428A">
      <w:pPr>
        <w:jc w:val="center"/>
        <w:rPr>
          <w:b/>
        </w:rPr>
      </w:pPr>
    </w:p>
    <w:p w:rsidR="000A428A" w:rsidRPr="00BA2C5F" w:rsidRDefault="000A428A">
      <w:pPr>
        <w:jc w:val="center"/>
        <w:rPr>
          <w:b/>
        </w:rPr>
      </w:pPr>
    </w:p>
    <w:p w:rsidR="000A428A" w:rsidRPr="00BA2C5F" w:rsidRDefault="000A428A" w:rsidP="007D2DB8">
      <w:pPr>
        <w:spacing w:line="320" w:lineRule="exact"/>
        <w:ind w:left="993"/>
        <w:jc w:val="center"/>
        <w:rPr>
          <w:lang w:eastAsia="bg-BG"/>
        </w:rPr>
      </w:pPr>
    </w:p>
    <w:p w:rsidR="000A428A" w:rsidRPr="00BA2C5F" w:rsidRDefault="000A428A" w:rsidP="007D2DB8">
      <w:pPr>
        <w:spacing w:line="320" w:lineRule="exact"/>
        <w:jc w:val="center"/>
        <w:rPr>
          <w:lang w:eastAsia="bg-BG"/>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p w:rsidR="000A428A" w:rsidRPr="00BA2C5F" w:rsidRDefault="000A428A" w:rsidP="007D2DB8">
      <w:pPr>
        <w:tabs>
          <w:tab w:val="left" w:pos="8324"/>
        </w:tabs>
        <w:spacing w:line="320" w:lineRule="exact"/>
        <w:jc w:val="center"/>
        <w:rPr>
          <w:b/>
        </w:rPr>
      </w:pPr>
    </w:p>
    <w:sectPr w:rsidR="000A428A" w:rsidRPr="00BA2C5F" w:rsidSect="000148DD">
      <w:headerReference w:type="default" r:id="rId9"/>
      <w:footerReference w:type="default" r:id="rId10"/>
      <w:pgSz w:w="11906" w:h="16838" w:code="9"/>
      <w:pgMar w:top="2519" w:right="991" w:bottom="992" w:left="1084"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B57" w:rsidRDefault="00913B57" w:rsidP="00A0520D">
      <w:r>
        <w:separator/>
      </w:r>
    </w:p>
  </w:endnote>
  <w:endnote w:type="continuationSeparator" w:id="0">
    <w:p w:rsidR="00913B57" w:rsidRDefault="00913B57"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GE Inspira">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C58" w:rsidRDefault="00362C58">
    <w:pPr>
      <w:pStyle w:val="a9"/>
      <w:jc w:val="right"/>
    </w:pPr>
    <w:r>
      <w:fldChar w:fldCharType="begin"/>
    </w:r>
    <w:r>
      <w:instrText>PAGE   \* MERGEFORMAT</w:instrText>
    </w:r>
    <w:r>
      <w:fldChar w:fldCharType="separate"/>
    </w:r>
    <w:r w:rsidR="001A79D8">
      <w:rPr>
        <w:noProof/>
      </w:rPr>
      <w:t>89</w:t>
    </w:r>
    <w:r>
      <w:fldChar w:fldCharType="end"/>
    </w:r>
  </w:p>
  <w:p w:rsidR="00362C58" w:rsidRDefault="00362C5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B57" w:rsidRDefault="00913B57" w:rsidP="00A0520D">
      <w:r>
        <w:separator/>
      </w:r>
    </w:p>
  </w:footnote>
  <w:footnote w:type="continuationSeparator" w:id="0">
    <w:p w:rsidR="00913B57" w:rsidRDefault="00913B57" w:rsidP="00A0520D">
      <w:r>
        <w:continuationSeparator/>
      </w:r>
    </w:p>
  </w:footnote>
  <w:footnote w:id="1">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jc w:val="left"/>
      </w:pPr>
      <w:r>
        <w:rPr>
          <w:rStyle w:val="FootnoteCharacters"/>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i/>
        </w:rPr>
        <w:tab/>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i/>
        </w:rPr>
        <w:tab/>
        <w:t>Вж. точки II. 1.1 и II.1.3 от съответното обявление</w:t>
      </w:r>
    </w:p>
  </w:footnote>
  <w:footnote w:id="5">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i/>
        </w:rPr>
        <w:tab/>
        <w:t>Вж. точка II. 1.1 от съответното обявление</w:t>
      </w:r>
    </w:p>
  </w:footnote>
  <w:footnote w:id="6">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повторете информацията относно лицата за контакт толкова пъти, колкото е необходимо.</w:t>
      </w:r>
    </w:p>
  </w:footnote>
  <w:footnote w:id="7">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br/>
      </w:r>
      <w:r>
        <w:rPr>
          <w:rStyle w:val="DeltaViewInsertion"/>
          <w:i w:val="0"/>
        </w:rPr>
        <w:t xml:space="preserve">Средни предприятия, </w:t>
      </w:r>
      <w:proofErr w:type="spellStart"/>
      <w:r>
        <w:rPr>
          <w:rStyle w:val="DeltaViewInsertion"/>
          <w:i w:val="0"/>
        </w:rPr>
        <w:t>предприятия</w:t>
      </w:r>
      <w:proofErr w:type="spellEnd"/>
      <w:r>
        <w:rPr>
          <w:rStyle w:val="DeltaViewInsertion"/>
          <w:i w:val="0"/>
        </w:rPr>
        <w:t xml:space="preserve">, които не са нито </w:t>
      </w:r>
      <w:proofErr w:type="spellStart"/>
      <w:r>
        <w:rPr>
          <w:rStyle w:val="DeltaViewInsertion"/>
          <w:i w:val="0"/>
        </w:rPr>
        <w:t>микро-</w:t>
      </w:r>
      <w:proofErr w:type="spellEnd"/>
      <w:r>
        <w:rPr>
          <w:rStyle w:val="DeltaViewInsertion"/>
          <w:i w:val="0"/>
        </w:rPr>
        <w:t>, нито малки предприятия и</w:t>
      </w:r>
      <w:r>
        <w:t xml:space="preserve"> в които са </w:t>
      </w:r>
      <w:r>
        <w:rPr>
          <w:b/>
        </w:rPr>
        <w:t>заети по-малко от 250 лица</w:t>
      </w:r>
      <w:r>
        <w:t xml:space="preserve"> и чийто </w:t>
      </w:r>
      <w:r>
        <w:rPr>
          <w:b/>
        </w:rPr>
        <w:t xml:space="preserve">годишен оборот не надхвърля 50 млн. евро, </w:t>
      </w:r>
      <w:r>
        <w:rPr>
          <w:b/>
          <w:i/>
        </w:rPr>
        <w:t>и/или</w:t>
      </w:r>
      <w:r>
        <w:t xml:space="preserve"> </w:t>
      </w:r>
      <w:r>
        <w:rPr>
          <w:b/>
        </w:rPr>
        <w:t>годишният им счетоводен баланс не надхвърля 43 милиона евро.</w:t>
      </w:r>
    </w:p>
  </w:footnote>
  <w:footnote w:id="8">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Вж. точка III.1.5 от обявлението за поръчка</w:t>
      </w:r>
    </w:p>
  </w:footnote>
  <w:footnote w:id="9">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Т.е. основната му цел е социалната и професионална интеграция на хора с увреждания или в неравностойно положение.</w:t>
      </w:r>
    </w:p>
  </w:footnote>
  <w:footnote w:id="10">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Позоваванията и класификацията, ако има такива, са определени в </w:t>
      </w:r>
      <w:proofErr w:type="spellStart"/>
      <w:r>
        <w:t>сертификацията</w:t>
      </w:r>
      <w:proofErr w:type="spellEnd"/>
      <w:r>
        <w:t>.</w:t>
      </w:r>
    </w:p>
  </w:footnote>
  <w:footnote w:id="11">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По-специално като част от група, консорциум, съвместно предприятие или други подобни.</w:t>
      </w:r>
    </w:p>
  </w:footnote>
  <w:footnote w:id="12">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Например за технически органи, участващи в контрола на качеството: част IV, раздел В, точка 3:</w:t>
      </w:r>
    </w:p>
  </w:footnote>
  <w:footnote w:id="13">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Съгласно определението в член 2 от Рамково решение 2008/841/ПВР на Съвета от 24 октомври 2008 г. относно борбата с организираната престъпност (ОВ L 300, 11.</w:t>
      </w:r>
      <w:proofErr w:type="spellStart"/>
      <w:r>
        <w:t>11</w:t>
      </w:r>
      <w:proofErr w:type="spellEnd"/>
      <w:r>
        <w:t>.2008 г., стр. 42).</w:t>
      </w:r>
    </w:p>
  </w:footnote>
  <w:footnote w:id="14">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w:t>
      </w:r>
      <w:proofErr w:type="spellStart"/>
      <w:r>
        <w:t>вчлен</w:t>
      </w:r>
      <w:proofErr w:type="spellEnd"/>
      <w:r>
        <w:t xml:space="preserve"> 2, параграф 1 от Рамково решение 2003/568/ПВР на Съвета от 22 юли 2003 г. относно борбата с корупцията в частния сектор (ОВ L 192, 31.7.2003 г., </w:t>
      </w:r>
      <w:proofErr w:type="spellStart"/>
      <w:r>
        <w:t>стp</w:t>
      </w:r>
      <w:proofErr w:type="spellEnd"/>
      <w:r>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По смисъла на член 1 от Конвенцията за защита на финансовите интереси на Европейските общности (ОВ C 316, 27.11.1995 г., стр. 48).</w:t>
      </w:r>
    </w:p>
  </w:footnote>
  <w:footnote w:id="16">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w:t>
      </w:r>
      <w:proofErr w:type="spellStart"/>
      <w:r>
        <w:t>подбудителство</w:t>
      </w:r>
      <w:proofErr w:type="spellEnd"/>
      <w:r>
        <w:t xml:space="preserve">, </w:t>
      </w:r>
      <w:proofErr w:type="spellStart"/>
      <w:r>
        <w:t>помагачество</w:t>
      </w:r>
      <w:proofErr w:type="spellEnd"/>
      <w:r>
        <w:t xml:space="preserve"> или съучастие или опит за извършване на престъпление, както е посочено в член 4 от същото рамково решение.</w:t>
      </w:r>
    </w:p>
  </w:footnote>
  <w:footnote w:id="17">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Pr>
          <w:rStyle w:val="DeltaViewInsertion"/>
          <w:b w:val="0"/>
          <w:i w:val="0"/>
        </w:rPr>
        <w:t>(ОВ L 309, 25.11.2005 г., стр. 15).</w:t>
      </w:r>
    </w:p>
  </w:footnote>
  <w:footnote w:id="18">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rStyle w:val="DeltaViewInsertion"/>
          <w:b w:val="0"/>
          <w:i w:val="0"/>
        </w:rPr>
        <w:tab/>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0">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1">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2">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 съответствие с националните разпоредби за прилагане на член 57, параграф 6 от Директива 2014/24/ЕС.</w:t>
      </w:r>
    </w:p>
  </w:footnote>
  <w:footnote w:id="23">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25">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Вж. член 57, параграф 4 от Директива 2014/24/ЕС</w:t>
      </w:r>
    </w:p>
  </w:footnote>
  <w:footnote w:id="26">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b/>
          <w:i/>
        </w:rPr>
        <w:tab/>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b/>
          <w:i/>
        </w:rPr>
        <w:tab/>
        <w:t>Вж. националното законодателство, съответното обявление или документацията за обществената поръчка.</w:t>
      </w:r>
    </w:p>
  </w:footnote>
  <w:footnote w:id="28">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Тази информация </w:t>
      </w:r>
      <w:r>
        <w:rPr>
          <w:b/>
        </w:rPr>
        <w:t>не</w:t>
      </w:r>
      <w:r>
        <w:t xml:space="preserve"> трябва да се дава, ако изключването на икономически оператори в един от случаите, изброени в букви а) — е), </w:t>
      </w:r>
      <w:proofErr w:type="spellStart"/>
      <w:r>
        <w:t>е</w:t>
      </w:r>
      <w:proofErr w:type="spellEnd"/>
      <w:r>
        <w:t xml:space="preserve"> </w:t>
      </w:r>
      <w:r>
        <w:rPr>
          <w:b/>
          <w:u w:val="single"/>
        </w:rPr>
        <w:t>задължително</w:t>
      </w:r>
      <w:r>
        <w:t xml:space="preserve"> съгласно приложимото национално право </w:t>
      </w:r>
      <w:r>
        <w:rPr>
          <w:b/>
        </w:rPr>
        <w:t>без каквато и да е</w:t>
      </w:r>
      <w:r>
        <w:t xml:space="preserve"> </w:t>
      </w:r>
      <w:r>
        <w:rPr>
          <w:b/>
        </w:rPr>
        <w:t xml:space="preserve">възможност за </w:t>
      </w:r>
      <w:proofErr w:type="spellStart"/>
      <w:r>
        <w:rPr>
          <w:b/>
        </w:rPr>
        <w:t>дерогация</w:t>
      </w:r>
      <w:proofErr w:type="spellEnd"/>
      <w:r>
        <w:t>, дори ако икономическият оператор е в състояние да изпълни поръчката.</w:t>
      </w:r>
    </w:p>
  </w:footnote>
  <w:footnote w:id="29">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b/>
          <w:i/>
        </w:rPr>
        <w:tab/>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rPr>
          <w:b/>
          <w:i/>
        </w:rPr>
        <w:tab/>
        <w:t>Както е посочено в националното законодателство, съответното обявление или в документацията за обществената поръчка.</w:t>
      </w:r>
    </w:p>
  </w:footnote>
  <w:footnote w:id="31">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32">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Както е описано в приложение XI към Директива 2014/24/ЕС; </w:t>
      </w:r>
      <w:r>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Само ако е разрешено в съответното обявление или в документацията за обществената поръчка.</w:t>
      </w:r>
    </w:p>
  </w:footnote>
  <w:footnote w:id="34">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Само ако е разрешено в съответното обявление или в документацията за обществената поръчка.</w:t>
      </w:r>
    </w:p>
  </w:footnote>
  <w:footnote w:id="35">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Например съотношението между активите и пасивите.</w:t>
      </w:r>
    </w:p>
  </w:footnote>
  <w:footnote w:id="36">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Например съотношението между активите и пасивите.</w:t>
      </w:r>
    </w:p>
  </w:footnote>
  <w:footnote w:id="37">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38">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Възлагащите органи могат да </w:t>
      </w:r>
      <w:r>
        <w:rPr>
          <w:b/>
        </w:rPr>
        <w:t>изискат</w:t>
      </w:r>
      <w:r>
        <w:t xml:space="preserve"> наличието на опит до пет години и да </w:t>
      </w:r>
      <w:r>
        <w:rPr>
          <w:b/>
        </w:rPr>
        <w:t>приемат</w:t>
      </w:r>
      <w:r>
        <w:t xml:space="preserve"> опит отпреди </w:t>
      </w:r>
      <w:r>
        <w:rPr>
          <w:b/>
        </w:rPr>
        <w:t>повече</w:t>
      </w:r>
      <w:r>
        <w:t xml:space="preserve"> от пет години.</w:t>
      </w:r>
    </w:p>
  </w:footnote>
  <w:footnote w:id="39">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Възлагащите органи могат да </w:t>
      </w:r>
      <w:r>
        <w:rPr>
          <w:b/>
        </w:rPr>
        <w:t>изискат</w:t>
      </w:r>
      <w:r>
        <w:t xml:space="preserve"> наличието на опит до три години и да </w:t>
      </w:r>
      <w:r>
        <w:rPr>
          <w:b/>
        </w:rPr>
        <w:t>приемат</w:t>
      </w:r>
      <w:r>
        <w:t xml:space="preserve"> опит отпреди </w:t>
      </w:r>
      <w:r>
        <w:rPr>
          <w:b/>
        </w:rPr>
        <w:t>повече</w:t>
      </w:r>
      <w:r>
        <w:t xml:space="preserve"> от три години.</w:t>
      </w:r>
    </w:p>
  </w:footnote>
  <w:footnote w:id="40">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 xml:space="preserve">С други думи, </w:t>
      </w:r>
      <w:r>
        <w:rPr>
          <w:b/>
          <w:u w:val="single"/>
        </w:rPr>
        <w:t>всички</w:t>
      </w:r>
      <w: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Ако икономическият оператор</w:t>
      </w:r>
      <w:r>
        <w:rPr>
          <w:u w:val="single"/>
        </w:rPr>
        <w:t xml:space="preserve"> </w:t>
      </w:r>
      <w:r>
        <w:rPr>
          <w:b/>
          <w:u w:val="single"/>
        </w:rPr>
        <w:t>е решил</w:t>
      </w:r>
      <w:r>
        <w:t xml:space="preserve"> да възложи </w:t>
      </w:r>
      <w:proofErr w:type="spellStart"/>
      <w:r>
        <w:t>подизпълнението</w:t>
      </w:r>
      <w:proofErr w:type="spellEnd"/>
      <w:r>
        <w:t xml:space="preserve"> на част от договора </w:t>
      </w:r>
      <w:r>
        <w:rPr>
          <w:b/>
          <w:u w:val="single"/>
        </w:rPr>
        <w:t>и</w:t>
      </w:r>
      <w: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362C58" w:rsidRDefault="00362C58" w:rsidP="007B2486">
      <w:pPr>
        <w:pStyle w:val="af"/>
        <w:pBdr>
          <w:top w:val="single" w:sz="4" w:space="1" w:color="000000"/>
          <w:left w:val="single" w:sz="4" w:space="4" w:color="000000"/>
          <w:bottom w:val="single" w:sz="4" w:space="5" w:color="000000"/>
          <w:right w:val="single" w:sz="4" w:space="4" w:color="000000"/>
        </w:pBdr>
        <w:shd w:val="clear" w:color="auto" w:fill="BFBFBF"/>
      </w:pPr>
      <w:r>
        <w:rPr>
          <w:rStyle w:val="FootnoteCharacters"/>
        </w:rPr>
        <w:footnoteRef/>
      </w:r>
      <w:r>
        <w:tab/>
        <w:t>Моля, посочете ясно към кой документ се отнася отговорът.</w:t>
      </w:r>
    </w:p>
  </w:footnote>
  <w:footnote w:id="45">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46">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Моля да се повтори толкова пъти, колкото е необходимо.</w:t>
      </w:r>
    </w:p>
  </w:footnote>
  <w:footnote w:id="47">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При условие, че икономическият оператор е предоставил необходимата информация (</w:t>
      </w:r>
      <w:r>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Pr>
          <w:sz w:val="22"/>
        </w:rPr>
        <w:t xml:space="preserve"> </w:t>
      </w:r>
    </w:p>
  </w:footnote>
  <w:footnote w:id="48">
    <w:p w:rsidR="00362C58" w:rsidRDefault="00362C58" w:rsidP="007B2486">
      <w:pPr>
        <w:pStyle w:val="af"/>
        <w:pBdr>
          <w:top w:val="single" w:sz="4" w:space="1" w:color="000000"/>
          <w:left w:val="single" w:sz="4" w:space="4" w:color="000000"/>
          <w:bottom w:val="single" w:sz="4" w:space="1" w:color="000000"/>
          <w:right w:val="single" w:sz="4" w:space="4" w:color="000000"/>
        </w:pBdr>
        <w:shd w:val="clear" w:color="auto" w:fill="BFBFBF"/>
      </w:pPr>
      <w:r>
        <w:rPr>
          <w:rStyle w:val="FootnoteCharacters"/>
        </w:rPr>
        <w:footnoteRef/>
      </w:r>
      <w:r>
        <w:tab/>
        <w:t>В зависимост от националните разпоредби за прилагането на член 59, параграф 5, втора алинея от Директива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C58" w:rsidRDefault="00362C58" w:rsidP="00D36F97">
    <w:pPr>
      <w:pStyle w:val="a7"/>
      <w:ind w:left="284" w:right="561"/>
      <w:rPr>
        <w:lang w:val="en-US"/>
      </w:rPr>
    </w:pPr>
    <w:r>
      <w:rPr>
        <w:noProof/>
      </w:rPr>
      <w:drawing>
        <wp:anchor distT="0" distB="0" distL="114300" distR="114300" simplePos="0" relativeHeight="251658752" behindDoc="1" locked="0" layoutInCell="1" allowOverlap="1">
          <wp:simplePos x="0" y="0"/>
          <wp:positionH relativeFrom="column">
            <wp:posOffset>4881880</wp:posOffset>
          </wp:positionH>
          <wp:positionV relativeFrom="paragraph">
            <wp:posOffset>62865</wp:posOffset>
          </wp:positionV>
          <wp:extent cx="866775" cy="628650"/>
          <wp:effectExtent l="0" t="0" r="9525" b="0"/>
          <wp:wrapThrough wrapText="bothSides">
            <wp:wrapPolygon edited="0">
              <wp:start x="0" y="0"/>
              <wp:lineTo x="0" y="20945"/>
              <wp:lineTo x="21363" y="20945"/>
              <wp:lineTo x="21363" y="0"/>
              <wp:lineTo x="0" y="0"/>
            </wp:wrapPolygon>
          </wp:wrapThrough>
          <wp:docPr id="2"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628650"/>
                  </a:xfrm>
                  <a:prstGeom prst="rect">
                    <a:avLst/>
                  </a:prstGeom>
                  <a:noFill/>
                </pic:spPr>
              </pic:pic>
            </a:graphicData>
          </a:graphic>
          <wp14:sizeRelH relativeFrom="page">
            <wp14:pctWidth>0</wp14:pctWidth>
          </wp14:sizeRelH>
          <wp14:sizeRelV relativeFrom="page">
            <wp14:pctHeight>0</wp14:pctHeight>
          </wp14:sizeRelV>
        </wp:anchor>
      </w:drawing>
    </w:r>
  </w:p>
  <w:p w:rsidR="00362C58" w:rsidRPr="00A57638" w:rsidRDefault="00362C58" w:rsidP="008973C5">
    <w:pPr>
      <w:pStyle w:val="a7"/>
      <w:ind w:left="-993" w:right="-573"/>
      <w:jc w:val="center"/>
      <w:rPr>
        <w:b/>
      </w:rPr>
    </w:pPr>
    <w:r>
      <w:rPr>
        <w:noProof/>
      </w:rPr>
      <w:drawing>
        <wp:anchor distT="0" distB="0" distL="114300" distR="114300" simplePos="0" relativeHeight="251656704" behindDoc="0" locked="1" layoutInCell="1" allowOverlap="1">
          <wp:simplePos x="0" y="0"/>
          <wp:positionH relativeFrom="column">
            <wp:posOffset>-698500</wp:posOffset>
          </wp:positionH>
          <wp:positionV relativeFrom="paragraph">
            <wp:posOffset>-64770</wp:posOffset>
          </wp:positionV>
          <wp:extent cx="962025" cy="581025"/>
          <wp:effectExtent l="0" t="0" r="9525" b="9525"/>
          <wp:wrapNone/>
          <wp:docPr id="4" name="Picture 10" descr="Описание: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писание: 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2025" cy="581025"/>
                  </a:xfrm>
                  <a:prstGeom prst="rect">
                    <a:avLst/>
                  </a:prstGeom>
                  <a:noFill/>
                </pic:spPr>
              </pic:pic>
            </a:graphicData>
          </a:graphic>
          <wp14:sizeRelH relativeFrom="page">
            <wp14:pctWidth>0</wp14:pctWidth>
          </wp14:sizeRelH>
          <wp14:sizeRelV relativeFrom="page">
            <wp14:pctHeight>0</wp14:pctHeight>
          </wp14:sizeRelV>
        </wp:anchor>
      </w:drawing>
    </w:r>
    <w:r w:rsidRPr="00A57638">
      <w:rPr>
        <w:b/>
        <w:sz w:val="22"/>
        <w:szCs w:val="22"/>
      </w:rPr>
      <w:t>ФОНД “ВЪТРЕШНА СИГУРНОСТ“</w:t>
    </w:r>
  </w:p>
  <w:p w:rsidR="00362C58" w:rsidRPr="00A57638" w:rsidRDefault="00362C58" w:rsidP="008973C5">
    <w:pPr>
      <w:spacing w:line="320" w:lineRule="exact"/>
      <w:ind w:left="-993" w:right="-573"/>
      <w:jc w:val="center"/>
    </w:pPr>
  </w:p>
  <w:p w:rsidR="00362C58" w:rsidRPr="00A57638" w:rsidRDefault="00362C58" w:rsidP="008973C5">
    <w:pPr>
      <w:pStyle w:val="a7"/>
      <w:ind w:left="-993" w:right="-573"/>
      <w:jc w:val="center"/>
      <w:rPr>
        <w:b/>
      </w:rPr>
    </w:pPr>
  </w:p>
  <w:p w:rsidR="00362C58" w:rsidRPr="004B582A" w:rsidRDefault="00362C58" w:rsidP="004B582A">
    <w:pPr>
      <w:pStyle w:val="a9"/>
      <w:ind w:left="-993" w:right="-573"/>
      <w:jc w:val="center"/>
      <w:rPr>
        <w:b/>
        <w:sz w:val="22"/>
        <w:szCs w:val="22"/>
      </w:rPr>
    </w:pPr>
    <w:r>
      <w:rPr>
        <w:noProof/>
        <w:sz w:val="22"/>
        <w:szCs w:val="22"/>
      </w:rPr>
      <mc:AlternateContent>
        <mc:Choice Requires="wps">
          <w:drawing>
            <wp:anchor distT="0" distB="0" distL="114300" distR="114300" simplePos="0" relativeHeight="251657728" behindDoc="0" locked="0" layoutInCell="1" allowOverlap="1">
              <wp:simplePos x="0" y="0"/>
              <wp:positionH relativeFrom="column">
                <wp:posOffset>-632460</wp:posOffset>
              </wp:positionH>
              <wp:positionV relativeFrom="paragraph">
                <wp:posOffset>554990</wp:posOffset>
              </wp:positionV>
              <wp:extent cx="6864985" cy="0"/>
              <wp:effectExtent l="15240" t="12065" r="6350" b="698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4985" cy="0"/>
                      </a:xfrm>
                      <a:prstGeom prst="straightConnector1">
                        <a:avLst/>
                      </a:prstGeom>
                      <a:noFill/>
                      <a:ln w="1270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 o:spid="_x0000_s1026" type="#_x0000_t32" style="position:absolute;margin-left:-49.8pt;margin-top:43.7pt;width:540.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" strokecolor="#666" strokeweight="1pt">
              <v:shadow color="#7f7f7f" opacity=".5" offset="1pt"/>
            </v:shape>
          </w:pict>
        </mc:Fallback>
      </mc:AlternateContent>
    </w:r>
    <w:r w:rsidRPr="00CB49E9">
      <w:rPr>
        <w:b/>
        <w:sz w:val="22"/>
        <w:szCs w:val="22"/>
      </w:rPr>
      <w:t xml:space="preserve">Проект: BG/ISF-SO5-NO1-A22 „Повишаване капацитета на полицейското разследване и </w:t>
    </w:r>
    <w:proofErr w:type="spellStart"/>
    <w:r w:rsidRPr="00CB49E9">
      <w:rPr>
        <w:b/>
        <w:sz w:val="22"/>
        <w:szCs w:val="22"/>
      </w:rPr>
      <w:t>криминалистичните</w:t>
    </w:r>
    <w:proofErr w:type="spellEnd"/>
    <w:r w:rsidRPr="00CB49E9">
      <w:rPr>
        <w:b/>
        <w:sz w:val="22"/>
        <w:szCs w:val="22"/>
      </w:rPr>
      <w:t xml:space="preserve"> изследвания”, финансиран по фонд </w:t>
    </w:r>
    <w:r>
      <w:rPr>
        <w:b/>
        <w:sz w:val="22"/>
        <w:szCs w:val="22"/>
      </w:rPr>
      <w:t>„</w:t>
    </w:r>
    <w:r w:rsidRPr="00CB49E9">
      <w:rPr>
        <w:b/>
        <w:sz w:val="22"/>
        <w:szCs w:val="22"/>
      </w:rPr>
      <w:t>Вътрешна сигурност</w:t>
    </w:r>
    <w:r>
      <w:rPr>
        <w:b/>
        <w:sz w:val="22"/>
        <w:szCs w:val="22"/>
      </w:rPr>
      <w:t>“</w:t>
    </w:r>
    <w:r w:rsidRPr="00CB49E9">
      <w:rPr>
        <w:b/>
        <w:sz w:val="22"/>
        <w:szCs w:val="22"/>
      </w:rPr>
      <w:t xml:space="preserve"> на Европейската комисия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B350AC84"/>
    <w:name w:val="WW8Num2"/>
    <w:lvl w:ilvl="0">
      <w:start w:val="1"/>
      <w:numFmt w:val="upperRoman"/>
      <w:lvlText w:val="%1."/>
      <w:lvlJc w:val="right"/>
      <w:pPr>
        <w:tabs>
          <w:tab w:val="num" w:pos="0"/>
        </w:tabs>
        <w:ind w:left="1429" w:hanging="360"/>
      </w:pPr>
      <w:rPr>
        <w:rFonts w:ascii="Times New Roman" w:hAnsi="Times New Roman" w:cs="Times New Roman"/>
        <w:b w:val="0"/>
        <w:sz w:val="24"/>
        <w:szCs w:val="24"/>
      </w:rPr>
    </w:lvl>
  </w:abstractNum>
  <w:abstractNum w:abstractNumId="1">
    <w:nsid w:val="00000005"/>
    <w:multiLevelType w:val="singleLevel"/>
    <w:tmpl w:val="00000005"/>
    <w:name w:val="WW8Num5"/>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2">
    <w:nsid w:val="00000006"/>
    <w:multiLevelType w:val="singleLevel"/>
    <w:tmpl w:val="5EA68A10"/>
    <w:name w:val="WW8Num3"/>
    <w:lvl w:ilvl="0">
      <w:start w:val="1"/>
      <w:numFmt w:val="decimal"/>
      <w:lvlText w:val="%1."/>
      <w:lvlJc w:val="left"/>
      <w:pPr>
        <w:tabs>
          <w:tab w:val="num" w:pos="-709"/>
        </w:tabs>
        <w:ind w:left="360" w:hanging="360"/>
      </w:pPr>
      <w:rPr>
        <w:rFonts w:ascii="Times New Roman" w:hAnsi="Times New Roman" w:cs="Times New Roman" w:hint="default"/>
        <w:b/>
        <w:i w:val="0"/>
        <w:sz w:val="24"/>
        <w:szCs w:val="24"/>
      </w:rPr>
    </w:lvl>
  </w:abstractNum>
  <w:abstractNum w:abstractNumId="3">
    <w:nsid w:val="00000018"/>
    <w:multiLevelType w:val="multilevel"/>
    <w:tmpl w:val="00000018"/>
    <w:lvl w:ilvl="0">
      <w:start w:val="1"/>
      <w:numFmt w:val="decimal"/>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4">
    <w:nsid w:val="00000019"/>
    <w:multiLevelType w:val="multilevel"/>
    <w:tmpl w:val="00000019"/>
    <w:lvl w:ilvl="0">
      <w:start w:val="1"/>
      <w:numFmt w:val="bullet"/>
      <w:lvlText w:val="–"/>
      <w:lvlJc w:val="left"/>
      <w:pPr>
        <w:tabs>
          <w:tab w:val="num" w:pos="1417"/>
        </w:tabs>
        <w:ind w:left="1417" w:hanging="567"/>
      </w:pPr>
      <w:rPr>
        <w:rFonts w:ascii="Liberation Serif" w:hAnsi="Liberation Serif"/>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nsid w:val="010C5AF9"/>
    <w:multiLevelType w:val="hybridMultilevel"/>
    <w:tmpl w:val="F070867C"/>
    <w:lvl w:ilvl="0" w:tplc="FFFFFFFF">
      <w:start w:val="2"/>
      <w:numFmt w:val="bullet"/>
      <w:lvlText w:val="-"/>
      <w:lvlJc w:val="left"/>
      <w:pPr>
        <w:ind w:left="720" w:hanging="360"/>
      </w:pPr>
      <w:rPr>
        <w:rFonts w:ascii="Times New Roman" w:eastAsia="Times New Roman" w:hAnsi="Times New Roman"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08FE2504"/>
    <w:multiLevelType w:val="hybridMultilevel"/>
    <w:tmpl w:val="7C18140E"/>
    <w:lvl w:ilvl="0" w:tplc="04020001">
      <w:start w:val="4"/>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7611F2B"/>
    <w:multiLevelType w:val="multilevel"/>
    <w:tmpl w:val="2CFAF65E"/>
    <w:lvl w:ilvl="0">
      <w:start w:val="1"/>
      <w:numFmt w:val="decimal"/>
      <w:lvlText w:val="%1."/>
      <w:lvlJc w:val="left"/>
      <w:pPr>
        <w:ind w:left="720" w:hanging="360"/>
      </w:pPr>
      <w:rPr>
        <w:rFonts w:cs="Times New Roman" w:hint="default"/>
        <w:b w:val="0"/>
      </w:rPr>
    </w:lvl>
    <w:lvl w:ilvl="1">
      <w:start w:val="1"/>
      <w:numFmt w:val="decimal"/>
      <w:isLgl/>
      <w:lvlText w:val="%1.%2."/>
      <w:lvlJc w:val="left"/>
      <w:pPr>
        <w:ind w:left="704" w:hanging="420"/>
      </w:pPr>
      <w:rPr>
        <w:rFonts w:cs="Times New Roman" w:hint="default"/>
        <w:b/>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19B5782B"/>
    <w:multiLevelType w:val="hybridMultilevel"/>
    <w:tmpl w:val="5E8C8BF0"/>
    <w:lvl w:ilvl="0" w:tplc="04020001">
      <w:start w:val="4"/>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A682B6B"/>
    <w:multiLevelType w:val="multilevel"/>
    <w:tmpl w:val="A6CA3920"/>
    <w:lvl w:ilvl="0">
      <w:start w:val="1"/>
      <w:numFmt w:val="decimal"/>
      <w:lvlText w:val="%1."/>
      <w:lvlJc w:val="left"/>
      <w:pPr>
        <w:ind w:left="360" w:hanging="360"/>
      </w:pPr>
      <w:rPr>
        <w:rFonts w:cs="Times New Roman" w:hint="default"/>
        <w:b/>
      </w:rPr>
    </w:lvl>
    <w:lvl w:ilvl="1">
      <w:start w:val="1"/>
      <w:numFmt w:val="decimal"/>
      <w:isLgl/>
      <w:lvlText w:val="%1.%2."/>
      <w:lvlJc w:val="left"/>
      <w:pPr>
        <w:ind w:left="344" w:hanging="420"/>
      </w:pPr>
      <w:rPr>
        <w:rFonts w:cs="Times New Roman" w:hint="default"/>
        <w:b/>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1">
    <w:nsid w:val="1A7F3763"/>
    <w:multiLevelType w:val="hybridMultilevel"/>
    <w:tmpl w:val="2EDC0FCC"/>
    <w:lvl w:ilvl="0" w:tplc="126E87AE">
      <w:start w:val="1"/>
      <w:numFmt w:val="bullet"/>
      <w:lvlText w:val=""/>
      <w:lvlJc w:val="left"/>
      <w:pPr>
        <w:ind w:left="1497" w:hanging="360"/>
      </w:pPr>
      <w:rPr>
        <w:rFonts w:ascii="Symbol" w:hAnsi="Symbol" w:hint="default"/>
      </w:rPr>
    </w:lvl>
    <w:lvl w:ilvl="1" w:tplc="04020003" w:tentative="1">
      <w:start w:val="1"/>
      <w:numFmt w:val="bullet"/>
      <w:lvlText w:val="o"/>
      <w:lvlJc w:val="left"/>
      <w:pPr>
        <w:ind w:left="2217" w:hanging="360"/>
      </w:pPr>
      <w:rPr>
        <w:rFonts w:ascii="Courier New" w:hAnsi="Courier New" w:hint="default"/>
      </w:rPr>
    </w:lvl>
    <w:lvl w:ilvl="2" w:tplc="04020005" w:tentative="1">
      <w:start w:val="1"/>
      <w:numFmt w:val="bullet"/>
      <w:lvlText w:val=""/>
      <w:lvlJc w:val="left"/>
      <w:pPr>
        <w:ind w:left="2937" w:hanging="360"/>
      </w:pPr>
      <w:rPr>
        <w:rFonts w:ascii="Wingdings" w:hAnsi="Wingdings" w:hint="default"/>
      </w:rPr>
    </w:lvl>
    <w:lvl w:ilvl="3" w:tplc="04020001" w:tentative="1">
      <w:start w:val="1"/>
      <w:numFmt w:val="bullet"/>
      <w:lvlText w:val=""/>
      <w:lvlJc w:val="left"/>
      <w:pPr>
        <w:ind w:left="3657" w:hanging="360"/>
      </w:pPr>
      <w:rPr>
        <w:rFonts w:ascii="Symbol" w:hAnsi="Symbol" w:hint="default"/>
      </w:rPr>
    </w:lvl>
    <w:lvl w:ilvl="4" w:tplc="04020003" w:tentative="1">
      <w:start w:val="1"/>
      <w:numFmt w:val="bullet"/>
      <w:lvlText w:val="o"/>
      <w:lvlJc w:val="left"/>
      <w:pPr>
        <w:ind w:left="4377" w:hanging="360"/>
      </w:pPr>
      <w:rPr>
        <w:rFonts w:ascii="Courier New" w:hAnsi="Courier New" w:hint="default"/>
      </w:rPr>
    </w:lvl>
    <w:lvl w:ilvl="5" w:tplc="04020005" w:tentative="1">
      <w:start w:val="1"/>
      <w:numFmt w:val="bullet"/>
      <w:lvlText w:val=""/>
      <w:lvlJc w:val="left"/>
      <w:pPr>
        <w:ind w:left="5097" w:hanging="360"/>
      </w:pPr>
      <w:rPr>
        <w:rFonts w:ascii="Wingdings" w:hAnsi="Wingdings" w:hint="default"/>
      </w:rPr>
    </w:lvl>
    <w:lvl w:ilvl="6" w:tplc="04020001" w:tentative="1">
      <w:start w:val="1"/>
      <w:numFmt w:val="bullet"/>
      <w:lvlText w:val=""/>
      <w:lvlJc w:val="left"/>
      <w:pPr>
        <w:ind w:left="5817" w:hanging="360"/>
      </w:pPr>
      <w:rPr>
        <w:rFonts w:ascii="Symbol" w:hAnsi="Symbol" w:hint="default"/>
      </w:rPr>
    </w:lvl>
    <w:lvl w:ilvl="7" w:tplc="04020003" w:tentative="1">
      <w:start w:val="1"/>
      <w:numFmt w:val="bullet"/>
      <w:lvlText w:val="o"/>
      <w:lvlJc w:val="left"/>
      <w:pPr>
        <w:ind w:left="6537" w:hanging="360"/>
      </w:pPr>
      <w:rPr>
        <w:rFonts w:ascii="Courier New" w:hAnsi="Courier New" w:hint="default"/>
      </w:rPr>
    </w:lvl>
    <w:lvl w:ilvl="8" w:tplc="04020005" w:tentative="1">
      <w:start w:val="1"/>
      <w:numFmt w:val="bullet"/>
      <w:lvlText w:val=""/>
      <w:lvlJc w:val="left"/>
      <w:pPr>
        <w:ind w:left="7257" w:hanging="360"/>
      </w:pPr>
      <w:rPr>
        <w:rFonts w:ascii="Wingdings" w:hAnsi="Wingdings" w:hint="default"/>
      </w:rPr>
    </w:lvl>
  </w:abstractNum>
  <w:abstractNum w:abstractNumId="12">
    <w:nsid w:val="1A833E5C"/>
    <w:multiLevelType w:val="multilevel"/>
    <w:tmpl w:val="3B96648A"/>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3">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2A467C01"/>
    <w:multiLevelType w:val="hybridMultilevel"/>
    <w:tmpl w:val="F224F11A"/>
    <w:lvl w:ilvl="0" w:tplc="0F127AE6">
      <w:start w:val="1"/>
      <w:numFmt w:val="bullet"/>
      <w:lvlText w:val="•"/>
      <w:lvlJc w:val="left"/>
      <w:pPr>
        <w:ind w:left="244" w:hanging="144"/>
      </w:pPr>
      <w:rPr>
        <w:rFonts w:ascii="Times New Roman" w:eastAsia="Times New Roman" w:hAnsi="Times New Roman" w:hint="default"/>
        <w:w w:val="99"/>
        <w:sz w:val="24"/>
      </w:rPr>
    </w:lvl>
    <w:lvl w:ilvl="1" w:tplc="59AC9524">
      <w:start w:val="1"/>
      <w:numFmt w:val="bullet"/>
      <w:lvlText w:val="•"/>
      <w:lvlJc w:val="left"/>
      <w:pPr>
        <w:ind w:left="831" w:hanging="144"/>
      </w:pPr>
      <w:rPr>
        <w:rFonts w:hint="default"/>
      </w:rPr>
    </w:lvl>
    <w:lvl w:ilvl="2" w:tplc="F98E5676">
      <w:start w:val="1"/>
      <w:numFmt w:val="bullet"/>
      <w:lvlText w:val="•"/>
      <w:lvlJc w:val="left"/>
      <w:pPr>
        <w:ind w:left="1423" w:hanging="144"/>
      </w:pPr>
      <w:rPr>
        <w:rFonts w:hint="default"/>
      </w:rPr>
    </w:lvl>
    <w:lvl w:ilvl="3" w:tplc="888CF08E">
      <w:start w:val="1"/>
      <w:numFmt w:val="bullet"/>
      <w:lvlText w:val="•"/>
      <w:lvlJc w:val="left"/>
      <w:pPr>
        <w:ind w:left="2014" w:hanging="144"/>
      </w:pPr>
      <w:rPr>
        <w:rFonts w:hint="default"/>
      </w:rPr>
    </w:lvl>
    <w:lvl w:ilvl="4" w:tplc="0DAE131C">
      <w:start w:val="1"/>
      <w:numFmt w:val="bullet"/>
      <w:lvlText w:val="•"/>
      <w:lvlJc w:val="left"/>
      <w:pPr>
        <w:ind w:left="2606" w:hanging="144"/>
      </w:pPr>
      <w:rPr>
        <w:rFonts w:hint="default"/>
      </w:rPr>
    </w:lvl>
    <w:lvl w:ilvl="5" w:tplc="838038D2">
      <w:start w:val="1"/>
      <w:numFmt w:val="bullet"/>
      <w:lvlText w:val="•"/>
      <w:lvlJc w:val="left"/>
      <w:pPr>
        <w:ind w:left="3197" w:hanging="144"/>
      </w:pPr>
      <w:rPr>
        <w:rFonts w:hint="default"/>
      </w:rPr>
    </w:lvl>
    <w:lvl w:ilvl="6" w:tplc="46381DC0">
      <w:start w:val="1"/>
      <w:numFmt w:val="bullet"/>
      <w:lvlText w:val="•"/>
      <w:lvlJc w:val="left"/>
      <w:pPr>
        <w:ind w:left="3789" w:hanging="144"/>
      </w:pPr>
      <w:rPr>
        <w:rFonts w:hint="default"/>
      </w:rPr>
    </w:lvl>
    <w:lvl w:ilvl="7" w:tplc="A1C20C6A">
      <w:start w:val="1"/>
      <w:numFmt w:val="bullet"/>
      <w:lvlText w:val="•"/>
      <w:lvlJc w:val="left"/>
      <w:pPr>
        <w:ind w:left="4380" w:hanging="144"/>
      </w:pPr>
      <w:rPr>
        <w:rFonts w:hint="default"/>
      </w:rPr>
    </w:lvl>
    <w:lvl w:ilvl="8" w:tplc="84D8E0A4">
      <w:start w:val="1"/>
      <w:numFmt w:val="bullet"/>
      <w:lvlText w:val="•"/>
      <w:lvlJc w:val="left"/>
      <w:pPr>
        <w:ind w:left="4972" w:hanging="144"/>
      </w:pPr>
      <w:rPr>
        <w:rFonts w:hint="default"/>
      </w:rPr>
    </w:lvl>
  </w:abstractNum>
  <w:abstractNum w:abstractNumId="15">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BE211A3"/>
    <w:multiLevelType w:val="multilevel"/>
    <w:tmpl w:val="B992A3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nsid w:val="40814CCD"/>
    <w:multiLevelType w:val="hybridMultilevel"/>
    <w:tmpl w:val="2CB81BA6"/>
    <w:lvl w:ilvl="0" w:tplc="0750E4D4">
      <w:start w:val="1"/>
      <w:numFmt w:val="bullet"/>
      <w:lvlText w:val="•"/>
      <w:lvlJc w:val="left"/>
      <w:pPr>
        <w:ind w:left="244" w:hanging="144"/>
      </w:pPr>
      <w:rPr>
        <w:rFonts w:ascii="Times New Roman" w:eastAsia="Times New Roman" w:hAnsi="Times New Roman" w:hint="default"/>
        <w:w w:val="99"/>
        <w:sz w:val="24"/>
      </w:rPr>
    </w:lvl>
    <w:lvl w:ilvl="1" w:tplc="32B839A2">
      <w:start w:val="1"/>
      <w:numFmt w:val="bullet"/>
      <w:lvlText w:val="•"/>
      <w:lvlJc w:val="left"/>
      <w:pPr>
        <w:ind w:left="831" w:hanging="144"/>
      </w:pPr>
      <w:rPr>
        <w:rFonts w:hint="default"/>
      </w:rPr>
    </w:lvl>
    <w:lvl w:ilvl="2" w:tplc="533EF8CE">
      <w:start w:val="1"/>
      <w:numFmt w:val="bullet"/>
      <w:lvlText w:val="•"/>
      <w:lvlJc w:val="left"/>
      <w:pPr>
        <w:ind w:left="1423" w:hanging="144"/>
      </w:pPr>
      <w:rPr>
        <w:rFonts w:hint="default"/>
      </w:rPr>
    </w:lvl>
    <w:lvl w:ilvl="3" w:tplc="C2303CAE">
      <w:start w:val="1"/>
      <w:numFmt w:val="bullet"/>
      <w:lvlText w:val="•"/>
      <w:lvlJc w:val="left"/>
      <w:pPr>
        <w:ind w:left="2014" w:hanging="144"/>
      </w:pPr>
      <w:rPr>
        <w:rFonts w:hint="default"/>
      </w:rPr>
    </w:lvl>
    <w:lvl w:ilvl="4" w:tplc="3D70613C">
      <w:start w:val="1"/>
      <w:numFmt w:val="bullet"/>
      <w:lvlText w:val="•"/>
      <w:lvlJc w:val="left"/>
      <w:pPr>
        <w:ind w:left="2606" w:hanging="144"/>
      </w:pPr>
      <w:rPr>
        <w:rFonts w:hint="default"/>
      </w:rPr>
    </w:lvl>
    <w:lvl w:ilvl="5" w:tplc="A92C9AE8">
      <w:start w:val="1"/>
      <w:numFmt w:val="bullet"/>
      <w:lvlText w:val="•"/>
      <w:lvlJc w:val="left"/>
      <w:pPr>
        <w:ind w:left="3197" w:hanging="144"/>
      </w:pPr>
      <w:rPr>
        <w:rFonts w:hint="default"/>
      </w:rPr>
    </w:lvl>
    <w:lvl w:ilvl="6" w:tplc="2A60FEC2">
      <w:start w:val="1"/>
      <w:numFmt w:val="bullet"/>
      <w:lvlText w:val="•"/>
      <w:lvlJc w:val="left"/>
      <w:pPr>
        <w:ind w:left="3789" w:hanging="144"/>
      </w:pPr>
      <w:rPr>
        <w:rFonts w:hint="default"/>
      </w:rPr>
    </w:lvl>
    <w:lvl w:ilvl="7" w:tplc="0DEEBB46">
      <w:start w:val="1"/>
      <w:numFmt w:val="bullet"/>
      <w:lvlText w:val="•"/>
      <w:lvlJc w:val="left"/>
      <w:pPr>
        <w:ind w:left="4380" w:hanging="144"/>
      </w:pPr>
      <w:rPr>
        <w:rFonts w:hint="default"/>
      </w:rPr>
    </w:lvl>
    <w:lvl w:ilvl="8" w:tplc="DE5AACFA">
      <w:start w:val="1"/>
      <w:numFmt w:val="bullet"/>
      <w:lvlText w:val="•"/>
      <w:lvlJc w:val="left"/>
      <w:pPr>
        <w:ind w:left="4972" w:hanging="144"/>
      </w:pPr>
      <w:rPr>
        <w:rFonts w:hint="default"/>
      </w:rPr>
    </w:lvl>
  </w:abstractNum>
  <w:abstractNum w:abstractNumId="18">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9">
    <w:nsid w:val="566C45DB"/>
    <w:multiLevelType w:val="hybridMultilevel"/>
    <w:tmpl w:val="0D02531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0">
    <w:nsid w:val="596B3379"/>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1">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2">
    <w:nsid w:val="5D9E3028"/>
    <w:multiLevelType w:val="hybridMultilevel"/>
    <w:tmpl w:val="3E42F404"/>
    <w:lvl w:ilvl="0" w:tplc="D42AFFC8">
      <w:start w:val="1"/>
      <w:numFmt w:val="bullet"/>
      <w:lvlText w:val="-"/>
      <w:lvlJc w:val="left"/>
      <w:pPr>
        <w:ind w:left="240" w:hanging="140"/>
      </w:pPr>
      <w:rPr>
        <w:rFonts w:ascii="Times New Roman" w:eastAsia="Times New Roman" w:hAnsi="Times New Roman" w:hint="default"/>
        <w:w w:val="99"/>
        <w:sz w:val="24"/>
      </w:rPr>
    </w:lvl>
    <w:lvl w:ilvl="1" w:tplc="244A8068">
      <w:start w:val="1"/>
      <w:numFmt w:val="bullet"/>
      <w:lvlText w:val="•"/>
      <w:lvlJc w:val="left"/>
      <w:pPr>
        <w:ind w:left="831" w:hanging="140"/>
      </w:pPr>
      <w:rPr>
        <w:rFonts w:hint="default"/>
      </w:rPr>
    </w:lvl>
    <w:lvl w:ilvl="2" w:tplc="A192F2A6">
      <w:start w:val="1"/>
      <w:numFmt w:val="bullet"/>
      <w:lvlText w:val="•"/>
      <w:lvlJc w:val="left"/>
      <w:pPr>
        <w:ind w:left="1423" w:hanging="140"/>
      </w:pPr>
      <w:rPr>
        <w:rFonts w:hint="default"/>
      </w:rPr>
    </w:lvl>
    <w:lvl w:ilvl="3" w:tplc="91CA869C">
      <w:start w:val="1"/>
      <w:numFmt w:val="bullet"/>
      <w:lvlText w:val="•"/>
      <w:lvlJc w:val="left"/>
      <w:pPr>
        <w:ind w:left="2014" w:hanging="140"/>
      </w:pPr>
      <w:rPr>
        <w:rFonts w:hint="default"/>
      </w:rPr>
    </w:lvl>
    <w:lvl w:ilvl="4" w:tplc="AA4E1E5E">
      <w:start w:val="1"/>
      <w:numFmt w:val="bullet"/>
      <w:lvlText w:val="•"/>
      <w:lvlJc w:val="left"/>
      <w:pPr>
        <w:ind w:left="2606" w:hanging="140"/>
      </w:pPr>
      <w:rPr>
        <w:rFonts w:hint="default"/>
      </w:rPr>
    </w:lvl>
    <w:lvl w:ilvl="5" w:tplc="5C6E458C">
      <w:start w:val="1"/>
      <w:numFmt w:val="bullet"/>
      <w:lvlText w:val="•"/>
      <w:lvlJc w:val="left"/>
      <w:pPr>
        <w:ind w:left="3197" w:hanging="140"/>
      </w:pPr>
      <w:rPr>
        <w:rFonts w:hint="default"/>
      </w:rPr>
    </w:lvl>
    <w:lvl w:ilvl="6" w:tplc="648CDD84">
      <w:start w:val="1"/>
      <w:numFmt w:val="bullet"/>
      <w:lvlText w:val="•"/>
      <w:lvlJc w:val="left"/>
      <w:pPr>
        <w:ind w:left="3789" w:hanging="140"/>
      </w:pPr>
      <w:rPr>
        <w:rFonts w:hint="default"/>
      </w:rPr>
    </w:lvl>
    <w:lvl w:ilvl="7" w:tplc="CE682150">
      <w:start w:val="1"/>
      <w:numFmt w:val="bullet"/>
      <w:lvlText w:val="•"/>
      <w:lvlJc w:val="left"/>
      <w:pPr>
        <w:ind w:left="4380" w:hanging="140"/>
      </w:pPr>
      <w:rPr>
        <w:rFonts w:hint="default"/>
      </w:rPr>
    </w:lvl>
    <w:lvl w:ilvl="8" w:tplc="69E2679A">
      <w:start w:val="1"/>
      <w:numFmt w:val="bullet"/>
      <w:lvlText w:val="•"/>
      <w:lvlJc w:val="left"/>
      <w:pPr>
        <w:ind w:left="4972" w:hanging="140"/>
      </w:pPr>
      <w:rPr>
        <w:rFonts w:hint="default"/>
      </w:rPr>
    </w:lvl>
  </w:abstractNum>
  <w:abstractNum w:abstractNumId="23">
    <w:nsid w:val="636321C0"/>
    <w:multiLevelType w:val="hybridMultilevel"/>
    <w:tmpl w:val="4FEA445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
  </w:num>
  <w:num w:numId="4">
    <w:abstractNumId w:val="21"/>
    <w:lvlOverride w:ilvl="0">
      <w:startOverride w:val="1"/>
    </w:lvlOverride>
  </w:num>
  <w:num w:numId="5">
    <w:abstractNumId w:val="18"/>
    <w:lvlOverride w:ilvl="0">
      <w:startOverride w:val="1"/>
    </w:lvlOverride>
  </w:num>
  <w:num w:numId="6">
    <w:abstractNumId w:val="13"/>
  </w:num>
  <w:num w:numId="7">
    <w:abstractNumId w:val="5"/>
  </w:num>
  <w:num w:numId="8">
    <w:abstractNumId w:val="3"/>
  </w:num>
  <w:num w:numId="9">
    <w:abstractNumId w:val="4"/>
  </w:num>
  <w:num w:numId="10">
    <w:abstractNumId w:val="6"/>
  </w:num>
  <w:num w:numId="11">
    <w:abstractNumId w:val="10"/>
  </w:num>
  <w:num w:numId="12">
    <w:abstractNumId w:val="11"/>
  </w:num>
  <w:num w:numId="13">
    <w:abstractNumId w:val="8"/>
  </w:num>
  <w:num w:numId="14">
    <w:abstractNumId w:val="22"/>
  </w:num>
  <w:num w:numId="15">
    <w:abstractNumId w:val="14"/>
  </w:num>
  <w:num w:numId="16">
    <w:abstractNumId w:val="17"/>
  </w:num>
  <w:num w:numId="17">
    <w:abstractNumId w:val="19"/>
  </w:num>
  <w:num w:numId="18">
    <w:abstractNumId w:val="20"/>
  </w:num>
  <w:num w:numId="19">
    <w:abstractNumId w:val="15"/>
  </w:num>
  <w:num w:numId="20">
    <w:abstractNumId w:val="16"/>
  </w:num>
  <w:num w:numId="21">
    <w:abstractNumId w:val="9"/>
  </w:num>
  <w:num w:numId="2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03BD"/>
    <w:rsid w:val="00004C56"/>
    <w:rsid w:val="00006C52"/>
    <w:rsid w:val="00007247"/>
    <w:rsid w:val="000101A9"/>
    <w:rsid w:val="00011011"/>
    <w:rsid w:val="000113D4"/>
    <w:rsid w:val="000117E5"/>
    <w:rsid w:val="000148DD"/>
    <w:rsid w:val="00014AA3"/>
    <w:rsid w:val="00015AFD"/>
    <w:rsid w:val="00015E48"/>
    <w:rsid w:val="0002279E"/>
    <w:rsid w:val="00022C44"/>
    <w:rsid w:val="00027467"/>
    <w:rsid w:val="00031E2D"/>
    <w:rsid w:val="00033C0B"/>
    <w:rsid w:val="000352DF"/>
    <w:rsid w:val="0003700B"/>
    <w:rsid w:val="00041A4F"/>
    <w:rsid w:val="00042E3B"/>
    <w:rsid w:val="00043E35"/>
    <w:rsid w:val="000447E7"/>
    <w:rsid w:val="00045EB2"/>
    <w:rsid w:val="00047E23"/>
    <w:rsid w:val="00050E10"/>
    <w:rsid w:val="00051FA2"/>
    <w:rsid w:val="00053BC7"/>
    <w:rsid w:val="00054C9A"/>
    <w:rsid w:val="00057E0C"/>
    <w:rsid w:val="00057E65"/>
    <w:rsid w:val="00060E81"/>
    <w:rsid w:val="0006198B"/>
    <w:rsid w:val="000630E7"/>
    <w:rsid w:val="00063B5D"/>
    <w:rsid w:val="00065115"/>
    <w:rsid w:val="00066CA3"/>
    <w:rsid w:val="00070600"/>
    <w:rsid w:val="000727D8"/>
    <w:rsid w:val="00076764"/>
    <w:rsid w:val="000832DC"/>
    <w:rsid w:val="000839DE"/>
    <w:rsid w:val="000846BE"/>
    <w:rsid w:val="000868C2"/>
    <w:rsid w:val="00086CBA"/>
    <w:rsid w:val="000878C3"/>
    <w:rsid w:val="00087FF9"/>
    <w:rsid w:val="00090B0B"/>
    <w:rsid w:val="00091049"/>
    <w:rsid w:val="00092298"/>
    <w:rsid w:val="0009243E"/>
    <w:rsid w:val="00092991"/>
    <w:rsid w:val="000950B6"/>
    <w:rsid w:val="00097EBD"/>
    <w:rsid w:val="000A08B6"/>
    <w:rsid w:val="000A3625"/>
    <w:rsid w:val="000A428A"/>
    <w:rsid w:val="000A5F43"/>
    <w:rsid w:val="000A7D3B"/>
    <w:rsid w:val="000B0847"/>
    <w:rsid w:val="000B1BC2"/>
    <w:rsid w:val="000B2BC9"/>
    <w:rsid w:val="000B3DD3"/>
    <w:rsid w:val="000B5364"/>
    <w:rsid w:val="000B55C9"/>
    <w:rsid w:val="000B77CC"/>
    <w:rsid w:val="000C1F3B"/>
    <w:rsid w:val="000C3EBD"/>
    <w:rsid w:val="000C4A1F"/>
    <w:rsid w:val="000C4FF2"/>
    <w:rsid w:val="000C563E"/>
    <w:rsid w:val="000C5B12"/>
    <w:rsid w:val="000D0063"/>
    <w:rsid w:val="000D050D"/>
    <w:rsid w:val="000D17F2"/>
    <w:rsid w:val="000D180B"/>
    <w:rsid w:val="000D27C9"/>
    <w:rsid w:val="000D2B9E"/>
    <w:rsid w:val="000D344A"/>
    <w:rsid w:val="000D627D"/>
    <w:rsid w:val="000D7C03"/>
    <w:rsid w:val="000E0952"/>
    <w:rsid w:val="000E10CD"/>
    <w:rsid w:val="000E3D66"/>
    <w:rsid w:val="000E402F"/>
    <w:rsid w:val="000E564C"/>
    <w:rsid w:val="000F04AE"/>
    <w:rsid w:val="000F0DA6"/>
    <w:rsid w:val="000F1750"/>
    <w:rsid w:val="000F251A"/>
    <w:rsid w:val="000F3EEF"/>
    <w:rsid w:val="000F414E"/>
    <w:rsid w:val="000F49B2"/>
    <w:rsid w:val="000F7C24"/>
    <w:rsid w:val="000F7E89"/>
    <w:rsid w:val="00101679"/>
    <w:rsid w:val="00102A18"/>
    <w:rsid w:val="00102F35"/>
    <w:rsid w:val="0010448F"/>
    <w:rsid w:val="0010590C"/>
    <w:rsid w:val="001069D5"/>
    <w:rsid w:val="0010758A"/>
    <w:rsid w:val="00107996"/>
    <w:rsid w:val="00111EE6"/>
    <w:rsid w:val="0011520D"/>
    <w:rsid w:val="00120C0B"/>
    <w:rsid w:val="00123639"/>
    <w:rsid w:val="00123A68"/>
    <w:rsid w:val="00123F05"/>
    <w:rsid w:val="00126052"/>
    <w:rsid w:val="00127108"/>
    <w:rsid w:val="0012745B"/>
    <w:rsid w:val="001306B1"/>
    <w:rsid w:val="001306D6"/>
    <w:rsid w:val="00130FED"/>
    <w:rsid w:val="00133133"/>
    <w:rsid w:val="001409C3"/>
    <w:rsid w:val="00142854"/>
    <w:rsid w:val="001437E0"/>
    <w:rsid w:val="001469A3"/>
    <w:rsid w:val="00150B50"/>
    <w:rsid w:val="00151F71"/>
    <w:rsid w:val="00152185"/>
    <w:rsid w:val="00152863"/>
    <w:rsid w:val="00154E17"/>
    <w:rsid w:val="00155590"/>
    <w:rsid w:val="0015600A"/>
    <w:rsid w:val="00161FAC"/>
    <w:rsid w:val="00167160"/>
    <w:rsid w:val="00170599"/>
    <w:rsid w:val="00173F3C"/>
    <w:rsid w:val="001779B6"/>
    <w:rsid w:val="00181B9D"/>
    <w:rsid w:val="001839E3"/>
    <w:rsid w:val="00187EA9"/>
    <w:rsid w:val="00193662"/>
    <w:rsid w:val="001942EF"/>
    <w:rsid w:val="00197AE0"/>
    <w:rsid w:val="001A5696"/>
    <w:rsid w:val="001A6F43"/>
    <w:rsid w:val="001A79D8"/>
    <w:rsid w:val="001B0913"/>
    <w:rsid w:val="001B1111"/>
    <w:rsid w:val="001B2DA4"/>
    <w:rsid w:val="001B79DD"/>
    <w:rsid w:val="001C09DA"/>
    <w:rsid w:val="001C3485"/>
    <w:rsid w:val="001C3990"/>
    <w:rsid w:val="001C3AC8"/>
    <w:rsid w:val="001C586C"/>
    <w:rsid w:val="001C767E"/>
    <w:rsid w:val="001C7D61"/>
    <w:rsid w:val="001D0648"/>
    <w:rsid w:val="001D0753"/>
    <w:rsid w:val="001D310A"/>
    <w:rsid w:val="001E00D1"/>
    <w:rsid w:val="001E3361"/>
    <w:rsid w:val="001E40D0"/>
    <w:rsid w:val="001E5963"/>
    <w:rsid w:val="001E6FCF"/>
    <w:rsid w:val="001E7FD8"/>
    <w:rsid w:val="001F1A7F"/>
    <w:rsid w:val="001F1FE3"/>
    <w:rsid w:val="001F291A"/>
    <w:rsid w:val="001F2A68"/>
    <w:rsid w:val="001F390C"/>
    <w:rsid w:val="001F6A9B"/>
    <w:rsid w:val="001F7174"/>
    <w:rsid w:val="002008F7"/>
    <w:rsid w:val="002010EE"/>
    <w:rsid w:val="002026E2"/>
    <w:rsid w:val="00202D98"/>
    <w:rsid w:val="00202E8C"/>
    <w:rsid w:val="002044A1"/>
    <w:rsid w:val="00204D7B"/>
    <w:rsid w:val="0020541C"/>
    <w:rsid w:val="00205968"/>
    <w:rsid w:val="00206C73"/>
    <w:rsid w:val="00206CBD"/>
    <w:rsid w:val="002072C5"/>
    <w:rsid w:val="0021059D"/>
    <w:rsid w:val="00211CFC"/>
    <w:rsid w:val="002135CE"/>
    <w:rsid w:val="002138E2"/>
    <w:rsid w:val="00216636"/>
    <w:rsid w:val="00217377"/>
    <w:rsid w:val="00220FA8"/>
    <w:rsid w:val="00225BFF"/>
    <w:rsid w:val="00230861"/>
    <w:rsid w:val="00232B31"/>
    <w:rsid w:val="00232CEF"/>
    <w:rsid w:val="00233EBC"/>
    <w:rsid w:val="002350F6"/>
    <w:rsid w:val="00235DFF"/>
    <w:rsid w:val="00236C21"/>
    <w:rsid w:val="00242378"/>
    <w:rsid w:val="00242421"/>
    <w:rsid w:val="002425AC"/>
    <w:rsid w:val="00244874"/>
    <w:rsid w:val="0025022A"/>
    <w:rsid w:val="002504C4"/>
    <w:rsid w:val="002508E2"/>
    <w:rsid w:val="00251C2D"/>
    <w:rsid w:val="00251E9C"/>
    <w:rsid w:val="0025282F"/>
    <w:rsid w:val="00252F5F"/>
    <w:rsid w:val="0025348A"/>
    <w:rsid w:val="002535DA"/>
    <w:rsid w:val="002548E4"/>
    <w:rsid w:val="00257691"/>
    <w:rsid w:val="00257DFB"/>
    <w:rsid w:val="00262E0B"/>
    <w:rsid w:val="002639E5"/>
    <w:rsid w:val="00263C3C"/>
    <w:rsid w:val="00264194"/>
    <w:rsid w:val="00266FA0"/>
    <w:rsid w:val="00267425"/>
    <w:rsid w:val="0026751F"/>
    <w:rsid w:val="00274841"/>
    <w:rsid w:val="0028001B"/>
    <w:rsid w:val="00280BB9"/>
    <w:rsid w:val="00283723"/>
    <w:rsid w:val="00286649"/>
    <w:rsid w:val="00286CC1"/>
    <w:rsid w:val="00286D9E"/>
    <w:rsid w:val="0028707B"/>
    <w:rsid w:val="002961CA"/>
    <w:rsid w:val="0029626F"/>
    <w:rsid w:val="00296517"/>
    <w:rsid w:val="00297983"/>
    <w:rsid w:val="002A1D4C"/>
    <w:rsid w:val="002A53CA"/>
    <w:rsid w:val="002A54A1"/>
    <w:rsid w:val="002A7716"/>
    <w:rsid w:val="002A7F1E"/>
    <w:rsid w:val="002B2356"/>
    <w:rsid w:val="002B319F"/>
    <w:rsid w:val="002B3519"/>
    <w:rsid w:val="002B7099"/>
    <w:rsid w:val="002C0581"/>
    <w:rsid w:val="002C1AD1"/>
    <w:rsid w:val="002C2B53"/>
    <w:rsid w:val="002C2E1D"/>
    <w:rsid w:val="002C3E21"/>
    <w:rsid w:val="002C5416"/>
    <w:rsid w:val="002D2E63"/>
    <w:rsid w:val="002D5347"/>
    <w:rsid w:val="002E0011"/>
    <w:rsid w:val="002E29F0"/>
    <w:rsid w:val="002E4833"/>
    <w:rsid w:val="002E6E52"/>
    <w:rsid w:val="002E71AB"/>
    <w:rsid w:val="002E7AC0"/>
    <w:rsid w:val="002F0C66"/>
    <w:rsid w:val="002F124F"/>
    <w:rsid w:val="002F4C0D"/>
    <w:rsid w:val="002F4ED9"/>
    <w:rsid w:val="002F6B54"/>
    <w:rsid w:val="0030170D"/>
    <w:rsid w:val="00303EC1"/>
    <w:rsid w:val="003055EF"/>
    <w:rsid w:val="003074C9"/>
    <w:rsid w:val="00307504"/>
    <w:rsid w:val="003115FF"/>
    <w:rsid w:val="00311BC2"/>
    <w:rsid w:val="00316214"/>
    <w:rsid w:val="00316390"/>
    <w:rsid w:val="00317B58"/>
    <w:rsid w:val="00320614"/>
    <w:rsid w:val="003213E7"/>
    <w:rsid w:val="00323A78"/>
    <w:rsid w:val="003243D0"/>
    <w:rsid w:val="0032741A"/>
    <w:rsid w:val="00327D57"/>
    <w:rsid w:val="00332F04"/>
    <w:rsid w:val="00335385"/>
    <w:rsid w:val="00340C76"/>
    <w:rsid w:val="003446A6"/>
    <w:rsid w:val="00345070"/>
    <w:rsid w:val="0034686B"/>
    <w:rsid w:val="00346DF4"/>
    <w:rsid w:val="00347017"/>
    <w:rsid w:val="003476A4"/>
    <w:rsid w:val="00347970"/>
    <w:rsid w:val="00347C9C"/>
    <w:rsid w:val="00350421"/>
    <w:rsid w:val="00350653"/>
    <w:rsid w:val="00350DDF"/>
    <w:rsid w:val="00356E96"/>
    <w:rsid w:val="00360682"/>
    <w:rsid w:val="00362C58"/>
    <w:rsid w:val="00364D5B"/>
    <w:rsid w:val="003721E5"/>
    <w:rsid w:val="003761C8"/>
    <w:rsid w:val="0037646B"/>
    <w:rsid w:val="003772DA"/>
    <w:rsid w:val="00377682"/>
    <w:rsid w:val="00381058"/>
    <w:rsid w:val="00381998"/>
    <w:rsid w:val="00384E01"/>
    <w:rsid w:val="003873C2"/>
    <w:rsid w:val="003873CC"/>
    <w:rsid w:val="00390EAC"/>
    <w:rsid w:val="003915DB"/>
    <w:rsid w:val="0039287F"/>
    <w:rsid w:val="00392BFD"/>
    <w:rsid w:val="00393856"/>
    <w:rsid w:val="0039445B"/>
    <w:rsid w:val="00397F90"/>
    <w:rsid w:val="003A0BB5"/>
    <w:rsid w:val="003A1091"/>
    <w:rsid w:val="003A20CB"/>
    <w:rsid w:val="003A2DBA"/>
    <w:rsid w:val="003A2F2F"/>
    <w:rsid w:val="003A3A78"/>
    <w:rsid w:val="003A4C2E"/>
    <w:rsid w:val="003A6318"/>
    <w:rsid w:val="003A651E"/>
    <w:rsid w:val="003B09B5"/>
    <w:rsid w:val="003B0FD2"/>
    <w:rsid w:val="003B1445"/>
    <w:rsid w:val="003B2440"/>
    <w:rsid w:val="003B3E44"/>
    <w:rsid w:val="003B4850"/>
    <w:rsid w:val="003B4C03"/>
    <w:rsid w:val="003C020F"/>
    <w:rsid w:val="003C69FD"/>
    <w:rsid w:val="003D04B3"/>
    <w:rsid w:val="003D0DBD"/>
    <w:rsid w:val="003D1D79"/>
    <w:rsid w:val="003D1F27"/>
    <w:rsid w:val="003D3ED7"/>
    <w:rsid w:val="003D57D5"/>
    <w:rsid w:val="003D58E7"/>
    <w:rsid w:val="003D5B07"/>
    <w:rsid w:val="003D68F4"/>
    <w:rsid w:val="003E106B"/>
    <w:rsid w:val="003E24FF"/>
    <w:rsid w:val="003F040A"/>
    <w:rsid w:val="003F11F8"/>
    <w:rsid w:val="003F35E0"/>
    <w:rsid w:val="003F39A3"/>
    <w:rsid w:val="003F3B93"/>
    <w:rsid w:val="003F3DF2"/>
    <w:rsid w:val="003F4735"/>
    <w:rsid w:val="003F61CD"/>
    <w:rsid w:val="003F70A5"/>
    <w:rsid w:val="0040031F"/>
    <w:rsid w:val="0040137E"/>
    <w:rsid w:val="00403CAF"/>
    <w:rsid w:val="004065A6"/>
    <w:rsid w:val="00407335"/>
    <w:rsid w:val="00407C0C"/>
    <w:rsid w:val="004105DC"/>
    <w:rsid w:val="004124D7"/>
    <w:rsid w:val="00413E13"/>
    <w:rsid w:val="00415788"/>
    <w:rsid w:val="00416CFC"/>
    <w:rsid w:val="004170C0"/>
    <w:rsid w:val="00417EB7"/>
    <w:rsid w:val="0042314D"/>
    <w:rsid w:val="00424AE7"/>
    <w:rsid w:val="00425A8A"/>
    <w:rsid w:val="00430C78"/>
    <w:rsid w:val="0043175E"/>
    <w:rsid w:val="00431A6E"/>
    <w:rsid w:val="00431F8E"/>
    <w:rsid w:val="00431F9F"/>
    <w:rsid w:val="00432149"/>
    <w:rsid w:val="00433E41"/>
    <w:rsid w:val="004351D0"/>
    <w:rsid w:val="00436EF6"/>
    <w:rsid w:val="00436FCE"/>
    <w:rsid w:val="00447C47"/>
    <w:rsid w:val="0045077C"/>
    <w:rsid w:val="00451C71"/>
    <w:rsid w:val="004527FF"/>
    <w:rsid w:val="00455914"/>
    <w:rsid w:val="004602B1"/>
    <w:rsid w:val="00461795"/>
    <w:rsid w:val="004629D0"/>
    <w:rsid w:val="004649A4"/>
    <w:rsid w:val="004657BE"/>
    <w:rsid w:val="00467DC8"/>
    <w:rsid w:val="004718AC"/>
    <w:rsid w:val="00474517"/>
    <w:rsid w:val="0047523E"/>
    <w:rsid w:val="00476595"/>
    <w:rsid w:val="00476768"/>
    <w:rsid w:val="004777E4"/>
    <w:rsid w:val="00484C36"/>
    <w:rsid w:val="00484D12"/>
    <w:rsid w:val="004872B1"/>
    <w:rsid w:val="00490C06"/>
    <w:rsid w:val="00491F3F"/>
    <w:rsid w:val="00492A6F"/>
    <w:rsid w:val="00493C6A"/>
    <w:rsid w:val="004969B9"/>
    <w:rsid w:val="004A2B21"/>
    <w:rsid w:val="004A3552"/>
    <w:rsid w:val="004A3C85"/>
    <w:rsid w:val="004A485D"/>
    <w:rsid w:val="004A5F3C"/>
    <w:rsid w:val="004A6004"/>
    <w:rsid w:val="004B4572"/>
    <w:rsid w:val="004B4761"/>
    <w:rsid w:val="004B582A"/>
    <w:rsid w:val="004B5EAA"/>
    <w:rsid w:val="004C0959"/>
    <w:rsid w:val="004C0B20"/>
    <w:rsid w:val="004C2109"/>
    <w:rsid w:val="004C21A2"/>
    <w:rsid w:val="004C2847"/>
    <w:rsid w:val="004C37FD"/>
    <w:rsid w:val="004C440F"/>
    <w:rsid w:val="004C5EE7"/>
    <w:rsid w:val="004C6544"/>
    <w:rsid w:val="004C65F2"/>
    <w:rsid w:val="004C7B93"/>
    <w:rsid w:val="004D1EB1"/>
    <w:rsid w:val="004D2ADB"/>
    <w:rsid w:val="004D6206"/>
    <w:rsid w:val="004D7E85"/>
    <w:rsid w:val="004E398A"/>
    <w:rsid w:val="004E5504"/>
    <w:rsid w:val="004E585E"/>
    <w:rsid w:val="004E5B9E"/>
    <w:rsid w:val="004E5BBA"/>
    <w:rsid w:val="004E62FC"/>
    <w:rsid w:val="004E6813"/>
    <w:rsid w:val="004F0FD1"/>
    <w:rsid w:val="004F2CF6"/>
    <w:rsid w:val="004F5993"/>
    <w:rsid w:val="004F5EAB"/>
    <w:rsid w:val="00502E63"/>
    <w:rsid w:val="005106CB"/>
    <w:rsid w:val="005107F8"/>
    <w:rsid w:val="0051098A"/>
    <w:rsid w:val="005122BA"/>
    <w:rsid w:val="0051381E"/>
    <w:rsid w:val="0052155F"/>
    <w:rsid w:val="005215D2"/>
    <w:rsid w:val="005223E0"/>
    <w:rsid w:val="00522668"/>
    <w:rsid w:val="0052300B"/>
    <w:rsid w:val="00523252"/>
    <w:rsid w:val="00527BA3"/>
    <w:rsid w:val="005333E5"/>
    <w:rsid w:val="005337D3"/>
    <w:rsid w:val="005409D5"/>
    <w:rsid w:val="00543079"/>
    <w:rsid w:val="00544D8F"/>
    <w:rsid w:val="00545297"/>
    <w:rsid w:val="00546249"/>
    <w:rsid w:val="00546D7C"/>
    <w:rsid w:val="00547575"/>
    <w:rsid w:val="005503B2"/>
    <w:rsid w:val="00550BEB"/>
    <w:rsid w:val="005513EB"/>
    <w:rsid w:val="00552F94"/>
    <w:rsid w:val="0055351C"/>
    <w:rsid w:val="00554DE5"/>
    <w:rsid w:val="0055532C"/>
    <w:rsid w:val="00555DBA"/>
    <w:rsid w:val="00556C4A"/>
    <w:rsid w:val="0055748F"/>
    <w:rsid w:val="005577D2"/>
    <w:rsid w:val="00557E27"/>
    <w:rsid w:val="00560D52"/>
    <w:rsid w:val="005637C5"/>
    <w:rsid w:val="00565760"/>
    <w:rsid w:val="0056693E"/>
    <w:rsid w:val="005731C3"/>
    <w:rsid w:val="00573DB6"/>
    <w:rsid w:val="005743F1"/>
    <w:rsid w:val="00574F98"/>
    <w:rsid w:val="005750FF"/>
    <w:rsid w:val="0057609A"/>
    <w:rsid w:val="005761F4"/>
    <w:rsid w:val="0057674D"/>
    <w:rsid w:val="005809DC"/>
    <w:rsid w:val="005812DE"/>
    <w:rsid w:val="00581BDC"/>
    <w:rsid w:val="00582BE6"/>
    <w:rsid w:val="00584B54"/>
    <w:rsid w:val="00587613"/>
    <w:rsid w:val="00591855"/>
    <w:rsid w:val="00591CBC"/>
    <w:rsid w:val="00592579"/>
    <w:rsid w:val="005947B6"/>
    <w:rsid w:val="00595171"/>
    <w:rsid w:val="00597209"/>
    <w:rsid w:val="00597B72"/>
    <w:rsid w:val="005A1D63"/>
    <w:rsid w:val="005A3FFC"/>
    <w:rsid w:val="005A45A9"/>
    <w:rsid w:val="005A4B13"/>
    <w:rsid w:val="005A5C6D"/>
    <w:rsid w:val="005A71B7"/>
    <w:rsid w:val="005A7283"/>
    <w:rsid w:val="005A74A9"/>
    <w:rsid w:val="005A7F2F"/>
    <w:rsid w:val="005B040B"/>
    <w:rsid w:val="005B160A"/>
    <w:rsid w:val="005B3047"/>
    <w:rsid w:val="005B47BD"/>
    <w:rsid w:val="005B6799"/>
    <w:rsid w:val="005B6EB2"/>
    <w:rsid w:val="005B75EB"/>
    <w:rsid w:val="005C2337"/>
    <w:rsid w:val="005C2A45"/>
    <w:rsid w:val="005C350E"/>
    <w:rsid w:val="005D32D0"/>
    <w:rsid w:val="005D48CF"/>
    <w:rsid w:val="005D64A0"/>
    <w:rsid w:val="005D6F9C"/>
    <w:rsid w:val="005D75DA"/>
    <w:rsid w:val="005E10FF"/>
    <w:rsid w:val="005E1D6A"/>
    <w:rsid w:val="005E22E1"/>
    <w:rsid w:val="005E5568"/>
    <w:rsid w:val="005E5FAD"/>
    <w:rsid w:val="005F0F6C"/>
    <w:rsid w:val="005F1810"/>
    <w:rsid w:val="005F20A7"/>
    <w:rsid w:val="005F2D32"/>
    <w:rsid w:val="005F2F35"/>
    <w:rsid w:val="005F4792"/>
    <w:rsid w:val="005F4ECA"/>
    <w:rsid w:val="005F57E3"/>
    <w:rsid w:val="005F617E"/>
    <w:rsid w:val="005F7A43"/>
    <w:rsid w:val="005F7FB7"/>
    <w:rsid w:val="0060041F"/>
    <w:rsid w:val="0060069E"/>
    <w:rsid w:val="006007A9"/>
    <w:rsid w:val="006041F3"/>
    <w:rsid w:val="0061090B"/>
    <w:rsid w:val="006119F9"/>
    <w:rsid w:val="006137AB"/>
    <w:rsid w:val="00613863"/>
    <w:rsid w:val="0061447C"/>
    <w:rsid w:val="006156EE"/>
    <w:rsid w:val="00617A3D"/>
    <w:rsid w:val="0062203C"/>
    <w:rsid w:val="006227FF"/>
    <w:rsid w:val="006228D5"/>
    <w:rsid w:val="00622CEA"/>
    <w:rsid w:val="00627665"/>
    <w:rsid w:val="00632CBA"/>
    <w:rsid w:val="0063535F"/>
    <w:rsid w:val="00637CBF"/>
    <w:rsid w:val="0064083C"/>
    <w:rsid w:val="0064128B"/>
    <w:rsid w:val="00641C87"/>
    <w:rsid w:val="00642A6C"/>
    <w:rsid w:val="0065204C"/>
    <w:rsid w:val="00653E31"/>
    <w:rsid w:val="00655438"/>
    <w:rsid w:val="00656C39"/>
    <w:rsid w:val="006577C8"/>
    <w:rsid w:val="006604EE"/>
    <w:rsid w:val="00663A76"/>
    <w:rsid w:val="00664128"/>
    <w:rsid w:val="0067005F"/>
    <w:rsid w:val="0067363D"/>
    <w:rsid w:val="006748E8"/>
    <w:rsid w:val="006750FA"/>
    <w:rsid w:val="00675B8B"/>
    <w:rsid w:val="00677597"/>
    <w:rsid w:val="00680F0D"/>
    <w:rsid w:val="00685D50"/>
    <w:rsid w:val="006871D5"/>
    <w:rsid w:val="00687A16"/>
    <w:rsid w:val="006904CD"/>
    <w:rsid w:val="00691F06"/>
    <w:rsid w:val="0069228B"/>
    <w:rsid w:val="00692716"/>
    <w:rsid w:val="00693103"/>
    <w:rsid w:val="00694D87"/>
    <w:rsid w:val="00695618"/>
    <w:rsid w:val="00696FBB"/>
    <w:rsid w:val="006A4A69"/>
    <w:rsid w:val="006A5C2B"/>
    <w:rsid w:val="006A6E5B"/>
    <w:rsid w:val="006B1C10"/>
    <w:rsid w:val="006B1E48"/>
    <w:rsid w:val="006B25FE"/>
    <w:rsid w:val="006B26FE"/>
    <w:rsid w:val="006B32C3"/>
    <w:rsid w:val="006B3765"/>
    <w:rsid w:val="006B70F3"/>
    <w:rsid w:val="006C2E69"/>
    <w:rsid w:val="006C4AB5"/>
    <w:rsid w:val="006C73D2"/>
    <w:rsid w:val="006C7E09"/>
    <w:rsid w:val="006D19C6"/>
    <w:rsid w:val="006D4722"/>
    <w:rsid w:val="006E4075"/>
    <w:rsid w:val="006F05C7"/>
    <w:rsid w:val="006F0BC9"/>
    <w:rsid w:val="006F40A1"/>
    <w:rsid w:val="006F43A5"/>
    <w:rsid w:val="006F54C2"/>
    <w:rsid w:val="006F61AE"/>
    <w:rsid w:val="007000C2"/>
    <w:rsid w:val="0070492E"/>
    <w:rsid w:val="00706E69"/>
    <w:rsid w:val="00706F0E"/>
    <w:rsid w:val="0070786A"/>
    <w:rsid w:val="00707C70"/>
    <w:rsid w:val="007102C0"/>
    <w:rsid w:val="00710B46"/>
    <w:rsid w:val="007111B8"/>
    <w:rsid w:val="007119B9"/>
    <w:rsid w:val="007145C2"/>
    <w:rsid w:val="00714880"/>
    <w:rsid w:val="007150D6"/>
    <w:rsid w:val="00716412"/>
    <w:rsid w:val="00720F76"/>
    <w:rsid w:val="007211E2"/>
    <w:rsid w:val="00722520"/>
    <w:rsid w:val="00725526"/>
    <w:rsid w:val="00730D93"/>
    <w:rsid w:val="007315F6"/>
    <w:rsid w:val="00733662"/>
    <w:rsid w:val="00733CF4"/>
    <w:rsid w:val="007345AA"/>
    <w:rsid w:val="007359FC"/>
    <w:rsid w:val="00737705"/>
    <w:rsid w:val="00737A9F"/>
    <w:rsid w:val="00740AF4"/>
    <w:rsid w:val="00741207"/>
    <w:rsid w:val="00742022"/>
    <w:rsid w:val="007420EF"/>
    <w:rsid w:val="007427BB"/>
    <w:rsid w:val="007428EA"/>
    <w:rsid w:val="007468CD"/>
    <w:rsid w:val="00746FAB"/>
    <w:rsid w:val="00751C9F"/>
    <w:rsid w:val="007532BA"/>
    <w:rsid w:val="00754879"/>
    <w:rsid w:val="00756E2D"/>
    <w:rsid w:val="007573DF"/>
    <w:rsid w:val="00757599"/>
    <w:rsid w:val="00757C56"/>
    <w:rsid w:val="007601DA"/>
    <w:rsid w:val="00762E75"/>
    <w:rsid w:val="007632D0"/>
    <w:rsid w:val="007639DF"/>
    <w:rsid w:val="0076429B"/>
    <w:rsid w:val="00764696"/>
    <w:rsid w:val="00765CA7"/>
    <w:rsid w:val="0076607E"/>
    <w:rsid w:val="00766979"/>
    <w:rsid w:val="00766CCB"/>
    <w:rsid w:val="00767AED"/>
    <w:rsid w:val="007705A0"/>
    <w:rsid w:val="00772FEB"/>
    <w:rsid w:val="007747D2"/>
    <w:rsid w:val="007748BC"/>
    <w:rsid w:val="00774CBE"/>
    <w:rsid w:val="00777E25"/>
    <w:rsid w:val="00780230"/>
    <w:rsid w:val="007806AA"/>
    <w:rsid w:val="0078148D"/>
    <w:rsid w:val="00782411"/>
    <w:rsid w:val="00783E0A"/>
    <w:rsid w:val="00786362"/>
    <w:rsid w:val="00787346"/>
    <w:rsid w:val="007879E6"/>
    <w:rsid w:val="0079090C"/>
    <w:rsid w:val="00790AE6"/>
    <w:rsid w:val="00790F62"/>
    <w:rsid w:val="007928B4"/>
    <w:rsid w:val="00795FB0"/>
    <w:rsid w:val="00796D1A"/>
    <w:rsid w:val="007A1918"/>
    <w:rsid w:val="007A2B41"/>
    <w:rsid w:val="007A698B"/>
    <w:rsid w:val="007B2486"/>
    <w:rsid w:val="007B4200"/>
    <w:rsid w:val="007B525B"/>
    <w:rsid w:val="007B6BFF"/>
    <w:rsid w:val="007B791E"/>
    <w:rsid w:val="007C0604"/>
    <w:rsid w:val="007C2C84"/>
    <w:rsid w:val="007C41D4"/>
    <w:rsid w:val="007C429F"/>
    <w:rsid w:val="007C6F3B"/>
    <w:rsid w:val="007C70B8"/>
    <w:rsid w:val="007C71D9"/>
    <w:rsid w:val="007C752E"/>
    <w:rsid w:val="007D1483"/>
    <w:rsid w:val="007D14EA"/>
    <w:rsid w:val="007D2DB8"/>
    <w:rsid w:val="007D3166"/>
    <w:rsid w:val="007D57F0"/>
    <w:rsid w:val="007D6D7F"/>
    <w:rsid w:val="007D708F"/>
    <w:rsid w:val="007E0664"/>
    <w:rsid w:val="007E18C2"/>
    <w:rsid w:val="007E19B1"/>
    <w:rsid w:val="007E1DF0"/>
    <w:rsid w:val="007E5C31"/>
    <w:rsid w:val="007E66D7"/>
    <w:rsid w:val="007F31C3"/>
    <w:rsid w:val="007F4DA0"/>
    <w:rsid w:val="007F4E41"/>
    <w:rsid w:val="007F797F"/>
    <w:rsid w:val="008025C9"/>
    <w:rsid w:val="0080443A"/>
    <w:rsid w:val="00804A8F"/>
    <w:rsid w:val="0080781D"/>
    <w:rsid w:val="00807B62"/>
    <w:rsid w:val="008116E7"/>
    <w:rsid w:val="00815290"/>
    <w:rsid w:val="00817522"/>
    <w:rsid w:val="0082582C"/>
    <w:rsid w:val="00830F3E"/>
    <w:rsid w:val="008329F7"/>
    <w:rsid w:val="00833413"/>
    <w:rsid w:val="00833D43"/>
    <w:rsid w:val="00836776"/>
    <w:rsid w:val="008372F9"/>
    <w:rsid w:val="008423A5"/>
    <w:rsid w:val="00842BC1"/>
    <w:rsid w:val="00842CE7"/>
    <w:rsid w:val="0084583B"/>
    <w:rsid w:val="008461F1"/>
    <w:rsid w:val="008468C0"/>
    <w:rsid w:val="00850469"/>
    <w:rsid w:val="00850A3C"/>
    <w:rsid w:val="008519FA"/>
    <w:rsid w:val="0085545F"/>
    <w:rsid w:val="00857B17"/>
    <w:rsid w:val="00860DD9"/>
    <w:rsid w:val="00861436"/>
    <w:rsid w:val="00862C0F"/>
    <w:rsid w:val="00863F93"/>
    <w:rsid w:val="008652CA"/>
    <w:rsid w:val="0086609F"/>
    <w:rsid w:val="00866630"/>
    <w:rsid w:val="00867451"/>
    <w:rsid w:val="008726D1"/>
    <w:rsid w:val="0087451F"/>
    <w:rsid w:val="00875C4F"/>
    <w:rsid w:val="008766D9"/>
    <w:rsid w:val="00877695"/>
    <w:rsid w:val="00880120"/>
    <w:rsid w:val="00880F9F"/>
    <w:rsid w:val="00881C51"/>
    <w:rsid w:val="0088204B"/>
    <w:rsid w:val="0088233A"/>
    <w:rsid w:val="00886221"/>
    <w:rsid w:val="008876A6"/>
    <w:rsid w:val="008906D1"/>
    <w:rsid w:val="00895971"/>
    <w:rsid w:val="00895E78"/>
    <w:rsid w:val="008973C5"/>
    <w:rsid w:val="008A13ED"/>
    <w:rsid w:val="008A4B02"/>
    <w:rsid w:val="008A5F7B"/>
    <w:rsid w:val="008A603D"/>
    <w:rsid w:val="008A613F"/>
    <w:rsid w:val="008B1096"/>
    <w:rsid w:val="008B1132"/>
    <w:rsid w:val="008B267F"/>
    <w:rsid w:val="008B30F1"/>
    <w:rsid w:val="008B3C69"/>
    <w:rsid w:val="008B3E25"/>
    <w:rsid w:val="008B4453"/>
    <w:rsid w:val="008C12AC"/>
    <w:rsid w:val="008C213A"/>
    <w:rsid w:val="008C24A0"/>
    <w:rsid w:val="008C2AFD"/>
    <w:rsid w:val="008C5480"/>
    <w:rsid w:val="008C6380"/>
    <w:rsid w:val="008D1413"/>
    <w:rsid w:val="008D38C2"/>
    <w:rsid w:val="008D394A"/>
    <w:rsid w:val="008D3B84"/>
    <w:rsid w:val="008D4589"/>
    <w:rsid w:val="008D5CED"/>
    <w:rsid w:val="008D64DC"/>
    <w:rsid w:val="008D74AD"/>
    <w:rsid w:val="008E18A8"/>
    <w:rsid w:val="008E45B5"/>
    <w:rsid w:val="008E7EF7"/>
    <w:rsid w:val="008F5673"/>
    <w:rsid w:val="008F704E"/>
    <w:rsid w:val="008F7312"/>
    <w:rsid w:val="008F784E"/>
    <w:rsid w:val="009024C7"/>
    <w:rsid w:val="00903899"/>
    <w:rsid w:val="009073E8"/>
    <w:rsid w:val="00913B57"/>
    <w:rsid w:val="00915233"/>
    <w:rsid w:val="00915467"/>
    <w:rsid w:val="00920BEA"/>
    <w:rsid w:val="00920D8B"/>
    <w:rsid w:val="00920FEC"/>
    <w:rsid w:val="009212FA"/>
    <w:rsid w:val="0092214C"/>
    <w:rsid w:val="00931B77"/>
    <w:rsid w:val="009371B3"/>
    <w:rsid w:val="00941E03"/>
    <w:rsid w:val="0094467F"/>
    <w:rsid w:val="0095042A"/>
    <w:rsid w:val="009512E6"/>
    <w:rsid w:val="00955852"/>
    <w:rsid w:val="009600D5"/>
    <w:rsid w:val="00960E5A"/>
    <w:rsid w:val="00960F16"/>
    <w:rsid w:val="00961558"/>
    <w:rsid w:val="00961E71"/>
    <w:rsid w:val="00965BE3"/>
    <w:rsid w:val="00966288"/>
    <w:rsid w:val="00970554"/>
    <w:rsid w:val="00971867"/>
    <w:rsid w:val="00972D77"/>
    <w:rsid w:val="009730C1"/>
    <w:rsid w:val="00981B94"/>
    <w:rsid w:val="00984426"/>
    <w:rsid w:val="00986382"/>
    <w:rsid w:val="00990D53"/>
    <w:rsid w:val="00990FAF"/>
    <w:rsid w:val="00991796"/>
    <w:rsid w:val="00991E8C"/>
    <w:rsid w:val="009931D3"/>
    <w:rsid w:val="00997053"/>
    <w:rsid w:val="00997DAD"/>
    <w:rsid w:val="009A14E6"/>
    <w:rsid w:val="009A1704"/>
    <w:rsid w:val="009A4D54"/>
    <w:rsid w:val="009A7C7E"/>
    <w:rsid w:val="009B2341"/>
    <w:rsid w:val="009B2736"/>
    <w:rsid w:val="009B3D66"/>
    <w:rsid w:val="009B5CB2"/>
    <w:rsid w:val="009B6B1B"/>
    <w:rsid w:val="009C118E"/>
    <w:rsid w:val="009C21C6"/>
    <w:rsid w:val="009C3C64"/>
    <w:rsid w:val="009C40B7"/>
    <w:rsid w:val="009C40F7"/>
    <w:rsid w:val="009C431F"/>
    <w:rsid w:val="009C4574"/>
    <w:rsid w:val="009C47EF"/>
    <w:rsid w:val="009C5A7E"/>
    <w:rsid w:val="009D1FEE"/>
    <w:rsid w:val="009D28BF"/>
    <w:rsid w:val="009D7AE6"/>
    <w:rsid w:val="009E2E69"/>
    <w:rsid w:val="009E38C6"/>
    <w:rsid w:val="009E47FD"/>
    <w:rsid w:val="009E4AD9"/>
    <w:rsid w:val="009E4ECE"/>
    <w:rsid w:val="009E5F06"/>
    <w:rsid w:val="009E6E1C"/>
    <w:rsid w:val="009F0292"/>
    <w:rsid w:val="009F0E95"/>
    <w:rsid w:val="009F23CB"/>
    <w:rsid w:val="009F4B35"/>
    <w:rsid w:val="009F7358"/>
    <w:rsid w:val="00A00213"/>
    <w:rsid w:val="00A0255B"/>
    <w:rsid w:val="00A0520D"/>
    <w:rsid w:val="00A07022"/>
    <w:rsid w:val="00A11B5A"/>
    <w:rsid w:val="00A128EC"/>
    <w:rsid w:val="00A13D41"/>
    <w:rsid w:val="00A15A76"/>
    <w:rsid w:val="00A17CEB"/>
    <w:rsid w:val="00A21EEF"/>
    <w:rsid w:val="00A234DC"/>
    <w:rsid w:val="00A2351A"/>
    <w:rsid w:val="00A25956"/>
    <w:rsid w:val="00A25F3A"/>
    <w:rsid w:val="00A27733"/>
    <w:rsid w:val="00A304B6"/>
    <w:rsid w:val="00A30521"/>
    <w:rsid w:val="00A339E3"/>
    <w:rsid w:val="00A33BB5"/>
    <w:rsid w:val="00A34DCF"/>
    <w:rsid w:val="00A35A67"/>
    <w:rsid w:val="00A37097"/>
    <w:rsid w:val="00A371B8"/>
    <w:rsid w:val="00A405D1"/>
    <w:rsid w:val="00A41F52"/>
    <w:rsid w:val="00A42F4B"/>
    <w:rsid w:val="00A43A2B"/>
    <w:rsid w:val="00A47B41"/>
    <w:rsid w:val="00A51F5E"/>
    <w:rsid w:val="00A52A21"/>
    <w:rsid w:val="00A5402C"/>
    <w:rsid w:val="00A55CC5"/>
    <w:rsid w:val="00A55F3C"/>
    <w:rsid w:val="00A57638"/>
    <w:rsid w:val="00A57942"/>
    <w:rsid w:val="00A603C3"/>
    <w:rsid w:val="00A62C85"/>
    <w:rsid w:val="00A65FCD"/>
    <w:rsid w:val="00A6793A"/>
    <w:rsid w:val="00A70B5F"/>
    <w:rsid w:val="00A71FE8"/>
    <w:rsid w:val="00A74474"/>
    <w:rsid w:val="00A756FF"/>
    <w:rsid w:val="00A76ED3"/>
    <w:rsid w:val="00A8268E"/>
    <w:rsid w:val="00A82845"/>
    <w:rsid w:val="00A82BD0"/>
    <w:rsid w:val="00A85DE8"/>
    <w:rsid w:val="00A85E6D"/>
    <w:rsid w:val="00A900B5"/>
    <w:rsid w:val="00A90C99"/>
    <w:rsid w:val="00A92A45"/>
    <w:rsid w:val="00AA2B7D"/>
    <w:rsid w:val="00AA3D6A"/>
    <w:rsid w:val="00AB0C4E"/>
    <w:rsid w:val="00AB1A42"/>
    <w:rsid w:val="00AB222D"/>
    <w:rsid w:val="00AB4651"/>
    <w:rsid w:val="00AB4789"/>
    <w:rsid w:val="00AB4DE0"/>
    <w:rsid w:val="00AB5A0D"/>
    <w:rsid w:val="00AB706F"/>
    <w:rsid w:val="00AC0AEA"/>
    <w:rsid w:val="00AC3A42"/>
    <w:rsid w:val="00AC41FE"/>
    <w:rsid w:val="00AC45B0"/>
    <w:rsid w:val="00AC60CD"/>
    <w:rsid w:val="00AD095C"/>
    <w:rsid w:val="00AD1F51"/>
    <w:rsid w:val="00AD399F"/>
    <w:rsid w:val="00AD5FA1"/>
    <w:rsid w:val="00AE0A34"/>
    <w:rsid w:val="00AE10AD"/>
    <w:rsid w:val="00AE18BD"/>
    <w:rsid w:val="00AE204A"/>
    <w:rsid w:val="00AE3A6C"/>
    <w:rsid w:val="00AE7695"/>
    <w:rsid w:val="00AF1E23"/>
    <w:rsid w:val="00AF2B11"/>
    <w:rsid w:val="00AF3AFB"/>
    <w:rsid w:val="00AF76C8"/>
    <w:rsid w:val="00B0233A"/>
    <w:rsid w:val="00B035D1"/>
    <w:rsid w:val="00B070F7"/>
    <w:rsid w:val="00B074B3"/>
    <w:rsid w:val="00B079CC"/>
    <w:rsid w:val="00B11091"/>
    <w:rsid w:val="00B12085"/>
    <w:rsid w:val="00B1410C"/>
    <w:rsid w:val="00B1520E"/>
    <w:rsid w:val="00B163B9"/>
    <w:rsid w:val="00B1740D"/>
    <w:rsid w:val="00B20A70"/>
    <w:rsid w:val="00B20D41"/>
    <w:rsid w:val="00B2482E"/>
    <w:rsid w:val="00B24F86"/>
    <w:rsid w:val="00B26F20"/>
    <w:rsid w:val="00B27291"/>
    <w:rsid w:val="00B31449"/>
    <w:rsid w:val="00B31D24"/>
    <w:rsid w:val="00B354F8"/>
    <w:rsid w:val="00B41024"/>
    <w:rsid w:val="00B42814"/>
    <w:rsid w:val="00B42BC7"/>
    <w:rsid w:val="00B431B6"/>
    <w:rsid w:val="00B43DF0"/>
    <w:rsid w:val="00B445CC"/>
    <w:rsid w:val="00B44CA6"/>
    <w:rsid w:val="00B53880"/>
    <w:rsid w:val="00B62753"/>
    <w:rsid w:val="00B6456C"/>
    <w:rsid w:val="00B65D24"/>
    <w:rsid w:val="00B663DB"/>
    <w:rsid w:val="00B67D33"/>
    <w:rsid w:val="00B7029D"/>
    <w:rsid w:val="00B70F28"/>
    <w:rsid w:val="00B72062"/>
    <w:rsid w:val="00B722BE"/>
    <w:rsid w:val="00B739F5"/>
    <w:rsid w:val="00B74C8B"/>
    <w:rsid w:val="00B75499"/>
    <w:rsid w:val="00B75A63"/>
    <w:rsid w:val="00B7653A"/>
    <w:rsid w:val="00B77424"/>
    <w:rsid w:val="00B77957"/>
    <w:rsid w:val="00B801BA"/>
    <w:rsid w:val="00B804D1"/>
    <w:rsid w:val="00B80D6F"/>
    <w:rsid w:val="00B8384D"/>
    <w:rsid w:val="00B84548"/>
    <w:rsid w:val="00B915E7"/>
    <w:rsid w:val="00B95E49"/>
    <w:rsid w:val="00B96FBB"/>
    <w:rsid w:val="00BA029F"/>
    <w:rsid w:val="00BA0952"/>
    <w:rsid w:val="00BA2C5F"/>
    <w:rsid w:val="00BA64BF"/>
    <w:rsid w:val="00BA7DF3"/>
    <w:rsid w:val="00BB498E"/>
    <w:rsid w:val="00BB7053"/>
    <w:rsid w:val="00BB7B8D"/>
    <w:rsid w:val="00BC15AC"/>
    <w:rsid w:val="00BC1E6B"/>
    <w:rsid w:val="00BC215A"/>
    <w:rsid w:val="00BC3901"/>
    <w:rsid w:val="00BC4564"/>
    <w:rsid w:val="00BC4FD6"/>
    <w:rsid w:val="00BC7A00"/>
    <w:rsid w:val="00BD10D2"/>
    <w:rsid w:val="00BD1930"/>
    <w:rsid w:val="00BD35FA"/>
    <w:rsid w:val="00BD3CCF"/>
    <w:rsid w:val="00BD4566"/>
    <w:rsid w:val="00BD4A4E"/>
    <w:rsid w:val="00BE0BA4"/>
    <w:rsid w:val="00BE16D7"/>
    <w:rsid w:val="00BE232B"/>
    <w:rsid w:val="00BE3694"/>
    <w:rsid w:val="00BE6CA0"/>
    <w:rsid w:val="00BF0740"/>
    <w:rsid w:val="00BF0B89"/>
    <w:rsid w:val="00BF16A7"/>
    <w:rsid w:val="00BF30FF"/>
    <w:rsid w:val="00BF3EC8"/>
    <w:rsid w:val="00BF4404"/>
    <w:rsid w:val="00BF61B0"/>
    <w:rsid w:val="00BF65E6"/>
    <w:rsid w:val="00BF764F"/>
    <w:rsid w:val="00C03F71"/>
    <w:rsid w:val="00C04642"/>
    <w:rsid w:val="00C04A7F"/>
    <w:rsid w:val="00C05932"/>
    <w:rsid w:val="00C0612A"/>
    <w:rsid w:val="00C116B4"/>
    <w:rsid w:val="00C12180"/>
    <w:rsid w:val="00C13303"/>
    <w:rsid w:val="00C15711"/>
    <w:rsid w:val="00C16049"/>
    <w:rsid w:val="00C2150E"/>
    <w:rsid w:val="00C221A6"/>
    <w:rsid w:val="00C22509"/>
    <w:rsid w:val="00C240AE"/>
    <w:rsid w:val="00C3427F"/>
    <w:rsid w:val="00C34929"/>
    <w:rsid w:val="00C36F3D"/>
    <w:rsid w:val="00C445DC"/>
    <w:rsid w:val="00C44A94"/>
    <w:rsid w:val="00C44CE7"/>
    <w:rsid w:val="00C4514E"/>
    <w:rsid w:val="00C515A9"/>
    <w:rsid w:val="00C51CEA"/>
    <w:rsid w:val="00C51FCE"/>
    <w:rsid w:val="00C54F4E"/>
    <w:rsid w:val="00C56548"/>
    <w:rsid w:val="00C666E4"/>
    <w:rsid w:val="00C66702"/>
    <w:rsid w:val="00C6681A"/>
    <w:rsid w:val="00C66B81"/>
    <w:rsid w:val="00C671F9"/>
    <w:rsid w:val="00C676CA"/>
    <w:rsid w:val="00C71E31"/>
    <w:rsid w:val="00C72AB4"/>
    <w:rsid w:val="00C73961"/>
    <w:rsid w:val="00C768F3"/>
    <w:rsid w:val="00C76B82"/>
    <w:rsid w:val="00C777EB"/>
    <w:rsid w:val="00C80B7A"/>
    <w:rsid w:val="00C80F39"/>
    <w:rsid w:val="00C82764"/>
    <w:rsid w:val="00C8453C"/>
    <w:rsid w:val="00C846F7"/>
    <w:rsid w:val="00C90B09"/>
    <w:rsid w:val="00C91F56"/>
    <w:rsid w:val="00C95F8D"/>
    <w:rsid w:val="00C96D2B"/>
    <w:rsid w:val="00CA0BD7"/>
    <w:rsid w:val="00CA182C"/>
    <w:rsid w:val="00CA3B2E"/>
    <w:rsid w:val="00CA4A13"/>
    <w:rsid w:val="00CA52A5"/>
    <w:rsid w:val="00CB16DF"/>
    <w:rsid w:val="00CB1A85"/>
    <w:rsid w:val="00CB3326"/>
    <w:rsid w:val="00CB49E9"/>
    <w:rsid w:val="00CB58EE"/>
    <w:rsid w:val="00CB67DD"/>
    <w:rsid w:val="00CC197A"/>
    <w:rsid w:val="00CC527B"/>
    <w:rsid w:val="00CD1652"/>
    <w:rsid w:val="00CD1F74"/>
    <w:rsid w:val="00CD278E"/>
    <w:rsid w:val="00CD5537"/>
    <w:rsid w:val="00CD63E1"/>
    <w:rsid w:val="00CD67FD"/>
    <w:rsid w:val="00CD7AC6"/>
    <w:rsid w:val="00CD7F31"/>
    <w:rsid w:val="00CE25AF"/>
    <w:rsid w:val="00CE3BBD"/>
    <w:rsid w:val="00CE55D0"/>
    <w:rsid w:val="00CE577A"/>
    <w:rsid w:val="00CE6B9C"/>
    <w:rsid w:val="00CF3744"/>
    <w:rsid w:val="00CF4C95"/>
    <w:rsid w:val="00CF4CE6"/>
    <w:rsid w:val="00CF519B"/>
    <w:rsid w:val="00CF5A7A"/>
    <w:rsid w:val="00CF784D"/>
    <w:rsid w:val="00D01B18"/>
    <w:rsid w:val="00D02393"/>
    <w:rsid w:val="00D02FBE"/>
    <w:rsid w:val="00D048F9"/>
    <w:rsid w:val="00D06ACE"/>
    <w:rsid w:val="00D075E1"/>
    <w:rsid w:val="00D103B3"/>
    <w:rsid w:val="00D10A83"/>
    <w:rsid w:val="00D1194E"/>
    <w:rsid w:val="00D12385"/>
    <w:rsid w:val="00D137BF"/>
    <w:rsid w:val="00D141CE"/>
    <w:rsid w:val="00D149B0"/>
    <w:rsid w:val="00D14AA6"/>
    <w:rsid w:val="00D15384"/>
    <w:rsid w:val="00D162FC"/>
    <w:rsid w:val="00D1791D"/>
    <w:rsid w:val="00D208C2"/>
    <w:rsid w:val="00D24AC7"/>
    <w:rsid w:val="00D30D7E"/>
    <w:rsid w:val="00D3396E"/>
    <w:rsid w:val="00D34210"/>
    <w:rsid w:val="00D35EA0"/>
    <w:rsid w:val="00D36A33"/>
    <w:rsid w:val="00D36F97"/>
    <w:rsid w:val="00D37B58"/>
    <w:rsid w:val="00D37D72"/>
    <w:rsid w:val="00D4259C"/>
    <w:rsid w:val="00D42658"/>
    <w:rsid w:val="00D42E3E"/>
    <w:rsid w:val="00D45806"/>
    <w:rsid w:val="00D51BFF"/>
    <w:rsid w:val="00D527CA"/>
    <w:rsid w:val="00D53169"/>
    <w:rsid w:val="00D5337E"/>
    <w:rsid w:val="00D53838"/>
    <w:rsid w:val="00D5569E"/>
    <w:rsid w:val="00D569BA"/>
    <w:rsid w:val="00D60A6B"/>
    <w:rsid w:val="00D60CE3"/>
    <w:rsid w:val="00D622D6"/>
    <w:rsid w:val="00D638DD"/>
    <w:rsid w:val="00D64109"/>
    <w:rsid w:val="00D6499B"/>
    <w:rsid w:val="00D64E40"/>
    <w:rsid w:val="00D748DA"/>
    <w:rsid w:val="00D74F0F"/>
    <w:rsid w:val="00D7566C"/>
    <w:rsid w:val="00D75851"/>
    <w:rsid w:val="00D809E3"/>
    <w:rsid w:val="00D84E63"/>
    <w:rsid w:val="00D85CED"/>
    <w:rsid w:val="00D87B50"/>
    <w:rsid w:val="00D90ED2"/>
    <w:rsid w:val="00D94993"/>
    <w:rsid w:val="00D9712E"/>
    <w:rsid w:val="00D976B1"/>
    <w:rsid w:val="00D97F5B"/>
    <w:rsid w:val="00DA0FB9"/>
    <w:rsid w:val="00DA1AC0"/>
    <w:rsid w:val="00DA6282"/>
    <w:rsid w:val="00DB0BC6"/>
    <w:rsid w:val="00DB23AD"/>
    <w:rsid w:val="00DB246F"/>
    <w:rsid w:val="00DB34EE"/>
    <w:rsid w:val="00DB4DFD"/>
    <w:rsid w:val="00DB5B97"/>
    <w:rsid w:val="00DB6642"/>
    <w:rsid w:val="00DB74CF"/>
    <w:rsid w:val="00DC7264"/>
    <w:rsid w:val="00DD018C"/>
    <w:rsid w:val="00DD18D3"/>
    <w:rsid w:val="00DD2F8F"/>
    <w:rsid w:val="00DD4160"/>
    <w:rsid w:val="00DD78E0"/>
    <w:rsid w:val="00DD7B67"/>
    <w:rsid w:val="00DE09FF"/>
    <w:rsid w:val="00DE1436"/>
    <w:rsid w:val="00DE23EE"/>
    <w:rsid w:val="00DE5525"/>
    <w:rsid w:val="00DE5B98"/>
    <w:rsid w:val="00DE686B"/>
    <w:rsid w:val="00DE69A5"/>
    <w:rsid w:val="00DF1EB2"/>
    <w:rsid w:val="00DF3F65"/>
    <w:rsid w:val="00DF5B72"/>
    <w:rsid w:val="00DF6EE2"/>
    <w:rsid w:val="00DF7C67"/>
    <w:rsid w:val="00E00082"/>
    <w:rsid w:val="00E0058F"/>
    <w:rsid w:val="00E01910"/>
    <w:rsid w:val="00E0303F"/>
    <w:rsid w:val="00E03843"/>
    <w:rsid w:val="00E03FAE"/>
    <w:rsid w:val="00E04234"/>
    <w:rsid w:val="00E05697"/>
    <w:rsid w:val="00E06F5C"/>
    <w:rsid w:val="00E14CF8"/>
    <w:rsid w:val="00E1745D"/>
    <w:rsid w:val="00E2073D"/>
    <w:rsid w:val="00E20C81"/>
    <w:rsid w:val="00E2440F"/>
    <w:rsid w:val="00E24851"/>
    <w:rsid w:val="00E252A0"/>
    <w:rsid w:val="00E26793"/>
    <w:rsid w:val="00E30DE7"/>
    <w:rsid w:val="00E30E6C"/>
    <w:rsid w:val="00E327F0"/>
    <w:rsid w:val="00E32B88"/>
    <w:rsid w:val="00E33980"/>
    <w:rsid w:val="00E33A80"/>
    <w:rsid w:val="00E36ACC"/>
    <w:rsid w:val="00E4489B"/>
    <w:rsid w:val="00E44A1A"/>
    <w:rsid w:val="00E45233"/>
    <w:rsid w:val="00E45A54"/>
    <w:rsid w:val="00E4602E"/>
    <w:rsid w:val="00E46258"/>
    <w:rsid w:val="00E47BCE"/>
    <w:rsid w:val="00E52733"/>
    <w:rsid w:val="00E54DCA"/>
    <w:rsid w:val="00E56397"/>
    <w:rsid w:val="00E56CD2"/>
    <w:rsid w:val="00E61B61"/>
    <w:rsid w:val="00E63E51"/>
    <w:rsid w:val="00E64AC8"/>
    <w:rsid w:val="00E65D95"/>
    <w:rsid w:val="00E707D6"/>
    <w:rsid w:val="00E70EC8"/>
    <w:rsid w:val="00E71479"/>
    <w:rsid w:val="00E72156"/>
    <w:rsid w:val="00E7329C"/>
    <w:rsid w:val="00E7361A"/>
    <w:rsid w:val="00E74483"/>
    <w:rsid w:val="00E751C8"/>
    <w:rsid w:val="00E77D06"/>
    <w:rsid w:val="00E80ABC"/>
    <w:rsid w:val="00E82AD7"/>
    <w:rsid w:val="00E84027"/>
    <w:rsid w:val="00E842D4"/>
    <w:rsid w:val="00E84DC8"/>
    <w:rsid w:val="00E84E3C"/>
    <w:rsid w:val="00E87E4B"/>
    <w:rsid w:val="00E915F6"/>
    <w:rsid w:val="00E93320"/>
    <w:rsid w:val="00E93876"/>
    <w:rsid w:val="00E94218"/>
    <w:rsid w:val="00E94223"/>
    <w:rsid w:val="00E95002"/>
    <w:rsid w:val="00E97B32"/>
    <w:rsid w:val="00EA2B5B"/>
    <w:rsid w:val="00EA426B"/>
    <w:rsid w:val="00EA50CF"/>
    <w:rsid w:val="00EA7772"/>
    <w:rsid w:val="00EA7D34"/>
    <w:rsid w:val="00EA7E75"/>
    <w:rsid w:val="00EB0110"/>
    <w:rsid w:val="00EB1B0F"/>
    <w:rsid w:val="00EB2B00"/>
    <w:rsid w:val="00EB41FA"/>
    <w:rsid w:val="00EB527F"/>
    <w:rsid w:val="00EC012D"/>
    <w:rsid w:val="00EC28F7"/>
    <w:rsid w:val="00EC36EC"/>
    <w:rsid w:val="00EC54A4"/>
    <w:rsid w:val="00EC5A8F"/>
    <w:rsid w:val="00EC5DA8"/>
    <w:rsid w:val="00EC6B22"/>
    <w:rsid w:val="00ED001A"/>
    <w:rsid w:val="00ED0775"/>
    <w:rsid w:val="00ED0824"/>
    <w:rsid w:val="00ED1769"/>
    <w:rsid w:val="00ED5FD7"/>
    <w:rsid w:val="00ED78CB"/>
    <w:rsid w:val="00ED7ADA"/>
    <w:rsid w:val="00EE0223"/>
    <w:rsid w:val="00EE10C6"/>
    <w:rsid w:val="00EE262A"/>
    <w:rsid w:val="00EE29C9"/>
    <w:rsid w:val="00EE2B07"/>
    <w:rsid w:val="00EE3940"/>
    <w:rsid w:val="00EE3C63"/>
    <w:rsid w:val="00EE4C61"/>
    <w:rsid w:val="00EF1E4E"/>
    <w:rsid w:val="00EF2535"/>
    <w:rsid w:val="00EF58D9"/>
    <w:rsid w:val="00EF5949"/>
    <w:rsid w:val="00EF6526"/>
    <w:rsid w:val="00EF6BC9"/>
    <w:rsid w:val="00EF6C25"/>
    <w:rsid w:val="00F0579F"/>
    <w:rsid w:val="00F07829"/>
    <w:rsid w:val="00F1153A"/>
    <w:rsid w:val="00F12DB3"/>
    <w:rsid w:val="00F13536"/>
    <w:rsid w:val="00F14563"/>
    <w:rsid w:val="00F147CE"/>
    <w:rsid w:val="00F152F1"/>
    <w:rsid w:val="00F165CD"/>
    <w:rsid w:val="00F21279"/>
    <w:rsid w:val="00F2184B"/>
    <w:rsid w:val="00F23526"/>
    <w:rsid w:val="00F246B9"/>
    <w:rsid w:val="00F30625"/>
    <w:rsid w:val="00F34325"/>
    <w:rsid w:val="00F3615F"/>
    <w:rsid w:val="00F36E56"/>
    <w:rsid w:val="00F4188E"/>
    <w:rsid w:val="00F4417D"/>
    <w:rsid w:val="00F454CC"/>
    <w:rsid w:val="00F455F6"/>
    <w:rsid w:val="00F45F08"/>
    <w:rsid w:val="00F469FC"/>
    <w:rsid w:val="00F516E6"/>
    <w:rsid w:val="00F528A9"/>
    <w:rsid w:val="00F53A6F"/>
    <w:rsid w:val="00F5447B"/>
    <w:rsid w:val="00F55BB3"/>
    <w:rsid w:val="00F56B71"/>
    <w:rsid w:val="00F577E0"/>
    <w:rsid w:val="00F60A96"/>
    <w:rsid w:val="00F61A41"/>
    <w:rsid w:val="00F61DBF"/>
    <w:rsid w:val="00F63677"/>
    <w:rsid w:val="00F66BC0"/>
    <w:rsid w:val="00F67B9F"/>
    <w:rsid w:val="00F736D5"/>
    <w:rsid w:val="00F743EB"/>
    <w:rsid w:val="00F74CB7"/>
    <w:rsid w:val="00F74D56"/>
    <w:rsid w:val="00F77FCC"/>
    <w:rsid w:val="00F80B31"/>
    <w:rsid w:val="00F834E2"/>
    <w:rsid w:val="00F840C3"/>
    <w:rsid w:val="00F8501F"/>
    <w:rsid w:val="00F851AF"/>
    <w:rsid w:val="00F85C11"/>
    <w:rsid w:val="00F86F9C"/>
    <w:rsid w:val="00F87433"/>
    <w:rsid w:val="00F901B8"/>
    <w:rsid w:val="00F90941"/>
    <w:rsid w:val="00F90BE0"/>
    <w:rsid w:val="00F918E4"/>
    <w:rsid w:val="00F92E32"/>
    <w:rsid w:val="00F94939"/>
    <w:rsid w:val="00F9563A"/>
    <w:rsid w:val="00F964AC"/>
    <w:rsid w:val="00F97EB1"/>
    <w:rsid w:val="00FA142E"/>
    <w:rsid w:val="00FA2647"/>
    <w:rsid w:val="00FA3787"/>
    <w:rsid w:val="00FA3B5B"/>
    <w:rsid w:val="00FA7069"/>
    <w:rsid w:val="00FA7AA0"/>
    <w:rsid w:val="00FB003D"/>
    <w:rsid w:val="00FB06AB"/>
    <w:rsid w:val="00FB328C"/>
    <w:rsid w:val="00FC1446"/>
    <w:rsid w:val="00FC2D19"/>
    <w:rsid w:val="00FC30B0"/>
    <w:rsid w:val="00FC6B56"/>
    <w:rsid w:val="00FC78B9"/>
    <w:rsid w:val="00FD0001"/>
    <w:rsid w:val="00FD04DA"/>
    <w:rsid w:val="00FD2EAC"/>
    <w:rsid w:val="00FD2EC4"/>
    <w:rsid w:val="00FD323E"/>
    <w:rsid w:val="00FD32D6"/>
    <w:rsid w:val="00FD37F7"/>
    <w:rsid w:val="00FD5814"/>
    <w:rsid w:val="00FD7596"/>
    <w:rsid w:val="00FE1D19"/>
    <w:rsid w:val="00FE2A14"/>
    <w:rsid w:val="00FE450A"/>
    <w:rsid w:val="00FE50FF"/>
    <w:rsid w:val="00FE57B1"/>
    <w:rsid w:val="00FF356D"/>
    <w:rsid w:val="00FF4521"/>
    <w:rsid w:val="00FF51E0"/>
    <w:rsid w:val="00FF5C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C81"/>
    <w:rPr>
      <w:rFonts w:ascii="Times New Roman" w:eastAsia="Times New Roman" w:hAnsi="Times New Roman"/>
      <w:sz w:val="24"/>
      <w:szCs w:val="24"/>
      <w:lang w:eastAsia="en-US"/>
    </w:rPr>
  </w:style>
  <w:style w:type="paragraph" w:styleId="1">
    <w:name w:val="heading 1"/>
    <w:basedOn w:val="a"/>
    <w:next w:val="a"/>
    <w:link w:val="10"/>
    <w:uiPriority w:val="99"/>
    <w:qFormat/>
    <w:rsid w:val="009F0292"/>
    <w:pPr>
      <w:keepNext/>
      <w:keepLines/>
      <w:spacing w:before="480"/>
      <w:outlineLvl w:val="0"/>
    </w:pPr>
    <w:rPr>
      <w:rFonts w:ascii="Cambria" w:eastAsia="Calibri" w:hAnsi="Cambria"/>
      <w:b/>
      <w:bCs/>
      <w:color w:val="365F91"/>
      <w:sz w:val="28"/>
      <w:szCs w:val="28"/>
      <w:lang w:eastAsia="bg-BG"/>
    </w:rPr>
  </w:style>
  <w:style w:type="paragraph" w:styleId="3">
    <w:name w:val="heading 3"/>
    <w:basedOn w:val="a"/>
    <w:next w:val="a"/>
    <w:link w:val="30"/>
    <w:uiPriority w:val="99"/>
    <w:qFormat/>
    <w:rsid w:val="00EB527F"/>
    <w:pPr>
      <w:keepNext/>
      <w:keepLines/>
      <w:spacing w:before="200"/>
      <w:outlineLvl w:val="2"/>
    </w:pPr>
    <w:rPr>
      <w:rFonts w:ascii="Cambria" w:eastAsia="Calibri" w:hAnsi="Cambria"/>
      <w:b/>
      <w:bCs/>
      <w:color w:val="4F81BD"/>
      <w:lang w:eastAsia="bg-BG"/>
    </w:rPr>
  </w:style>
  <w:style w:type="paragraph" w:styleId="5">
    <w:name w:val="heading 5"/>
    <w:basedOn w:val="a"/>
    <w:next w:val="a"/>
    <w:link w:val="50"/>
    <w:uiPriority w:val="99"/>
    <w:qFormat/>
    <w:locked/>
    <w:rsid w:val="00737705"/>
    <w:pPr>
      <w:widowControl w:val="0"/>
      <w:spacing w:before="240" w:after="60"/>
      <w:outlineLvl w:val="4"/>
    </w:pPr>
    <w:rPr>
      <w:rFonts w:ascii="Calibri" w:hAnsi="Calibri"/>
      <w:b/>
      <w:bCs/>
      <w:i/>
      <w:iCs/>
      <w:sz w:val="26"/>
      <w:szCs w:val="2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9F0292"/>
    <w:rPr>
      <w:rFonts w:ascii="Cambria" w:hAnsi="Cambria" w:cs="Times New Roman"/>
      <w:b/>
      <w:color w:val="365F91"/>
      <w:sz w:val="28"/>
    </w:rPr>
  </w:style>
  <w:style w:type="character" w:customStyle="1" w:styleId="30">
    <w:name w:val="Заглавие 3 Знак"/>
    <w:link w:val="3"/>
    <w:uiPriority w:val="99"/>
    <w:locked/>
    <w:rsid w:val="00EB527F"/>
    <w:rPr>
      <w:rFonts w:ascii="Cambria" w:hAnsi="Cambria" w:cs="Times New Roman"/>
      <w:b/>
      <w:color w:val="4F81BD"/>
      <w:sz w:val="24"/>
    </w:rPr>
  </w:style>
  <w:style w:type="character" w:customStyle="1" w:styleId="50">
    <w:name w:val="Заглавие 5 Знак"/>
    <w:link w:val="5"/>
    <w:uiPriority w:val="99"/>
    <w:locked/>
    <w:rsid w:val="00737705"/>
    <w:rPr>
      <w:rFonts w:eastAsia="Times New Roman" w:cs="Times New Roman"/>
      <w:b/>
      <w:bCs/>
      <w:i/>
      <w:iCs/>
      <w:sz w:val="26"/>
      <w:szCs w:val="26"/>
    </w:rPr>
  </w:style>
  <w:style w:type="paragraph" w:styleId="a3">
    <w:name w:val="Balloon Text"/>
    <w:basedOn w:val="a"/>
    <w:link w:val="a4"/>
    <w:uiPriority w:val="99"/>
    <w:semiHidden/>
    <w:rsid w:val="008E45B5"/>
    <w:rPr>
      <w:rFonts w:ascii="Tahoma" w:eastAsia="Calibri" w:hAnsi="Tahoma"/>
      <w:sz w:val="16"/>
      <w:szCs w:val="16"/>
      <w:lang w:eastAsia="bg-BG"/>
    </w:rPr>
  </w:style>
  <w:style w:type="character" w:customStyle="1" w:styleId="a4">
    <w:name w:val="Изнесен текст Знак"/>
    <w:link w:val="a3"/>
    <w:uiPriority w:val="99"/>
    <w:semiHidden/>
    <w:locked/>
    <w:rsid w:val="008E45B5"/>
    <w:rPr>
      <w:rFonts w:ascii="Tahoma" w:hAnsi="Tahoma" w:cs="Times New Roman"/>
      <w:sz w:val="16"/>
    </w:rPr>
  </w:style>
  <w:style w:type="paragraph" w:styleId="a5">
    <w:name w:val="List Paragraph"/>
    <w:basedOn w:val="a"/>
    <w:link w:val="a6"/>
    <w:uiPriority w:val="34"/>
    <w:qFormat/>
    <w:rsid w:val="00BE3694"/>
    <w:pPr>
      <w:ind w:left="720"/>
      <w:contextualSpacing/>
    </w:pPr>
    <w:rPr>
      <w:rFonts w:eastAsia="Calibri"/>
      <w:szCs w:val="20"/>
      <w:lang w:eastAsia="bg-BG"/>
    </w:rPr>
  </w:style>
  <w:style w:type="character" w:customStyle="1" w:styleId="a6">
    <w:name w:val="Списък на абзаци Знак"/>
    <w:link w:val="a5"/>
    <w:uiPriority w:val="34"/>
    <w:locked/>
    <w:rsid w:val="0095042A"/>
    <w:rPr>
      <w:rFonts w:ascii="Times New Roman" w:hAnsi="Times New Roman"/>
      <w:sz w:val="24"/>
    </w:rPr>
  </w:style>
  <w:style w:type="character" w:customStyle="1" w:styleId="Bodytext">
    <w:name w:val="Body text_"/>
    <w:link w:val="Bodytext1"/>
    <w:uiPriority w:val="99"/>
    <w:locked/>
    <w:rsid w:val="00833D43"/>
    <w:rPr>
      <w:rFonts w:ascii="Times New Roman" w:hAnsi="Times New Roman"/>
      <w:sz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Calibri"/>
      <w:sz w:val="21"/>
      <w:szCs w:val="20"/>
      <w:lang w:eastAsia="bg-BG"/>
    </w:rPr>
  </w:style>
  <w:style w:type="paragraph" w:styleId="a7">
    <w:name w:val="header"/>
    <w:basedOn w:val="a"/>
    <w:link w:val="a8"/>
    <w:uiPriority w:val="99"/>
    <w:rsid w:val="00A0520D"/>
    <w:pPr>
      <w:tabs>
        <w:tab w:val="center" w:pos="4536"/>
        <w:tab w:val="right" w:pos="9072"/>
      </w:tabs>
    </w:pPr>
    <w:rPr>
      <w:rFonts w:eastAsia="Calibri"/>
      <w:lang w:eastAsia="bg-BG"/>
    </w:rPr>
  </w:style>
  <w:style w:type="character" w:customStyle="1" w:styleId="a8">
    <w:name w:val="Горен колонтитул Знак"/>
    <w:link w:val="a7"/>
    <w:uiPriority w:val="99"/>
    <w:locked/>
    <w:rsid w:val="00A0520D"/>
    <w:rPr>
      <w:rFonts w:ascii="Times New Roman" w:hAnsi="Times New Roman" w:cs="Times New Roman"/>
      <w:sz w:val="24"/>
    </w:rPr>
  </w:style>
  <w:style w:type="paragraph" w:styleId="a9">
    <w:name w:val="footer"/>
    <w:basedOn w:val="a"/>
    <w:link w:val="aa"/>
    <w:uiPriority w:val="99"/>
    <w:rsid w:val="00A0520D"/>
    <w:pPr>
      <w:tabs>
        <w:tab w:val="center" w:pos="4536"/>
        <w:tab w:val="right" w:pos="9072"/>
      </w:tabs>
    </w:pPr>
    <w:rPr>
      <w:rFonts w:eastAsia="Calibri"/>
      <w:lang w:eastAsia="bg-BG"/>
    </w:rPr>
  </w:style>
  <w:style w:type="character" w:customStyle="1" w:styleId="aa">
    <w:name w:val="Долен колонтитул Знак"/>
    <w:link w:val="a9"/>
    <w:uiPriority w:val="99"/>
    <w:locked/>
    <w:rsid w:val="00A0520D"/>
    <w:rPr>
      <w:rFonts w:ascii="Times New Roman" w:hAnsi="Times New Roman" w:cs="Times New Roman"/>
      <w:sz w:val="24"/>
    </w:rPr>
  </w:style>
  <w:style w:type="table" w:styleId="ab">
    <w:name w:val="Table Grid"/>
    <w:basedOn w:val="a1"/>
    <w:uiPriority w:val="99"/>
    <w:rsid w:val="00A0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link w:val="ad"/>
    <w:uiPriority w:val="99"/>
    <w:rsid w:val="0095042A"/>
    <w:rPr>
      <w:rFonts w:ascii="Courier New" w:eastAsia="Calibri" w:hAnsi="Courier New"/>
      <w:sz w:val="20"/>
      <w:szCs w:val="20"/>
      <w:lang w:val="en-GB" w:eastAsia="bg-BG"/>
    </w:rPr>
  </w:style>
  <w:style w:type="character" w:customStyle="1" w:styleId="ad">
    <w:name w:val="Обикновен текст Знак"/>
    <w:link w:val="ac"/>
    <w:uiPriority w:val="99"/>
    <w:locked/>
    <w:rsid w:val="0095042A"/>
    <w:rPr>
      <w:rFonts w:ascii="Courier New" w:hAnsi="Courier New" w:cs="Times New Roman"/>
      <w:sz w:val="20"/>
      <w:lang w:val="en-GB" w:eastAsia="bg-BG"/>
    </w:rPr>
  </w:style>
  <w:style w:type="character" w:customStyle="1" w:styleId="alt">
    <w:name w:val="al_t"/>
    <w:uiPriority w:val="99"/>
    <w:rsid w:val="0095042A"/>
  </w:style>
  <w:style w:type="character" w:customStyle="1" w:styleId="alcapt">
    <w:name w:val="al_capt"/>
    <w:uiPriority w:val="99"/>
    <w:rsid w:val="0095042A"/>
  </w:style>
  <w:style w:type="character" w:styleId="ae">
    <w:name w:val="Hyperlink"/>
    <w:uiPriority w:val="99"/>
    <w:rsid w:val="008A5F7B"/>
    <w:rPr>
      <w:rFonts w:cs="Times New Roman"/>
      <w:color w:val="0563C1"/>
      <w:u w:val="single"/>
    </w:rPr>
  </w:style>
  <w:style w:type="paragraph" w:customStyle="1" w:styleId="Default">
    <w:name w:val="Default"/>
    <w:uiPriority w:val="99"/>
    <w:rsid w:val="008A5F7B"/>
    <w:pPr>
      <w:suppressAutoHyphens/>
      <w:autoSpaceDE w:val="0"/>
    </w:pPr>
    <w:rPr>
      <w:rFonts w:ascii="Times New Roman" w:hAnsi="Times New Roman"/>
      <w:color w:val="000000"/>
      <w:sz w:val="24"/>
      <w:szCs w:val="24"/>
      <w:lang w:eastAsia="zh-CN"/>
    </w:rPr>
  </w:style>
  <w:style w:type="paragraph" w:customStyle="1" w:styleId="NormalBold">
    <w:name w:val="NormalBold"/>
    <w:basedOn w:val="a"/>
    <w:link w:val="NormalBoldChar"/>
    <w:uiPriority w:val="99"/>
    <w:rsid w:val="009F0292"/>
    <w:pPr>
      <w:widowControl w:val="0"/>
    </w:pPr>
    <w:rPr>
      <w:rFonts w:eastAsia="Calibri"/>
      <w:b/>
      <w:szCs w:val="20"/>
      <w:lang w:eastAsia="bg-BG"/>
    </w:rPr>
  </w:style>
  <w:style w:type="character" w:customStyle="1" w:styleId="NormalBoldChar">
    <w:name w:val="NormalBold Char"/>
    <w:link w:val="NormalBold"/>
    <w:uiPriority w:val="99"/>
    <w:locked/>
    <w:rsid w:val="009F0292"/>
    <w:rPr>
      <w:rFonts w:ascii="Times New Roman" w:hAnsi="Times New Roman"/>
      <w:b/>
      <w:sz w:val="24"/>
      <w:lang w:eastAsia="bg-BG"/>
    </w:rPr>
  </w:style>
  <w:style w:type="character" w:customStyle="1" w:styleId="DeltaViewInsertion">
    <w:name w:val="DeltaView Insertion"/>
    <w:uiPriority w:val="99"/>
    <w:rsid w:val="009F0292"/>
    <w:rPr>
      <w:b/>
      <w:i/>
      <w:spacing w:val="0"/>
      <w:lang w:val="bg-BG" w:eastAsia="bg-BG"/>
    </w:rPr>
  </w:style>
  <w:style w:type="paragraph" w:styleId="af">
    <w:name w:val="footnote text"/>
    <w:basedOn w:val="a"/>
    <w:link w:val="af0"/>
    <w:uiPriority w:val="99"/>
    <w:rsid w:val="009F0292"/>
    <w:pPr>
      <w:ind w:left="720" w:hanging="720"/>
      <w:jc w:val="both"/>
    </w:pPr>
    <w:rPr>
      <w:rFonts w:eastAsia="Calibri"/>
      <w:sz w:val="20"/>
      <w:szCs w:val="20"/>
      <w:lang w:eastAsia="bg-BG"/>
    </w:rPr>
  </w:style>
  <w:style w:type="character" w:customStyle="1" w:styleId="af0">
    <w:name w:val="Текст под линия Знак"/>
    <w:link w:val="af"/>
    <w:uiPriority w:val="99"/>
    <w:locked/>
    <w:rsid w:val="009F0292"/>
    <w:rPr>
      <w:rFonts w:ascii="Times New Roman" w:hAnsi="Times New Roman" w:cs="Times New Roman"/>
      <w:sz w:val="20"/>
      <w:lang w:eastAsia="bg-BG"/>
    </w:rPr>
  </w:style>
  <w:style w:type="character" w:styleId="af1">
    <w:name w:val="footnote reference"/>
    <w:uiPriority w:val="99"/>
    <w:semiHidden/>
    <w:rsid w:val="009F0292"/>
    <w:rPr>
      <w:rFonts w:cs="Times New Roman"/>
      <w:shd w:val="clear" w:color="auto" w:fill="auto"/>
      <w:vertAlign w:val="superscript"/>
    </w:rPr>
  </w:style>
  <w:style w:type="paragraph" w:customStyle="1" w:styleId="Text1">
    <w:name w:val="Text 1"/>
    <w:basedOn w:val="a"/>
    <w:uiPriority w:val="99"/>
    <w:rsid w:val="009F0292"/>
    <w:pPr>
      <w:spacing w:before="120" w:after="120"/>
      <w:ind w:left="850"/>
      <w:jc w:val="both"/>
    </w:pPr>
    <w:rPr>
      <w:rFonts w:eastAsia="Calibri"/>
      <w:szCs w:val="22"/>
      <w:lang w:eastAsia="bg-BG"/>
    </w:rPr>
  </w:style>
  <w:style w:type="paragraph" w:customStyle="1" w:styleId="NormalLeft">
    <w:name w:val="Normal Left"/>
    <w:basedOn w:val="a"/>
    <w:uiPriority w:val="99"/>
    <w:rsid w:val="009F0292"/>
    <w:pPr>
      <w:spacing w:before="120" w:after="120"/>
    </w:pPr>
    <w:rPr>
      <w:rFonts w:eastAsia="Calibri"/>
      <w:szCs w:val="22"/>
      <w:lang w:eastAsia="bg-BG"/>
    </w:rPr>
  </w:style>
  <w:style w:type="paragraph" w:customStyle="1" w:styleId="Tiret0">
    <w:name w:val="Tiret 0"/>
    <w:basedOn w:val="a"/>
    <w:uiPriority w:val="99"/>
    <w:rsid w:val="009F0292"/>
    <w:pPr>
      <w:tabs>
        <w:tab w:val="num" w:pos="850"/>
      </w:tabs>
      <w:spacing w:before="120" w:after="120"/>
      <w:ind w:left="850" w:hanging="850"/>
      <w:jc w:val="both"/>
    </w:pPr>
    <w:rPr>
      <w:rFonts w:eastAsia="Calibri"/>
      <w:szCs w:val="22"/>
      <w:lang w:eastAsia="bg-BG"/>
    </w:rPr>
  </w:style>
  <w:style w:type="paragraph" w:customStyle="1" w:styleId="Tiret1">
    <w:name w:val="Tiret 1"/>
    <w:basedOn w:val="a"/>
    <w:uiPriority w:val="99"/>
    <w:rsid w:val="009F0292"/>
    <w:pPr>
      <w:tabs>
        <w:tab w:val="num" w:pos="1417"/>
      </w:tabs>
      <w:spacing w:before="120" w:after="120"/>
      <w:ind w:left="1417" w:hanging="567"/>
      <w:jc w:val="both"/>
    </w:pPr>
    <w:rPr>
      <w:rFonts w:eastAsia="Calibri"/>
      <w:szCs w:val="22"/>
      <w:lang w:eastAsia="bg-BG"/>
    </w:rPr>
  </w:style>
  <w:style w:type="paragraph" w:customStyle="1" w:styleId="NumPar1">
    <w:name w:val="NumPar 1"/>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NumPar2">
    <w:name w:val="NumPar 2"/>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NumPar3">
    <w:name w:val="NumPar 3"/>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NumPar4">
    <w:name w:val="NumPar 4"/>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ChapterTitle">
    <w:name w:val="ChapterTitle"/>
    <w:basedOn w:val="a"/>
    <w:next w:val="a"/>
    <w:uiPriority w:val="99"/>
    <w:rsid w:val="009F0292"/>
    <w:pPr>
      <w:keepNext/>
      <w:spacing w:before="120" w:after="360"/>
      <w:jc w:val="center"/>
    </w:pPr>
    <w:rPr>
      <w:rFonts w:eastAsia="Calibri"/>
      <w:b/>
      <w:sz w:val="32"/>
      <w:szCs w:val="22"/>
      <w:lang w:eastAsia="bg-BG"/>
    </w:rPr>
  </w:style>
  <w:style w:type="paragraph" w:customStyle="1" w:styleId="SectionTitle">
    <w:name w:val="SectionTitle"/>
    <w:basedOn w:val="a"/>
    <w:next w:val="1"/>
    <w:uiPriority w:val="99"/>
    <w:rsid w:val="009F0292"/>
    <w:pPr>
      <w:keepNext/>
      <w:spacing w:before="120" w:after="360"/>
      <w:jc w:val="center"/>
    </w:pPr>
    <w:rPr>
      <w:rFonts w:eastAsia="Calibri"/>
      <w:b/>
      <w:smallCaps/>
      <w:sz w:val="28"/>
      <w:szCs w:val="22"/>
      <w:lang w:eastAsia="bg-BG"/>
    </w:rPr>
  </w:style>
  <w:style w:type="paragraph" w:customStyle="1" w:styleId="Annexetitre">
    <w:name w:val="Annexe titre"/>
    <w:basedOn w:val="a"/>
    <w:next w:val="a"/>
    <w:uiPriority w:val="99"/>
    <w:rsid w:val="009F0292"/>
    <w:pPr>
      <w:spacing w:before="120" w:after="120"/>
      <w:jc w:val="center"/>
    </w:pPr>
    <w:rPr>
      <w:rFonts w:eastAsia="Calibri"/>
      <w:b/>
      <w:szCs w:val="22"/>
      <w:u w:val="single"/>
      <w:lang w:eastAsia="bg-BG"/>
    </w:rPr>
  </w:style>
  <w:style w:type="character" w:customStyle="1" w:styleId="newdocreference1">
    <w:name w:val="newdocreference1"/>
    <w:uiPriority w:val="99"/>
    <w:rsid w:val="009F0292"/>
    <w:rPr>
      <w:color w:val="0000FF"/>
      <w:u w:val="single"/>
    </w:rPr>
  </w:style>
  <w:style w:type="paragraph" w:customStyle="1" w:styleId="Heading">
    <w:name w:val="Heading"/>
    <w:basedOn w:val="a"/>
    <w:next w:val="af2"/>
    <w:uiPriority w:val="99"/>
    <w:rsid w:val="009F0292"/>
    <w:pPr>
      <w:jc w:val="center"/>
    </w:pPr>
    <w:rPr>
      <w:b/>
      <w:bCs/>
      <w:lang w:eastAsia="zh-CN"/>
    </w:rPr>
  </w:style>
  <w:style w:type="paragraph" w:styleId="af2">
    <w:name w:val="Body Text"/>
    <w:basedOn w:val="a"/>
    <w:link w:val="af3"/>
    <w:uiPriority w:val="99"/>
    <w:rsid w:val="009F0292"/>
    <w:pPr>
      <w:spacing w:after="120"/>
    </w:pPr>
    <w:rPr>
      <w:rFonts w:eastAsia="Calibri"/>
      <w:lang w:eastAsia="bg-BG"/>
    </w:rPr>
  </w:style>
  <w:style w:type="character" w:customStyle="1" w:styleId="af3">
    <w:name w:val="Основен текст Знак"/>
    <w:link w:val="af2"/>
    <w:uiPriority w:val="99"/>
    <w:locked/>
    <w:rsid w:val="009F0292"/>
    <w:rPr>
      <w:rFonts w:ascii="Times New Roman" w:hAnsi="Times New Roman" w:cs="Times New Roman"/>
      <w:sz w:val="24"/>
    </w:rPr>
  </w:style>
  <w:style w:type="paragraph" w:customStyle="1" w:styleId="title1">
    <w:name w:val="title1"/>
    <w:basedOn w:val="a"/>
    <w:uiPriority w:val="99"/>
    <w:rsid w:val="009F0292"/>
    <w:pPr>
      <w:spacing w:before="280" w:after="280"/>
      <w:jc w:val="center"/>
      <w:textAlignment w:val="center"/>
    </w:pPr>
    <w:rPr>
      <w:b/>
      <w:bCs/>
      <w:sz w:val="30"/>
      <w:szCs w:val="30"/>
      <w:lang w:eastAsia="zh-CN"/>
    </w:rPr>
  </w:style>
  <w:style w:type="character" w:styleId="af4">
    <w:name w:val="Emphasis"/>
    <w:uiPriority w:val="99"/>
    <w:qFormat/>
    <w:rsid w:val="00EC5A8F"/>
    <w:rPr>
      <w:rFonts w:cs="Times New Roman"/>
      <w:i/>
    </w:rPr>
  </w:style>
  <w:style w:type="character" w:styleId="af5">
    <w:name w:val="annotation reference"/>
    <w:uiPriority w:val="99"/>
    <w:semiHidden/>
    <w:rsid w:val="00EB527F"/>
    <w:rPr>
      <w:rFonts w:cs="Times New Roman"/>
      <w:sz w:val="16"/>
    </w:rPr>
  </w:style>
  <w:style w:type="paragraph" w:styleId="af6">
    <w:name w:val="annotation text"/>
    <w:basedOn w:val="a"/>
    <w:link w:val="af7"/>
    <w:uiPriority w:val="99"/>
    <w:semiHidden/>
    <w:rsid w:val="00EB527F"/>
    <w:rPr>
      <w:rFonts w:eastAsia="Calibri"/>
      <w:sz w:val="20"/>
      <w:szCs w:val="20"/>
      <w:lang w:eastAsia="bg-BG"/>
    </w:rPr>
  </w:style>
  <w:style w:type="character" w:customStyle="1" w:styleId="af7">
    <w:name w:val="Текст на коментар Знак"/>
    <w:link w:val="af6"/>
    <w:uiPriority w:val="99"/>
    <w:semiHidden/>
    <w:locked/>
    <w:rsid w:val="00EB527F"/>
    <w:rPr>
      <w:rFonts w:ascii="Times New Roman" w:hAnsi="Times New Roman" w:cs="Times New Roman"/>
      <w:sz w:val="20"/>
    </w:rPr>
  </w:style>
  <w:style w:type="character" w:customStyle="1" w:styleId="FootnoteCharacters">
    <w:name w:val="Footnote Characters"/>
    <w:uiPriority w:val="99"/>
    <w:rsid w:val="008C6380"/>
    <w:rPr>
      <w:shd w:val="clear" w:color="auto" w:fill="auto"/>
      <w:vertAlign w:val="superscript"/>
    </w:rPr>
  </w:style>
  <w:style w:type="paragraph" w:customStyle="1" w:styleId="Pa10">
    <w:name w:val="Pa10"/>
    <w:basedOn w:val="a"/>
    <w:next w:val="a"/>
    <w:uiPriority w:val="99"/>
    <w:rsid w:val="007B2486"/>
    <w:pPr>
      <w:autoSpaceDE w:val="0"/>
      <w:autoSpaceDN w:val="0"/>
      <w:adjustRightInd w:val="0"/>
      <w:spacing w:line="181" w:lineRule="atLeast"/>
    </w:pPr>
    <w:rPr>
      <w:rFonts w:ascii="GE Inspira" w:hAnsi="GE Inspira"/>
      <w:lang w:eastAsia="bg-BG"/>
    </w:rPr>
  </w:style>
  <w:style w:type="character" w:customStyle="1" w:styleId="A20">
    <w:name w:val="A2"/>
    <w:uiPriority w:val="99"/>
    <w:rsid w:val="007B2486"/>
    <w:rPr>
      <w:color w:val="000000"/>
      <w:sz w:val="65"/>
    </w:rPr>
  </w:style>
  <w:style w:type="paragraph" w:customStyle="1" w:styleId="ListParagraph1">
    <w:name w:val="List Paragraph1"/>
    <w:basedOn w:val="a"/>
    <w:link w:val="ListParagraphChar"/>
    <w:uiPriority w:val="99"/>
    <w:rsid w:val="007B2486"/>
    <w:pPr>
      <w:ind w:left="720"/>
      <w:contextualSpacing/>
    </w:pPr>
    <w:rPr>
      <w:rFonts w:eastAsia="Calibri"/>
      <w:szCs w:val="20"/>
      <w:lang w:eastAsia="bg-BG"/>
    </w:rPr>
  </w:style>
  <w:style w:type="character" w:customStyle="1" w:styleId="ListParagraphChar">
    <w:name w:val="List Paragraph Char"/>
    <w:link w:val="ListParagraph1"/>
    <w:uiPriority w:val="99"/>
    <w:locked/>
    <w:rsid w:val="007B2486"/>
    <w:rPr>
      <w:rFonts w:ascii="Times New Roman" w:hAnsi="Times New Roman"/>
      <w:sz w:val="24"/>
    </w:rPr>
  </w:style>
  <w:style w:type="character" w:customStyle="1" w:styleId="FontStyle11">
    <w:name w:val="Font Style11"/>
    <w:uiPriority w:val="99"/>
    <w:rsid w:val="007B2486"/>
    <w:rPr>
      <w:rFonts w:ascii="Arial" w:hAnsi="Arial"/>
      <w:b/>
      <w:sz w:val="18"/>
    </w:rPr>
  </w:style>
  <w:style w:type="character" w:customStyle="1" w:styleId="af8">
    <w:name w:val="??????? ?????_"/>
    <w:link w:val="af9"/>
    <w:uiPriority w:val="99"/>
    <w:locked/>
    <w:rsid w:val="007B2486"/>
    <w:rPr>
      <w:sz w:val="26"/>
      <w:shd w:val="clear" w:color="auto" w:fill="FFFFFF"/>
    </w:rPr>
  </w:style>
  <w:style w:type="paragraph" w:customStyle="1" w:styleId="af9">
    <w:name w:val="??????? ?????"/>
    <w:basedOn w:val="a"/>
    <w:link w:val="af8"/>
    <w:uiPriority w:val="99"/>
    <w:rsid w:val="007B2486"/>
    <w:pPr>
      <w:widowControl w:val="0"/>
      <w:shd w:val="clear" w:color="auto" w:fill="FFFFFF"/>
      <w:spacing w:before="120" w:after="360" w:line="240" w:lineRule="atLeast"/>
    </w:pPr>
    <w:rPr>
      <w:rFonts w:ascii="Calibri" w:eastAsia="Calibri" w:hAnsi="Calibri"/>
      <w:sz w:val="26"/>
      <w:szCs w:val="20"/>
      <w:lang w:eastAsia="bg-BG"/>
    </w:rPr>
  </w:style>
  <w:style w:type="character" w:customStyle="1" w:styleId="afa">
    <w:name w:val="??????? ????? + ????????"/>
    <w:aliases w:val="???????? 0 pt,???????? 0 pt4,???????? 0 pt3"/>
    <w:uiPriority w:val="99"/>
    <w:rsid w:val="007B2486"/>
    <w:rPr>
      <w:b/>
      <w:spacing w:val="10"/>
      <w:sz w:val="26"/>
      <w:shd w:val="clear" w:color="auto" w:fill="FFFFFF"/>
    </w:rPr>
  </w:style>
  <w:style w:type="character" w:customStyle="1" w:styleId="4">
    <w:name w:val="Основен текст (4)_"/>
    <w:link w:val="41"/>
    <w:uiPriority w:val="99"/>
    <w:locked/>
    <w:rsid w:val="007B2486"/>
    <w:rPr>
      <w:rFonts w:ascii="Verdana" w:hAnsi="Verdana"/>
      <w:spacing w:val="8"/>
      <w:shd w:val="clear" w:color="auto" w:fill="FFFFFF"/>
    </w:rPr>
  </w:style>
  <w:style w:type="paragraph" w:customStyle="1" w:styleId="41">
    <w:name w:val="Основен текст (4)1"/>
    <w:basedOn w:val="a"/>
    <w:link w:val="4"/>
    <w:uiPriority w:val="99"/>
    <w:rsid w:val="007B2486"/>
    <w:pPr>
      <w:shd w:val="clear" w:color="auto" w:fill="FFFFFF"/>
      <w:spacing w:line="240" w:lineRule="atLeast"/>
    </w:pPr>
    <w:rPr>
      <w:rFonts w:ascii="Verdana" w:eastAsia="Calibri" w:hAnsi="Verdana"/>
      <w:spacing w:val="8"/>
      <w:sz w:val="20"/>
      <w:szCs w:val="20"/>
      <w:lang w:eastAsia="bg-BG"/>
    </w:rPr>
  </w:style>
  <w:style w:type="character" w:customStyle="1" w:styleId="subparinclink">
    <w:name w:val="subparinclink"/>
    <w:uiPriority w:val="99"/>
    <w:rsid w:val="007B2486"/>
  </w:style>
  <w:style w:type="character" w:customStyle="1" w:styleId="11">
    <w:name w:val="Основен текст1"/>
    <w:uiPriority w:val="99"/>
    <w:rsid w:val="007B2486"/>
    <w:rPr>
      <w:rFonts w:ascii="Times New Roman" w:hAnsi="Times New Roman"/>
      <w:sz w:val="21"/>
      <w:u w:val="none"/>
    </w:rPr>
  </w:style>
  <w:style w:type="character" w:customStyle="1" w:styleId="2">
    <w:name w:val="??????? ????? (2) + ?? ? ????????"/>
    <w:aliases w:val="???????? 0 pt1"/>
    <w:uiPriority w:val="99"/>
    <w:rsid w:val="007B2486"/>
    <w:rPr>
      <w:b/>
      <w:spacing w:val="0"/>
      <w:sz w:val="27"/>
    </w:rPr>
  </w:style>
  <w:style w:type="paragraph" w:styleId="afb">
    <w:name w:val="annotation subject"/>
    <w:basedOn w:val="af6"/>
    <w:next w:val="af6"/>
    <w:link w:val="afc"/>
    <w:uiPriority w:val="99"/>
    <w:semiHidden/>
    <w:rsid w:val="007B2486"/>
    <w:rPr>
      <w:b/>
      <w:bCs/>
    </w:rPr>
  </w:style>
  <w:style w:type="character" w:customStyle="1" w:styleId="afc">
    <w:name w:val="Предмет на коментар Знак"/>
    <w:link w:val="afb"/>
    <w:uiPriority w:val="99"/>
    <w:semiHidden/>
    <w:locked/>
    <w:rsid w:val="007B2486"/>
    <w:rPr>
      <w:rFonts w:ascii="Times New Roman" w:hAnsi="Times New Roman" w:cs="Times New Roman"/>
      <w:b/>
      <w:sz w:val="20"/>
    </w:rPr>
  </w:style>
  <w:style w:type="paragraph" w:styleId="afd">
    <w:name w:val="Title"/>
    <w:basedOn w:val="a"/>
    <w:link w:val="afe"/>
    <w:uiPriority w:val="99"/>
    <w:qFormat/>
    <w:rsid w:val="00B0233A"/>
    <w:pPr>
      <w:jc w:val="center"/>
    </w:pPr>
    <w:rPr>
      <w:rFonts w:eastAsia="Calibri"/>
      <w:b/>
      <w:bCs/>
      <w:lang w:eastAsia="bg-BG"/>
    </w:rPr>
  </w:style>
  <w:style w:type="character" w:customStyle="1" w:styleId="afe">
    <w:name w:val="Заглавие Знак"/>
    <w:link w:val="afd"/>
    <w:uiPriority w:val="99"/>
    <w:locked/>
    <w:rsid w:val="00B0233A"/>
    <w:rPr>
      <w:rFonts w:ascii="Times New Roman" w:hAnsi="Times New Roman" w:cs="Times New Roman"/>
      <w:b/>
      <w:sz w:val="24"/>
    </w:rPr>
  </w:style>
  <w:style w:type="paragraph" w:customStyle="1" w:styleId="Style48">
    <w:name w:val="Style48"/>
    <w:basedOn w:val="a"/>
    <w:uiPriority w:val="99"/>
    <w:rsid w:val="00573DB6"/>
    <w:pPr>
      <w:widowControl w:val="0"/>
      <w:autoSpaceDE w:val="0"/>
      <w:autoSpaceDN w:val="0"/>
      <w:adjustRightInd w:val="0"/>
      <w:spacing w:line="276" w:lineRule="exact"/>
      <w:ind w:firstLine="350"/>
      <w:jc w:val="both"/>
    </w:pPr>
    <w:rPr>
      <w:rFonts w:eastAsia="Calibri"/>
      <w:lang w:eastAsia="bg-BG"/>
    </w:rPr>
  </w:style>
  <w:style w:type="paragraph" w:customStyle="1" w:styleId="12">
    <w:name w:val="Списък на абзаци1"/>
    <w:basedOn w:val="a"/>
    <w:uiPriority w:val="99"/>
    <w:rsid w:val="00737705"/>
    <w:pPr>
      <w:widowControl w:val="0"/>
    </w:pPr>
    <w:rPr>
      <w:sz w:val="22"/>
      <w:szCs w:val="22"/>
      <w:lang w:val="en-US"/>
    </w:rPr>
  </w:style>
  <w:style w:type="paragraph" w:customStyle="1" w:styleId="TableParagraph">
    <w:name w:val="Table Paragraph"/>
    <w:basedOn w:val="a"/>
    <w:uiPriority w:val="99"/>
    <w:rsid w:val="00737705"/>
    <w:pPr>
      <w:widowControl w:val="0"/>
    </w:pPr>
    <w:rPr>
      <w:sz w:val="22"/>
      <w:szCs w:val="22"/>
      <w:lang w:val="en-US"/>
    </w:rPr>
  </w:style>
  <w:style w:type="paragraph" w:customStyle="1" w:styleId="20">
    <w:name w:val="Списък на абзаци2"/>
    <w:basedOn w:val="a"/>
    <w:uiPriority w:val="99"/>
    <w:rsid w:val="00737705"/>
    <w:pPr>
      <w:widowControl w:val="0"/>
    </w:pPr>
    <w:rPr>
      <w:sz w:val="22"/>
      <w:szCs w:val="22"/>
      <w:lang w:val="en-US"/>
    </w:rPr>
  </w:style>
  <w:style w:type="paragraph" w:styleId="aff">
    <w:name w:val="TOC Heading"/>
    <w:basedOn w:val="1"/>
    <w:next w:val="a"/>
    <w:uiPriority w:val="39"/>
    <w:semiHidden/>
    <w:unhideWhenUsed/>
    <w:qFormat/>
    <w:rsid w:val="00D94993"/>
    <w:pPr>
      <w:spacing w:line="276" w:lineRule="auto"/>
      <w:outlineLvl w:val="9"/>
    </w:pPr>
    <w:rPr>
      <w:rFonts w:eastAsia="Times New Roman"/>
    </w:rPr>
  </w:style>
  <w:style w:type="paragraph" w:styleId="21">
    <w:name w:val="toc 2"/>
    <w:basedOn w:val="a"/>
    <w:next w:val="a"/>
    <w:autoRedefine/>
    <w:uiPriority w:val="39"/>
    <w:unhideWhenUsed/>
    <w:qFormat/>
    <w:locked/>
    <w:rsid w:val="00D94993"/>
    <w:pPr>
      <w:spacing w:after="100" w:line="276" w:lineRule="auto"/>
      <w:ind w:left="220"/>
    </w:pPr>
    <w:rPr>
      <w:rFonts w:ascii="Calibri" w:hAnsi="Calibri"/>
      <w:sz w:val="22"/>
      <w:szCs w:val="22"/>
      <w:lang w:eastAsia="bg-BG"/>
    </w:rPr>
  </w:style>
  <w:style w:type="paragraph" w:styleId="13">
    <w:name w:val="toc 1"/>
    <w:basedOn w:val="a"/>
    <w:next w:val="a"/>
    <w:autoRedefine/>
    <w:uiPriority w:val="39"/>
    <w:unhideWhenUsed/>
    <w:qFormat/>
    <w:locked/>
    <w:rsid w:val="00D94993"/>
    <w:pPr>
      <w:spacing w:after="100" w:line="276" w:lineRule="auto"/>
    </w:pPr>
    <w:rPr>
      <w:rFonts w:ascii="Calibri" w:hAnsi="Calibri"/>
      <w:sz w:val="22"/>
      <w:szCs w:val="22"/>
      <w:lang w:eastAsia="bg-BG"/>
    </w:rPr>
  </w:style>
  <w:style w:type="paragraph" w:styleId="31">
    <w:name w:val="toc 3"/>
    <w:basedOn w:val="a"/>
    <w:next w:val="a"/>
    <w:autoRedefine/>
    <w:uiPriority w:val="39"/>
    <w:unhideWhenUsed/>
    <w:qFormat/>
    <w:locked/>
    <w:rsid w:val="00D94993"/>
    <w:pPr>
      <w:spacing w:after="100" w:line="276" w:lineRule="auto"/>
      <w:ind w:left="440"/>
    </w:pPr>
    <w:rPr>
      <w:rFonts w:ascii="Calibri" w:hAnsi="Calibri"/>
      <w:sz w:val="22"/>
      <w:szCs w:val="22"/>
      <w:lang w:eastAsia="bg-BG"/>
    </w:rPr>
  </w:style>
  <w:style w:type="character" w:customStyle="1" w:styleId="22">
    <w:name w:val="Основен текст2"/>
    <w:rsid w:val="00E84DC8"/>
    <w:rPr>
      <w:rFonts w:ascii="Times New Roman" w:hAnsi="Times New Roman" w:cs="Times New Roman"/>
      <w:sz w:val="21"/>
      <w:szCs w:val="21"/>
      <w:u w:val="none"/>
    </w:rPr>
  </w:style>
  <w:style w:type="paragraph" w:styleId="aff0">
    <w:name w:val="Revision"/>
    <w:hidden/>
    <w:uiPriority w:val="99"/>
    <w:semiHidden/>
    <w:rsid w:val="00CF5A7A"/>
    <w:rPr>
      <w:rFonts w:ascii="Times New Roman" w:eastAsia="Times New Roman" w:hAnsi="Times New Roman"/>
      <w:sz w:val="24"/>
      <w:szCs w:val="24"/>
      <w:lang w:eastAsia="en-US"/>
    </w:rPr>
  </w:style>
  <w:style w:type="character" w:customStyle="1" w:styleId="2TimesNewRoman9pt">
    <w:name w:val="Основен текст (2) + Times New Roman;9 pt"/>
    <w:rsid w:val="00A85DE8"/>
    <w:rPr>
      <w:rFonts w:ascii="Times New Roman" w:eastAsia="Times New Roman" w:hAnsi="Times New Roman" w:cs="Times New Roman"/>
      <w:color w:val="000000"/>
      <w:spacing w:val="0"/>
      <w:w w:val="100"/>
      <w:position w:val="0"/>
      <w:sz w:val="18"/>
      <w:szCs w:val="18"/>
      <w:shd w:val="clear" w:color="auto" w:fill="FFFFFF"/>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qFormat="1"/>
    <w:lsdException w:name="toc 2" w:locked="1" w:semiHidden="0" w:uiPriority="39" w:unhideWhenUsed="0" w:qFormat="1"/>
    <w:lsdException w:name="toc 3" w:locked="1" w:semiHidden="0" w:uiPriority="39" w:unhideWhenUsed="0" w:qFormat="1"/>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C81"/>
    <w:rPr>
      <w:rFonts w:ascii="Times New Roman" w:eastAsia="Times New Roman" w:hAnsi="Times New Roman"/>
      <w:sz w:val="24"/>
      <w:szCs w:val="24"/>
      <w:lang w:eastAsia="en-US"/>
    </w:rPr>
  </w:style>
  <w:style w:type="paragraph" w:styleId="1">
    <w:name w:val="heading 1"/>
    <w:basedOn w:val="a"/>
    <w:next w:val="a"/>
    <w:link w:val="10"/>
    <w:uiPriority w:val="99"/>
    <w:qFormat/>
    <w:rsid w:val="009F0292"/>
    <w:pPr>
      <w:keepNext/>
      <w:keepLines/>
      <w:spacing w:before="480"/>
      <w:outlineLvl w:val="0"/>
    </w:pPr>
    <w:rPr>
      <w:rFonts w:ascii="Cambria" w:eastAsia="Calibri" w:hAnsi="Cambria"/>
      <w:b/>
      <w:bCs/>
      <w:color w:val="365F91"/>
      <w:sz w:val="28"/>
      <w:szCs w:val="28"/>
      <w:lang w:eastAsia="bg-BG"/>
    </w:rPr>
  </w:style>
  <w:style w:type="paragraph" w:styleId="3">
    <w:name w:val="heading 3"/>
    <w:basedOn w:val="a"/>
    <w:next w:val="a"/>
    <w:link w:val="30"/>
    <w:uiPriority w:val="99"/>
    <w:qFormat/>
    <w:rsid w:val="00EB527F"/>
    <w:pPr>
      <w:keepNext/>
      <w:keepLines/>
      <w:spacing w:before="200"/>
      <w:outlineLvl w:val="2"/>
    </w:pPr>
    <w:rPr>
      <w:rFonts w:ascii="Cambria" w:eastAsia="Calibri" w:hAnsi="Cambria"/>
      <w:b/>
      <w:bCs/>
      <w:color w:val="4F81BD"/>
      <w:lang w:eastAsia="bg-BG"/>
    </w:rPr>
  </w:style>
  <w:style w:type="paragraph" w:styleId="5">
    <w:name w:val="heading 5"/>
    <w:basedOn w:val="a"/>
    <w:next w:val="a"/>
    <w:link w:val="50"/>
    <w:uiPriority w:val="99"/>
    <w:qFormat/>
    <w:locked/>
    <w:rsid w:val="00737705"/>
    <w:pPr>
      <w:widowControl w:val="0"/>
      <w:spacing w:before="240" w:after="60"/>
      <w:outlineLvl w:val="4"/>
    </w:pPr>
    <w:rPr>
      <w:rFonts w:ascii="Calibri" w:hAnsi="Calibri"/>
      <w:b/>
      <w:bCs/>
      <w:i/>
      <w:iCs/>
      <w:sz w:val="26"/>
      <w:szCs w:val="26"/>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9F0292"/>
    <w:rPr>
      <w:rFonts w:ascii="Cambria" w:hAnsi="Cambria" w:cs="Times New Roman"/>
      <w:b/>
      <w:color w:val="365F91"/>
      <w:sz w:val="28"/>
    </w:rPr>
  </w:style>
  <w:style w:type="character" w:customStyle="1" w:styleId="30">
    <w:name w:val="Заглавие 3 Знак"/>
    <w:link w:val="3"/>
    <w:uiPriority w:val="99"/>
    <w:locked/>
    <w:rsid w:val="00EB527F"/>
    <w:rPr>
      <w:rFonts w:ascii="Cambria" w:hAnsi="Cambria" w:cs="Times New Roman"/>
      <w:b/>
      <w:color w:val="4F81BD"/>
      <w:sz w:val="24"/>
    </w:rPr>
  </w:style>
  <w:style w:type="character" w:customStyle="1" w:styleId="50">
    <w:name w:val="Заглавие 5 Знак"/>
    <w:link w:val="5"/>
    <w:uiPriority w:val="99"/>
    <w:locked/>
    <w:rsid w:val="00737705"/>
    <w:rPr>
      <w:rFonts w:eastAsia="Times New Roman" w:cs="Times New Roman"/>
      <w:b/>
      <w:bCs/>
      <w:i/>
      <w:iCs/>
      <w:sz w:val="26"/>
      <w:szCs w:val="26"/>
    </w:rPr>
  </w:style>
  <w:style w:type="paragraph" w:styleId="a3">
    <w:name w:val="Balloon Text"/>
    <w:basedOn w:val="a"/>
    <w:link w:val="a4"/>
    <w:uiPriority w:val="99"/>
    <w:semiHidden/>
    <w:rsid w:val="008E45B5"/>
    <w:rPr>
      <w:rFonts w:ascii="Tahoma" w:eastAsia="Calibri" w:hAnsi="Tahoma"/>
      <w:sz w:val="16"/>
      <w:szCs w:val="16"/>
      <w:lang w:eastAsia="bg-BG"/>
    </w:rPr>
  </w:style>
  <w:style w:type="character" w:customStyle="1" w:styleId="a4">
    <w:name w:val="Изнесен текст Знак"/>
    <w:link w:val="a3"/>
    <w:uiPriority w:val="99"/>
    <w:semiHidden/>
    <w:locked/>
    <w:rsid w:val="008E45B5"/>
    <w:rPr>
      <w:rFonts w:ascii="Tahoma" w:hAnsi="Tahoma" w:cs="Times New Roman"/>
      <w:sz w:val="16"/>
    </w:rPr>
  </w:style>
  <w:style w:type="paragraph" w:styleId="a5">
    <w:name w:val="List Paragraph"/>
    <w:basedOn w:val="a"/>
    <w:link w:val="a6"/>
    <w:uiPriority w:val="34"/>
    <w:qFormat/>
    <w:rsid w:val="00BE3694"/>
    <w:pPr>
      <w:ind w:left="720"/>
      <w:contextualSpacing/>
    </w:pPr>
    <w:rPr>
      <w:rFonts w:eastAsia="Calibri"/>
      <w:szCs w:val="20"/>
      <w:lang w:eastAsia="bg-BG"/>
    </w:rPr>
  </w:style>
  <w:style w:type="character" w:customStyle="1" w:styleId="a6">
    <w:name w:val="Списък на абзаци Знак"/>
    <w:link w:val="a5"/>
    <w:uiPriority w:val="34"/>
    <w:locked/>
    <w:rsid w:val="0095042A"/>
    <w:rPr>
      <w:rFonts w:ascii="Times New Roman" w:hAnsi="Times New Roman"/>
      <w:sz w:val="24"/>
    </w:rPr>
  </w:style>
  <w:style w:type="character" w:customStyle="1" w:styleId="Bodytext">
    <w:name w:val="Body text_"/>
    <w:link w:val="Bodytext1"/>
    <w:uiPriority w:val="99"/>
    <w:locked/>
    <w:rsid w:val="00833D43"/>
    <w:rPr>
      <w:rFonts w:ascii="Times New Roman" w:hAnsi="Times New Roman"/>
      <w:sz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Calibri"/>
      <w:sz w:val="21"/>
      <w:szCs w:val="20"/>
      <w:lang w:eastAsia="bg-BG"/>
    </w:rPr>
  </w:style>
  <w:style w:type="paragraph" w:styleId="a7">
    <w:name w:val="header"/>
    <w:basedOn w:val="a"/>
    <w:link w:val="a8"/>
    <w:uiPriority w:val="99"/>
    <w:rsid w:val="00A0520D"/>
    <w:pPr>
      <w:tabs>
        <w:tab w:val="center" w:pos="4536"/>
        <w:tab w:val="right" w:pos="9072"/>
      </w:tabs>
    </w:pPr>
    <w:rPr>
      <w:rFonts w:eastAsia="Calibri"/>
      <w:lang w:eastAsia="bg-BG"/>
    </w:rPr>
  </w:style>
  <w:style w:type="character" w:customStyle="1" w:styleId="a8">
    <w:name w:val="Горен колонтитул Знак"/>
    <w:link w:val="a7"/>
    <w:uiPriority w:val="99"/>
    <w:locked/>
    <w:rsid w:val="00A0520D"/>
    <w:rPr>
      <w:rFonts w:ascii="Times New Roman" w:hAnsi="Times New Roman" w:cs="Times New Roman"/>
      <w:sz w:val="24"/>
    </w:rPr>
  </w:style>
  <w:style w:type="paragraph" w:styleId="a9">
    <w:name w:val="footer"/>
    <w:basedOn w:val="a"/>
    <w:link w:val="aa"/>
    <w:uiPriority w:val="99"/>
    <w:rsid w:val="00A0520D"/>
    <w:pPr>
      <w:tabs>
        <w:tab w:val="center" w:pos="4536"/>
        <w:tab w:val="right" w:pos="9072"/>
      </w:tabs>
    </w:pPr>
    <w:rPr>
      <w:rFonts w:eastAsia="Calibri"/>
      <w:lang w:eastAsia="bg-BG"/>
    </w:rPr>
  </w:style>
  <w:style w:type="character" w:customStyle="1" w:styleId="aa">
    <w:name w:val="Долен колонтитул Знак"/>
    <w:link w:val="a9"/>
    <w:uiPriority w:val="99"/>
    <w:locked/>
    <w:rsid w:val="00A0520D"/>
    <w:rPr>
      <w:rFonts w:ascii="Times New Roman" w:hAnsi="Times New Roman" w:cs="Times New Roman"/>
      <w:sz w:val="24"/>
    </w:rPr>
  </w:style>
  <w:style w:type="table" w:styleId="ab">
    <w:name w:val="Table Grid"/>
    <w:basedOn w:val="a1"/>
    <w:uiPriority w:val="99"/>
    <w:rsid w:val="00A0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link w:val="ad"/>
    <w:uiPriority w:val="99"/>
    <w:rsid w:val="0095042A"/>
    <w:rPr>
      <w:rFonts w:ascii="Courier New" w:eastAsia="Calibri" w:hAnsi="Courier New"/>
      <w:sz w:val="20"/>
      <w:szCs w:val="20"/>
      <w:lang w:val="en-GB" w:eastAsia="bg-BG"/>
    </w:rPr>
  </w:style>
  <w:style w:type="character" w:customStyle="1" w:styleId="ad">
    <w:name w:val="Обикновен текст Знак"/>
    <w:link w:val="ac"/>
    <w:uiPriority w:val="99"/>
    <w:locked/>
    <w:rsid w:val="0095042A"/>
    <w:rPr>
      <w:rFonts w:ascii="Courier New" w:hAnsi="Courier New" w:cs="Times New Roman"/>
      <w:sz w:val="20"/>
      <w:lang w:val="en-GB" w:eastAsia="bg-BG"/>
    </w:rPr>
  </w:style>
  <w:style w:type="character" w:customStyle="1" w:styleId="alt">
    <w:name w:val="al_t"/>
    <w:uiPriority w:val="99"/>
    <w:rsid w:val="0095042A"/>
  </w:style>
  <w:style w:type="character" w:customStyle="1" w:styleId="alcapt">
    <w:name w:val="al_capt"/>
    <w:uiPriority w:val="99"/>
    <w:rsid w:val="0095042A"/>
  </w:style>
  <w:style w:type="character" w:styleId="ae">
    <w:name w:val="Hyperlink"/>
    <w:uiPriority w:val="99"/>
    <w:rsid w:val="008A5F7B"/>
    <w:rPr>
      <w:rFonts w:cs="Times New Roman"/>
      <w:color w:val="0563C1"/>
      <w:u w:val="single"/>
    </w:rPr>
  </w:style>
  <w:style w:type="paragraph" w:customStyle="1" w:styleId="Default">
    <w:name w:val="Default"/>
    <w:uiPriority w:val="99"/>
    <w:rsid w:val="008A5F7B"/>
    <w:pPr>
      <w:suppressAutoHyphens/>
      <w:autoSpaceDE w:val="0"/>
    </w:pPr>
    <w:rPr>
      <w:rFonts w:ascii="Times New Roman" w:hAnsi="Times New Roman"/>
      <w:color w:val="000000"/>
      <w:sz w:val="24"/>
      <w:szCs w:val="24"/>
      <w:lang w:eastAsia="zh-CN"/>
    </w:rPr>
  </w:style>
  <w:style w:type="paragraph" w:customStyle="1" w:styleId="NormalBold">
    <w:name w:val="NormalBold"/>
    <w:basedOn w:val="a"/>
    <w:link w:val="NormalBoldChar"/>
    <w:uiPriority w:val="99"/>
    <w:rsid w:val="009F0292"/>
    <w:pPr>
      <w:widowControl w:val="0"/>
    </w:pPr>
    <w:rPr>
      <w:rFonts w:eastAsia="Calibri"/>
      <w:b/>
      <w:szCs w:val="20"/>
      <w:lang w:eastAsia="bg-BG"/>
    </w:rPr>
  </w:style>
  <w:style w:type="character" w:customStyle="1" w:styleId="NormalBoldChar">
    <w:name w:val="NormalBold Char"/>
    <w:link w:val="NormalBold"/>
    <w:uiPriority w:val="99"/>
    <w:locked/>
    <w:rsid w:val="009F0292"/>
    <w:rPr>
      <w:rFonts w:ascii="Times New Roman" w:hAnsi="Times New Roman"/>
      <w:b/>
      <w:sz w:val="24"/>
      <w:lang w:eastAsia="bg-BG"/>
    </w:rPr>
  </w:style>
  <w:style w:type="character" w:customStyle="1" w:styleId="DeltaViewInsertion">
    <w:name w:val="DeltaView Insertion"/>
    <w:uiPriority w:val="99"/>
    <w:rsid w:val="009F0292"/>
    <w:rPr>
      <w:b/>
      <w:i/>
      <w:spacing w:val="0"/>
      <w:lang w:val="bg-BG" w:eastAsia="bg-BG"/>
    </w:rPr>
  </w:style>
  <w:style w:type="paragraph" w:styleId="af">
    <w:name w:val="footnote text"/>
    <w:basedOn w:val="a"/>
    <w:link w:val="af0"/>
    <w:uiPriority w:val="99"/>
    <w:rsid w:val="009F0292"/>
    <w:pPr>
      <w:ind w:left="720" w:hanging="720"/>
      <w:jc w:val="both"/>
    </w:pPr>
    <w:rPr>
      <w:rFonts w:eastAsia="Calibri"/>
      <w:sz w:val="20"/>
      <w:szCs w:val="20"/>
      <w:lang w:eastAsia="bg-BG"/>
    </w:rPr>
  </w:style>
  <w:style w:type="character" w:customStyle="1" w:styleId="af0">
    <w:name w:val="Текст под линия Знак"/>
    <w:link w:val="af"/>
    <w:uiPriority w:val="99"/>
    <w:locked/>
    <w:rsid w:val="009F0292"/>
    <w:rPr>
      <w:rFonts w:ascii="Times New Roman" w:hAnsi="Times New Roman" w:cs="Times New Roman"/>
      <w:sz w:val="20"/>
      <w:lang w:eastAsia="bg-BG"/>
    </w:rPr>
  </w:style>
  <w:style w:type="character" w:styleId="af1">
    <w:name w:val="footnote reference"/>
    <w:uiPriority w:val="99"/>
    <w:semiHidden/>
    <w:rsid w:val="009F0292"/>
    <w:rPr>
      <w:rFonts w:cs="Times New Roman"/>
      <w:shd w:val="clear" w:color="auto" w:fill="auto"/>
      <w:vertAlign w:val="superscript"/>
    </w:rPr>
  </w:style>
  <w:style w:type="paragraph" w:customStyle="1" w:styleId="Text1">
    <w:name w:val="Text 1"/>
    <w:basedOn w:val="a"/>
    <w:uiPriority w:val="99"/>
    <w:rsid w:val="009F0292"/>
    <w:pPr>
      <w:spacing w:before="120" w:after="120"/>
      <w:ind w:left="850"/>
      <w:jc w:val="both"/>
    </w:pPr>
    <w:rPr>
      <w:rFonts w:eastAsia="Calibri"/>
      <w:szCs w:val="22"/>
      <w:lang w:eastAsia="bg-BG"/>
    </w:rPr>
  </w:style>
  <w:style w:type="paragraph" w:customStyle="1" w:styleId="NormalLeft">
    <w:name w:val="Normal Left"/>
    <w:basedOn w:val="a"/>
    <w:uiPriority w:val="99"/>
    <w:rsid w:val="009F0292"/>
    <w:pPr>
      <w:spacing w:before="120" w:after="120"/>
    </w:pPr>
    <w:rPr>
      <w:rFonts w:eastAsia="Calibri"/>
      <w:szCs w:val="22"/>
      <w:lang w:eastAsia="bg-BG"/>
    </w:rPr>
  </w:style>
  <w:style w:type="paragraph" w:customStyle="1" w:styleId="Tiret0">
    <w:name w:val="Tiret 0"/>
    <w:basedOn w:val="a"/>
    <w:uiPriority w:val="99"/>
    <w:rsid w:val="009F0292"/>
    <w:pPr>
      <w:tabs>
        <w:tab w:val="num" w:pos="850"/>
      </w:tabs>
      <w:spacing w:before="120" w:after="120"/>
      <w:ind w:left="850" w:hanging="850"/>
      <w:jc w:val="both"/>
    </w:pPr>
    <w:rPr>
      <w:rFonts w:eastAsia="Calibri"/>
      <w:szCs w:val="22"/>
      <w:lang w:eastAsia="bg-BG"/>
    </w:rPr>
  </w:style>
  <w:style w:type="paragraph" w:customStyle="1" w:styleId="Tiret1">
    <w:name w:val="Tiret 1"/>
    <w:basedOn w:val="a"/>
    <w:uiPriority w:val="99"/>
    <w:rsid w:val="009F0292"/>
    <w:pPr>
      <w:tabs>
        <w:tab w:val="num" w:pos="1417"/>
      </w:tabs>
      <w:spacing w:before="120" w:after="120"/>
      <w:ind w:left="1417" w:hanging="567"/>
      <w:jc w:val="both"/>
    </w:pPr>
    <w:rPr>
      <w:rFonts w:eastAsia="Calibri"/>
      <w:szCs w:val="22"/>
      <w:lang w:eastAsia="bg-BG"/>
    </w:rPr>
  </w:style>
  <w:style w:type="paragraph" w:customStyle="1" w:styleId="NumPar1">
    <w:name w:val="NumPar 1"/>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NumPar2">
    <w:name w:val="NumPar 2"/>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NumPar3">
    <w:name w:val="NumPar 3"/>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NumPar4">
    <w:name w:val="NumPar 4"/>
    <w:basedOn w:val="a"/>
    <w:next w:val="Text1"/>
    <w:uiPriority w:val="99"/>
    <w:rsid w:val="009F0292"/>
    <w:pPr>
      <w:tabs>
        <w:tab w:val="num" w:pos="850"/>
      </w:tabs>
      <w:spacing w:before="120" w:after="120"/>
      <w:ind w:left="850" w:hanging="850"/>
      <w:jc w:val="both"/>
    </w:pPr>
    <w:rPr>
      <w:rFonts w:eastAsia="Calibri"/>
      <w:szCs w:val="22"/>
      <w:lang w:eastAsia="bg-BG"/>
    </w:rPr>
  </w:style>
  <w:style w:type="paragraph" w:customStyle="1" w:styleId="ChapterTitle">
    <w:name w:val="ChapterTitle"/>
    <w:basedOn w:val="a"/>
    <w:next w:val="a"/>
    <w:uiPriority w:val="99"/>
    <w:rsid w:val="009F0292"/>
    <w:pPr>
      <w:keepNext/>
      <w:spacing w:before="120" w:after="360"/>
      <w:jc w:val="center"/>
    </w:pPr>
    <w:rPr>
      <w:rFonts w:eastAsia="Calibri"/>
      <w:b/>
      <w:sz w:val="32"/>
      <w:szCs w:val="22"/>
      <w:lang w:eastAsia="bg-BG"/>
    </w:rPr>
  </w:style>
  <w:style w:type="paragraph" w:customStyle="1" w:styleId="SectionTitle">
    <w:name w:val="SectionTitle"/>
    <w:basedOn w:val="a"/>
    <w:next w:val="1"/>
    <w:uiPriority w:val="99"/>
    <w:rsid w:val="009F0292"/>
    <w:pPr>
      <w:keepNext/>
      <w:spacing w:before="120" w:after="360"/>
      <w:jc w:val="center"/>
    </w:pPr>
    <w:rPr>
      <w:rFonts w:eastAsia="Calibri"/>
      <w:b/>
      <w:smallCaps/>
      <w:sz w:val="28"/>
      <w:szCs w:val="22"/>
      <w:lang w:eastAsia="bg-BG"/>
    </w:rPr>
  </w:style>
  <w:style w:type="paragraph" w:customStyle="1" w:styleId="Annexetitre">
    <w:name w:val="Annexe titre"/>
    <w:basedOn w:val="a"/>
    <w:next w:val="a"/>
    <w:uiPriority w:val="99"/>
    <w:rsid w:val="009F0292"/>
    <w:pPr>
      <w:spacing w:before="120" w:after="120"/>
      <w:jc w:val="center"/>
    </w:pPr>
    <w:rPr>
      <w:rFonts w:eastAsia="Calibri"/>
      <w:b/>
      <w:szCs w:val="22"/>
      <w:u w:val="single"/>
      <w:lang w:eastAsia="bg-BG"/>
    </w:rPr>
  </w:style>
  <w:style w:type="character" w:customStyle="1" w:styleId="newdocreference1">
    <w:name w:val="newdocreference1"/>
    <w:uiPriority w:val="99"/>
    <w:rsid w:val="009F0292"/>
    <w:rPr>
      <w:color w:val="0000FF"/>
      <w:u w:val="single"/>
    </w:rPr>
  </w:style>
  <w:style w:type="paragraph" w:customStyle="1" w:styleId="Heading">
    <w:name w:val="Heading"/>
    <w:basedOn w:val="a"/>
    <w:next w:val="af2"/>
    <w:uiPriority w:val="99"/>
    <w:rsid w:val="009F0292"/>
    <w:pPr>
      <w:jc w:val="center"/>
    </w:pPr>
    <w:rPr>
      <w:b/>
      <w:bCs/>
      <w:lang w:eastAsia="zh-CN"/>
    </w:rPr>
  </w:style>
  <w:style w:type="paragraph" w:styleId="af2">
    <w:name w:val="Body Text"/>
    <w:basedOn w:val="a"/>
    <w:link w:val="af3"/>
    <w:uiPriority w:val="99"/>
    <w:rsid w:val="009F0292"/>
    <w:pPr>
      <w:spacing w:after="120"/>
    </w:pPr>
    <w:rPr>
      <w:rFonts w:eastAsia="Calibri"/>
      <w:lang w:eastAsia="bg-BG"/>
    </w:rPr>
  </w:style>
  <w:style w:type="character" w:customStyle="1" w:styleId="af3">
    <w:name w:val="Основен текст Знак"/>
    <w:link w:val="af2"/>
    <w:uiPriority w:val="99"/>
    <w:locked/>
    <w:rsid w:val="009F0292"/>
    <w:rPr>
      <w:rFonts w:ascii="Times New Roman" w:hAnsi="Times New Roman" w:cs="Times New Roman"/>
      <w:sz w:val="24"/>
    </w:rPr>
  </w:style>
  <w:style w:type="paragraph" w:customStyle="1" w:styleId="title1">
    <w:name w:val="title1"/>
    <w:basedOn w:val="a"/>
    <w:uiPriority w:val="99"/>
    <w:rsid w:val="009F0292"/>
    <w:pPr>
      <w:spacing w:before="280" w:after="280"/>
      <w:jc w:val="center"/>
      <w:textAlignment w:val="center"/>
    </w:pPr>
    <w:rPr>
      <w:b/>
      <w:bCs/>
      <w:sz w:val="30"/>
      <w:szCs w:val="30"/>
      <w:lang w:eastAsia="zh-CN"/>
    </w:rPr>
  </w:style>
  <w:style w:type="character" w:styleId="af4">
    <w:name w:val="Emphasis"/>
    <w:uiPriority w:val="99"/>
    <w:qFormat/>
    <w:rsid w:val="00EC5A8F"/>
    <w:rPr>
      <w:rFonts w:cs="Times New Roman"/>
      <w:i/>
    </w:rPr>
  </w:style>
  <w:style w:type="character" w:styleId="af5">
    <w:name w:val="annotation reference"/>
    <w:uiPriority w:val="99"/>
    <w:semiHidden/>
    <w:rsid w:val="00EB527F"/>
    <w:rPr>
      <w:rFonts w:cs="Times New Roman"/>
      <w:sz w:val="16"/>
    </w:rPr>
  </w:style>
  <w:style w:type="paragraph" w:styleId="af6">
    <w:name w:val="annotation text"/>
    <w:basedOn w:val="a"/>
    <w:link w:val="af7"/>
    <w:uiPriority w:val="99"/>
    <w:semiHidden/>
    <w:rsid w:val="00EB527F"/>
    <w:rPr>
      <w:rFonts w:eastAsia="Calibri"/>
      <w:sz w:val="20"/>
      <w:szCs w:val="20"/>
      <w:lang w:eastAsia="bg-BG"/>
    </w:rPr>
  </w:style>
  <w:style w:type="character" w:customStyle="1" w:styleId="af7">
    <w:name w:val="Текст на коментар Знак"/>
    <w:link w:val="af6"/>
    <w:uiPriority w:val="99"/>
    <w:semiHidden/>
    <w:locked/>
    <w:rsid w:val="00EB527F"/>
    <w:rPr>
      <w:rFonts w:ascii="Times New Roman" w:hAnsi="Times New Roman" w:cs="Times New Roman"/>
      <w:sz w:val="20"/>
    </w:rPr>
  </w:style>
  <w:style w:type="character" w:customStyle="1" w:styleId="FootnoteCharacters">
    <w:name w:val="Footnote Characters"/>
    <w:uiPriority w:val="99"/>
    <w:rsid w:val="008C6380"/>
    <w:rPr>
      <w:shd w:val="clear" w:color="auto" w:fill="auto"/>
      <w:vertAlign w:val="superscript"/>
    </w:rPr>
  </w:style>
  <w:style w:type="paragraph" w:customStyle="1" w:styleId="Pa10">
    <w:name w:val="Pa10"/>
    <w:basedOn w:val="a"/>
    <w:next w:val="a"/>
    <w:uiPriority w:val="99"/>
    <w:rsid w:val="007B2486"/>
    <w:pPr>
      <w:autoSpaceDE w:val="0"/>
      <w:autoSpaceDN w:val="0"/>
      <w:adjustRightInd w:val="0"/>
      <w:spacing w:line="181" w:lineRule="atLeast"/>
    </w:pPr>
    <w:rPr>
      <w:rFonts w:ascii="GE Inspira" w:hAnsi="GE Inspira"/>
      <w:lang w:eastAsia="bg-BG"/>
    </w:rPr>
  </w:style>
  <w:style w:type="character" w:customStyle="1" w:styleId="A20">
    <w:name w:val="A2"/>
    <w:uiPriority w:val="99"/>
    <w:rsid w:val="007B2486"/>
    <w:rPr>
      <w:color w:val="000000"/>
      <w:sz w:val="65"/>
    </w:rPr>
  </w:style>
  <w:style w:type="paragraph" w:customStyle="1" w:styleId="ListParagraph1">
    <w:name w:val="List Paragraph1"/>
    <w:basedOn w:val="a"/>
    <w:link w:val="ListParagraphChar"/>
    <w:uiPriority w:val="99"/>
    <w:rsid w:val="007B2486"/>
    <w:pPr>
      <w:ind w:left="720"/>
      <w:contextualSpacing/>
    </w:pPr>
    <w:rPr>
      <w:rFonts w:eastAsia="Calibri"/>
      <w:szCs w:val="20"/>
      <w:lang w:eastAsia="bg-BG"/>
    </w:rPr>
  </w:style>
  <w:style w:type="character" w:customStyle="1" w:styleId="ListParagraphChar">
    <w:name w:val="List Paragraph Char"/>
    <w:link w:val="ListParagraph1"/>
    <w:uiPriority w:val="99"/>
    <w:locked/>
    <w:rsid w:val="007B2486"/>
    <w:rPr>
      <w:rFonts w:ascii="Times New Roman" w:hAnsi="Times New Roman"/>
      <w:sz w:val="24"/>
    </w:rPr>
  </w:style>
  <w:style w:type="character" w:customStyle="1" w:styleId="FontStyle11">
    <w:name w:val="Font Style11"/>
    <w:uiPriority w:val="99"/>
    <w:rsid w:val="007B2486"/>
    <w:rPr>
      <w:rFonts w:ascii="Arial" w:hAnsi="Arial"/>
      <w:b/>
      <w:sz w:val="18"/>
    </w:rPr>
  </w:style>
  <w:style w:type="character" w:customStyle="1" w:styleId="af8">
    <w:name w:val="??????? ?????_"/>
    <w:link w:val="af9"/>
    <w:uiPriority w:val="99"/>
    <w:locked/>
    <w:rsid w:val="007B2486"/>
    <w:rPr>
      <w:sz w:val="26"/>
      <w:shd w:val="clear" w:color="auto" w:fill="FFFFFF"/>
    </w:rPr>
  </w:style>
  <w:style w:type="paragraph" w:customStyle="1" w:styleId="af9">
    <w:name w:val="??????? ?????"/>
    <w:basedOn w:val="a"/>
    <w:link w:val="af8"/>
    <w:uiPriority w:val="99"/>
    <w:rsid w:val="007B2486"/>
    <w:pPr>
      <w:widowControl w:val="0"/>
      <w:shd w:val="clear" w:color="auto" w:fill="FFFFFF"/>
      <w:spacing w:before="120" w:after="360" w:line="240" w:lineRule="atLeast"/>
    </w:pPr>
    <w:rPr>
      <w:rFonts w:ascii="Calibri" w:eastAsia="Calibri" w:hAnsi="Calibri"/>
      <w:sz w:val="26"/>
      <w:szCs w:val="20"/>
      <w:lang w:eastAsia="bg-BG"/>
    </w:rPr>
  </w:style>
  <w:style w:type="character" w:customStyle="1" w:styleId="afa">
    <w:name w:val="??????? ????? + ????????"/>
    <w:aliases w:val="???????? 0 pt,???????? 0 pt4,???????? 0 pt3"/>
    <w:uiPriority w:val="99"/>
    <w:rsid w:val="007B2486"/>
    <w:rPr>
      <w:b/>
      <w:spacing w:val="10"/>
      <w:sz w:val="26"/>
      <w:shd w:val="clear" w:color="auto" w:fill="FFFFFF"/>
    </w:rPr>
  </w:style>
  <w:style w:type="character" w:customStyle="1" w:styleId="4">
    <w:name w:val="Основен текст (4)_"/>
    <w:link w:val="41"/>
    <w:uiPriority w:val="99"/>
    <w:locked/>
    <w:rsid w:val="007B2486"/>
    <w:rPr>
      <w:rFonts w:ascii="Verdana" w:hAnsi="Verdana"/>
      <w:spacing w:val="8"/>
      <w:shd w:val="clear" w:color="auto" w:fill="FFFFFF"/>
    </w:rPr>
  </w:style>
  <w:style w:type="paragraph" w:customStyle="1" w:styleId="41">
    <w:name w:val="Основен текст (4)1"/>
    <w:basedOn w:val="a"/>
    <w:link w:val="4"/>
    <w:uiPriority w:val="99"/>
    <w:rsid w:val="007B2486"/>
    <w:pPr>
      <w:shd w:val="clear" w:color="auto" w:fill="FFFFFF"/>
      <w:spacing w:line="240" w:lineRule="atLeast"/>
    </w:pPr>
    <w:rPr>
      <w:rFonts w:ascii="Verdana" w:eastAsia="Calibri" w:hAnsi="Verdana"/>
      <w:spacing w:val="8"/>
      <w:sz w:val="20"/>
      <w:szCs w:val="20"/>
      <w:lang w:eastAsia="bg-BG"/>
    </w:rPr>
  </w:style>
  <w:style w:type="character" w:customStyle="1" w:styleId="subparinclink">
    <w:name w:val="subparinclink"/>
    <w:uiPriority w:val="99"/>
    <w:rsid w:val="007B2486"/>
  </w:style>
  <w:style w:type="character" w:customStyle="1" w:styleId="11">
    <w:name w:val="Основен текст1"/>
    <w:uiPriority w:val="99"/>
    <w:rsid w:val="007B2486"/>
    <w:rPr>
      <w:rFonts w:ascii="Times New Roman" w:hAnsi="Times New Roman"/>
      <w:sz w:val="21"/>
      <w:u w:val="none"/>
    </w:rPr>
  </w:style>
  <w:style w:type="character" w:customStyle="1" w:styleId="2">
    <w:name w:val="??????? ????? (2) + ?? ? ????????"/>
    <w:aliases w:val="???????? 0 pt1"/>
    <w:uiPriority w:val="99"/>
    <w:rsid w:val="007B2486"/>
    <w:rPr>
      <w:b/>
      <w:spacing w:val="0"/>
      <w:sz w:val="27"/>
    </w:rPr>
  </w:style>
  <w:style w:type="paragraph" w:styleId="afb">
    <w:name w:val="annotation subject"/>
    <w:basedOn w:val="af6"/>
    <w:next w:val="af6"/>
    <w:link w:val="afc"/>
    <w:uiPriority w:val="99"/>
    <w:semiHidden/>
    <w:rsid w:val="007B2486"/>
    <w:rPr>
      <w:b/>
      <w:bCs/>
    </w:rPr>
  </w:style>
  <w:style w:type="character" w:customStyle="1" w:styleId="afc">
    <w:name w:val="Предмет на коментар Знак"/>
    <w:link w:val="afb"/>
    <w:uiPriority w:val="99"/>
    <w:semiHidden/>
    <w:locked/>
    <w:rsid w:val="007B2486"/>
    <w:rPr>
      <w:rFonts w:ascii="Times New Roman" w:hAnsi="Times New Roman" w:cs="Times New Roman"/>
      <w:b/>
      <w:sz w:val="20"/>
    </w:rPr>
  </w:style>
  <w:style w:type="paragraph" w:styleId="afd">
    <w:name w:val="Title"/>
    <w:basedOn w:val="a"/>
    <w:link w:val="afe"/>
    <w:uiPriority w:val="99"/>
    <w:qFormat/>
    <w:rsid w:val="00B0233A"/>
    <w:pPr>
      <w:jc w:val="center"/>
    </w:pPr>
    <w:rPr>
      <w:rFonts w:eastAsia="Calibri"/>
      <w:b/>
      <w:bCs/>
      <w:lang w:eastAsia="bg-BG"/>
    </w:rPr>
  </w:style>
  <w:style w:type="character" w:customStyle="1" w:styleId="afe">
    <w:name w:val="Заглавие Знак"/>
    <w:link w:val="afd"/>
    <w:uiPriority w:val="99"/>
    <w:locked/>
    <w:rsid w:val="00B0233A"/>
    <w:rPr>
      <w:rFonts w:ascii="Times New Roman" w:hAnsi="Times New Roman" w:cs="Times New Roman"/>
      <w:b/>
      <w:sz w:val="24"/>
    </w:rPr>
  </w:style>
  <w:style w:type="paragraph" w:customStyle="1" w:styleId="Style48">
    <w:name w:val="Style48"/>
    <w:basedOn w:val="a"/>
    <w:uiPriority w:val="99"/>
    <w:rsid w:val="00573DB6"/>
    <w:pPr>
      <w:widowControl w:val="0"/>
      <w:autoSpaceDE w:val="0"/>
      <w:autoSpaceDN w:val="0"/>
      <w:adjustRightInd w:val="0"/>
      <w:spacing w:line="276" w:lineRule="exact"/>
      <w:ind w:firstLine="350"/>
      <w:jc w:val="both"/>
    </w:pPr>
    <w:rPr>
      <w:rFonts w:eastAsia="Calibri"/>
      <w:lang w:eastAsia="bg-BG"/>
    </w:rPr>
  </w:style>
  <w:style w:type="paragraph" w:customStyle="1" w:styleId="12">
    <w:name w:val="Списък на абзаци1"/>
    <w:basedOn w:val="a"/>
    <w:uiPriority w:val="99"/>
    <w:rsid w:val="00737705"/>
    <w:pPr>
      <w:widowControl w:val="0"/>
    </w:pPr>
    <w:rPr>
      <w:sz w:val="22"/>
      <w:szCs w:val="22"/>
      <w:lang w:val="en-US"/>
    </w:rPr>
  </w:style>
  <w:style w:type="paragraph" w:customStyle="1" w:styleId="TableParagraph">
    <w:name w:val="Table Paragraph"/>
    <w:basedOn w:val="a"/>
    <w:uiPriority w:val="99"/>
    <w:rsid w:val="00737705"/>
    <w:pPr>
      <w:widowControl w:val="0"/>
    </w:pPr>
    <w:rPr>
      <w:sz w:val="22"/>
      <w:szCs w:val="22"/>
      <w:lang w:val="en-US"/>
    </w:rPr>
  </w:style>
  <w:style w:type="paragraph" w:customStyle="1" w:styleId="20">
    <w:name w:val="Списък на абзаци2"/>
    <w:basedOn w:val="a"/>
    <w:uiPriority w:val="99"/>
    <w:rsid w:val="00737705"/>
    <w:pPr>
      <w:widowControl w:val="0"/>
    </w:pPr>
    <w:rPr>
      <w:sz w:val="22"/>
      <w:szCs w:val="22"/>
      <w:lang w:val="en-US"/>
    </w:rPr>
  </w:style>
  <w:style w:type="paragraph" w:styleId="aff">
    <w:name w:val="TOC Heading"/>
    <w:basedOn w:val="1"/>
    <w:next w:val="a"/>
    <w:uiPriority w:val="39"/>
    <w:semiHidden/>
    <w:unhideWhenUsed/>
    <w:qFormat/>
    <w:rsid w:val="00D94993"/>
    <w:pPr>
      <w:spacing w:line="276" w:lineRule="auto"/>
      <w:outlineLvl w:val="9"/>
    </w:pPr>
    <w:rPr>
      <w:rFonts w:eastAsia="Times New Roman"/>
    </w:rPr>
  </w:style>
  <w:style w:type="paragraph" w:styleId="21">
    <w:name w:val="toc 2"/>
    <w:basedOn w:val="a"/>
    <w:next w:val="a"/>
    <w:autoRedefine/>
    <w:uiPriority w:val="39"/>
    <w:unhideWhenUsed/>
    <w:qFormat/>
    <w:locked/>
    <w:rsid w:val="00D94993"/>
    <w:pPr>
      <w:spacing w:after="100" w:line="276" w:lineRule="auto"/>
      <w:ind w:left="220"/>
    </w:pPr>
    <w:rPr>
      <w:rFonts w:ascii="Calibri" w:hAnsi="Calibri"/>
      <w:sz w:val="22"/>
      <w:szCs w:val="22"/>
      <w:lang w:eastAsia="bg-BG"/>
    </w:rPr>
  </w:style>
  <w:style w:type="paragraph" w:styleId="13">
    <w:name w:val="toc 1"/>
    <w:basedOn w:val="a"/>
    <w:next w:val="a"/>
    <w:autoRedefine/>
    <w:uiPriority w:val="39"/>
    <w:unhideWhenUsed/>
    <w:qFormat/>
    <w:locked/>
    <w:rsid w:val="00D94993"/>
    <w:pPr>
      <w:spacing w:after="100" w:line="276" w:lineRule="auto"/>
    </w:pPr>
    <w:rPr>
      <w:rFonts w:ascii="Calibri" w:hAnsi="Calibri"/>
      <w:sz w:val="22"/>
      <w:szCs w:val="22"/>
      <w:lang w:eastAsia="bg-BG"/>
    </w:rPr>
  </w:style>
  <w:style w:type="paragraph" w:styleId="31">
    <w:name w:val="toc 3"/>
    <w:basedOn w:val="a"/>
    <w:next w:val="a"/>
    <w:autoRedefine/>
    <w:uiPriority w:val="39"/>
    <w:unhideWhenUsed/>
    <w:qFormat/>
    <w:locked/>
    <w:rsid w:val="00D94993"/>
    <w:pPr>
      <w:spacing w:after="100" w:line="276" w:lineRule="auto"/>
      <w:ind w:left="440"/>
    </w:pPr>
    <w:rPr>
      <w:rFonts w:ascii="Calibri" w:hAnsi="Calibri"/>
      <w:sz w:val="22"/>
      <w:szCs w:val="22"/>
      <w:lang w:eastAsia="bg-BG"/>
    </w:rPr>
  </w:style>
  <w:style w:type="character" w:customStyle="1" w:styleId="22">
    <w:name w:val="Основен текст2"/>
    <w:rsid w:val="00E84DC8"/>
    <w:rPr>
      <w:rFonts w:ascii="Times New Roman" w:hAnsi="Times New Roman" w:cs="Times New Roman"/>
      <w:sz w:val="21"/>
      <w:szCs w:val="21"/>
      <w:u w:val="none"/>
    </w:rPr>
  </w:style>
  <w:style w:type="paragraph" w:styleId="aff0">
    <w:name w:val="Revision"/>
    <w:hidden/>
    <w:uiPriority w:val="99"/>
    <w:semiHidden/>
    <w:rsid w:val="00CF5A7A"/>
    <w:rPr>
      <w:rFonts w:ascii="Times New Roman" w:eastAsia="Times New Roman" w:hAnsi="Times New Roman"/>
      <w:sz w:val="24"/>
      <w:szCs w:val="24"/>
      <w:lang w:eastAsia="en-US"/>
    </w:rPr>
  </w:style>
  <w:style w:type="character" w:customStyle="1" w:styleId="2TimesNewRoman9pt">
    <w:name w:val="Основен текст (2) + Times New Roman;9 pt"/>
    <w:rsid w:val="00A85DE8"/>
    <w:rPr>
      <w:rFonts w:ascii="Times New Roman" w:eastAsia="Times New Roman" w:hAnsi="Times New Roman" w:cs="Times New Roman"/>
      <w:color w:val="000000"/>
      <w:spacing w:val="0"/>
      <w:w w:val="100"/>
      <w:position w:val="0"/>
      <w:sz w:val="18"/>
      <w:szCs w:val="18"/>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435400">
      <w:bodyDiv w:val="1"/>
      <w:marLeft w:val="0"/>
      <w:marRight w:val="0"/>
      <w:marTop w:val="0"/>
      <w:marBottom w:val="0"/>
      <w:divBdr>
        <w:top w:val="none" w:sz="0" w:space="0" w:color="auto"/>
        <w:left w:val="none" w:sz="0" w:space="0" w:color="auto"/>
        <w:bottom w:val="none" w:sz="0" w:space="0" w:color="auto"/>
        <w:right w:val="none" w:sz="0" w:space="0" w:color="auto"/>
      </w:divBdr>
    </w:div>
    <w:div w:id="1134325639">
      <w:marLeft w:val="0"/>
      <w:marRight w:val="0"/>
      <w:marTop w:val="0"/>
      <w:marBottom w:val="0"/>
      <w:divBdr>
        <w:top w:val="none" w:sz="0" w:space="0" w:color="auto"/>
        <w:left w:val="none" w:sz="0" w:space="0" w:color="auto"/>
        <w:bottom w:val="none" w:sz="0" w:space="0" w:color="auto"/>
        <w:right w:val="none" w:sz="0" w:space="0" w:color="auto"/>
      </w:divBdr>
    </w:div>
    <w:div w:id="11343256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D8000-2C7A-4721-B403-234F2598B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18797</Words>
  <Characters>107146</Characters>
  <Application>Microsoft Office Word</Application>
  <DocSecurity>0</DocSecurity>
  <Lines>892</Lines>
  <Paragraphs>251</Paragraphs>
  <ScaleCrop>false</ScaleCrop>
  <HeadingPairs>
    <vt:vector size="2" baseType="variant">
      <vt:variant>
        <vt:lpstr>Заглавие</vt:lpstr>
      </vt:variant>
      <vt:variant>
        <vt:i4>1</vt:i4>
      </vt:variant>
    </vt:vector>
  </HeadingPairs>
  <TitlesOfParts>
    <vt:vector size="1" baseType="lpstr">
      <vt:lpstr>ДОКУМЕНТАЦИЯ</vt:lpstr>
    </vt:vector>
  </TitlesOfParts>
  <Company/>
  <LinksUpToDate>false</LinksUpToDate>
  <CharactersWithSpaces>125692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dc:title>
  <dc:creator>Petrov</dc:creator>
  <cp:lastModifiedBy>Tsvetoslav K. Zlatkov</cp:lastModifiedBy>
  <cp:revision>67</cp:revision>
  <cp:lastPrinted>2017-06-23T08:01:00Z</cp:lastPrinted>
  <dcterms:created xsi:type="dcterms:W3CDTF">2017-06-22T14:17:00Z</dcterms:created>
  <dcterms:modified xsi:type="dcterms:W3CDTF">2017-09-12T13:07:00Z</dcterms:modified>
</cp:coreProperties>
</file>