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3A9" w:rsidRDefault="009873A9" w:rsidP="009873A9">
      <w:pPr>
        <w:jc w:val="right"/>
        <w:rPr>
          <w:b/>
        </w:rPr>
      </w:pPr>
      <w:r>
        <w:rPr>
          <w:b/>
        </w:rPr>
        <w:t>Приложение №5</w:t>
      </w:r>
    </w:p>
    <w:p w:rsidR="009873A9" w:rsidRDefault="009873A9" w:rsidP="009873A9">
      <w:pPr>
        <w:jc w:val="right"/>
        <w:rPr>
          <w:b/>
        </w:rPr>
      </w:pPr>
    </w:p>
    <w:p w:rsidR="009873A9" w:rsidRPr="00CC1354" w:rsidRDefault="009873A9" w:rsidP="009873A9">
      <w:pPr>
        <w:rPr>
          <w:lang w:val="bg-BG" w:eastAsia="bg-BG"/>
        </w:rPr>
      </w:pPr>
      <w:r w:rsidRPr="00CC1354">
        <w:rPr>
          <w:b/>
        </w:rPr>
        <w:t>0442 СПОР-8 Доставка на оригинални тонери и други консумативи за печат за копирни и печатащи устройства с различни марки</w:t>
      </w:r>
    </w:p>
    <w:p w:rsidR="009873A9" w:rsidRDefault="009873A9" w:rsidP="009873A9">
      <w:pPr>
        <w:rPr>
          <w:b/>
        </w:rPr>
      </w:pPr>
    </w:p>
    <w:p w:rsidR="009873A9" w:rsidRPr="00CC1354" w:rsidRDefault="009873A9" w:rsidP="009873A9">
      <w:r w:rsidRPr="00CC1354">
        <w:rPr>
          <w:b/>
        </w:rPr>
        <w:t>Ценова оферта</w:t>
      </w:r>
    </w:p>
    <w:p w:rsidR="009873A9" w:rsidRDefault="009873A9" w:rsidP="009873A9">
      <w:pPr>
        <w:rPr>
          <w:b/>
        </w:rPr>
      </w:pPr>
    </w:p>
    <w:p w:rsidR="009873A9" w:rsidRPr="00CC1354" w:rsidRDefault="009873A9" w:rsidP="009873A9">
      <w:r w:rsidRPr="00CC1354">
        <w:rPr>
          <w:b/>
        </w:rPr>
        <w:t>Ценова оферта - част I</w:t>
      </w:r>
    </w:p>
    <w:p w:rsidR="009873A9" w:rsidRPr="00CC1354" w:rsidRDefault="009873A9" w:rsidP="009873A9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5015"/>
        <w:gridCol w:w="1561"/>
        <w:gridCol w:w="1629"/>
        <w:gridCol w:w="1169"/>
      </w:tblGrid>
      <w:tr w:rsidR="009873A9" w:rsidRPr="00CC1354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#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Описание на консуматива (марка и модел на копиращите/печатащи устройства, с които е съвместим)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Коефициент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Единична цена в лв. без ДДС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Обща цена в лв. без ДДС</w:t>
            </w:r>
          </w:p>
        </w:tc>
      </w:tr>
      <w:tr w:rsidR="009873A9" w:rsidRPr="00CC1354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t>[TO303] Lexmark - касета с черен тонер, Return Programme, корпоративен продуктов номер: E260A31G, за 3 500 копия (Lexmark E260/ Е260D/ E260dn/ E360D/ E460Ddn)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73A9" w:rsidRPr="00CC1354" w:rsidRDefault="009873A9" w:rsidP="00623099">
            <w:pPr>
              <w:jc w:val="center"/>
            </w:pPr>
            <w:r w:rsidRPr="00CC1354">
              <w:t>50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73A9" w:rsidRPr="00CC1354" w:rsidRDefault="009873A9" w:rsidP="00623099">
            <w:pPr>
              <w:jc w:val="center"/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73A9" w:rsidRPr="00CC1354" w:rsidRDefault="009873A9" w:rsidP="00623099">
            <w:pPr>
              <w:jc w:val="center"/>
            </w:pPr>
          </w:p>
        </w:tc>
      </w:tr>
      <w:tr w:rsidR="009873A9" w:rsidRPr="00CC1354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t>[TO353L] Lexmark - Касета с черен тонер, корпоративен продуктов номер 60F2H0E - за 10 000 копия (Lexmark MX310/MX410 Series)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73A9" w:rsidRPr="00CC1354" w:rsidRDefault="009873A9" w:rsidP="00623099">
            <w:pPr>
              <w:jc w:val="center"/>
            </w:pPr>
            <w:r w:rsidRPr="00CC1354">
              <w:t>264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73A9" w:rsidRPr="00CC1354" w:rsidRDefault="009873A9" w:rsidP="00623099">
            <w:pPr>
              <w:jc w:val="center"/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73A9" w:rsidRPr="00CC1354" w:rsidRDefault="009873A9" w:rsidP="00623099">
            <w:pPr>
              <w:jc w:val="center"/>
            </w:pPr>
          </w:p>
        </w:tc>
      </w:tr>
      <w:tr w:rsidR="009873A9" w:rsidRPr="00CC1354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73A9" w:rsidRPr="00CC1354" w:rsidRDefault="009873A9" w:rsidP="00623099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CC1354" w:rsidRDefault="009873A9" w:rsidP="00623099">
            <w:r w:rsidRPr="00CC1354">
              <w:rPr>
                <w:b/>
              </w:rPr>
              <w:t>Общо</w:t>
            </w:r>
          </w:p>
        </w:tc>
        <w:tc>
          <w:tcPr>
            <w:tcW w:w="44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73A9" w:rsidRPr="00CC1354" w:rsidRDefault="009873A9" w:rsidP="00623099"/>
        </w:tc>
      </w:tr>
    </w:tbl>
    <w:p w:rsidR="009873A9" w:rsidRDefault="009873A9" w:rsidP="009873A9">
      <w:pPr>
        <w:rPr>
          <w:b/>
        </w:rPr>
      </w:pPr>
    </w:p>
    <w:p w:rsidR="009873A9" w:rsidRDefault="009873A9" w:rsidP="009873A9">
      <w:pPr>
        <w:rPr>
          <w:sz w:val="20"/>
          <w:szCs w:val="20"/>
          <w:lang w:val="bg-BG" w:eastAsia="bg-BG"/>
        </w:rPr>
      </w:pPr>
      <w:r>
        <w:rPr>
          <w:b/>
        </w:rPr>
        <w:t>Ценова оферта - част II</w:t>
      </w:r>
    </w:p>
    <w:p w:rsidR="009873A9" w:rsidRDefault="009873A9" w:rsidP="009873A9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4612"/>
        <w:gridCol w:w="1588"/>
        <w:gridCol w:w="1821"/>
        <w:gridCol w:w="1353"/>
      </w:tblGrid>
      <w:tr w:rsidR="009873A9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#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Описание на консуматива (марка и модел на копиращите/печатащи устройства, с които е съвместим)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Коефициент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Единична цена в лв. без ДДС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Обща цена в лв. без ДДС</w:t>
            </w:r>
          </w:p>
        </w:tc>
      </w:tr>
      <w:tr w:rsidR="009873A9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73A9" w:rsidRDefault="009873A9" w:rsidP="00623099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Общо</w:t>
            </w:r>
          </w:p>
        </w:tc>
        <w:tc>
          <w:tcPr>
            <w:tcW w:w="84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0 лв.</w:t>
            </w:r>
          </w:p>
        </w:tc>
      </w:tr>
    </w:tbl>
    <w:p w:rsidR="009873A9" w:rsidRDefault="009873A9" w:rsidP="009873A9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9873A9" w:rsidRDefault="009873A9" w:rsidP="009873A9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9873A9" w:rsidRDefault="009873A9" w:rsidP="009873A9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9873A9" w:rsidRDefault="009873A9" w:rsidP="009873A9">
      <w:pPr>
        <w:rPr>
          <w:sz w:val="20"/>
          <w:szCs w:val="20"/>
          <w:lang w:val="bg-BG" w:eastAsia="bg-BG"/>
        </w:rPr>
      </w:pPr>
      <w:r>
        <w:rPr>
          <w:b/>
        </w:rPr>
        <w:t>Обща цена</w:t>
      </w:r>
    </w:p>
    <w:p w:rsidR="009873A9" w:rsidRDefault="009873A9" w:rsidP="009873A9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2824"/>
        <w:gridCol w:w="3634"/>
        <w:gridCol w:w="2916"/>
      </w:tblGrid>
      <w:tr w:rsidR="009873A9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#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Ст-ст от ценова оферта - част 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Ст-ст от ценова оферта - част II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Обща цена в лв. без ДДС</w:t>
            </w:r>
          </w:p>
        </w:tc>
      </w:tr>
      <w:tr w:rsidR="009873A9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73A9" w:rsidRPr="005F6730" w:rsidRDefault="009873A9" w:rsidP="00623099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5F6730" w:rsidRDefault="009873A9" w:rsidP="00623099">
            <w:r w:rsidRPr="005F6730">
              <w:t>0 лв.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Pr="005F6730" w:rsidRDefault="009873A9" w:rsidP="00623099"/>
        </w:tc>
      </w:tr>
      <w:tr w:rsidR="009873A9" w:rsidTr="00623099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73A9" w:rsidRDefault="009873A9" w:rsidP="00623099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>
            <w:r>
              <w:rPr>
                <w:b/>
              </w:rPr>
              <w:t>Общо</w:t>
            </w:r>
          </w:p>
        </w:tc>
        <w:tc>
          <w:tcPr>
            <w:tcW w:w="8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9873A9" w:rsidRDefault="009873A9" w:rsidP="00623099"/>
        </w:tc>
      </w:tr>
    </w:tbl>
    <w:p w:rsidR="009873A9" w:rsidRPr="00BA678A" w:rsidRDefault="009873A9" w:rsidP="009873A9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2B0D85" w:rsidRDefault="002B0D85">
      <w:bookmarkStart w:id="0" w:name="_GoBack"/>
      <w:bookmarkEnd w:id="0"/>
    </w:p>
    <w:sectPr w:rsidR="002B0D85" w:rsidSect="00F63072">
      <w:pgSz w:w="11906" w:h="16838"/>
      <w:pgMar w:top="720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A9"/>
    <w:rsid w:val="002B0D85"/>
    <w:rsid w:val="009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E4DED8-E22B-4FC8-9C96-5D480D53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9873A9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2017-09-14T10:20:00Z</dcterms:created>
  <dcterms:modified xsi:type="dcterms:W3CDTF">2017-09-14T10:20:00Z</dcterms:modified>
</cp:coreProperties>
</file>