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9FE" w:rsidRPr="00BA678A" w:rsidRDefault="009809FE" w:rsidP="009809FE">
      <w:pPr>
        <w:spacing w:line="320" w:lineRule="exact"/>
        <w:contextualSpacing/>
        <w:jc w:val="right"/>
        <w:rPr>
          <w:b/>
          <w:lang w:val="bg-BG"/>
        </w:rPr>
      </w:pPr>
      <w:r w:rsidRPr="00BA678A">
        <w:rPr>
          <w:b/>
          <w:lang w:val="bg-BG"/>
        </w:rPr>
        <w:t xml:space="preserve">Приложение </w:t>
      </w:r>
      <w:r>
        <w:rPr>
          <w:b/>
          <w:lang w:val="bg-BG"/>
        </w:rPr>
        <w:t>№ </w:t>
      </w:r>
      <w:r w:rsidRPr="00BA678A">
        <w:rPr>
          <w:b/>
          <w:lang w:val="bg-BG"/>
        </w:rPr>
        <w:t>1</w:t>
      </w:r>
    </w:p>
    <w:p w:rsidR="009809FE" w:rsidRPr="00BA678A" w:rsidRDefault="009809FE" w:rsidP="009809FE">
      <w:pPr>
        <w:spacing w:line="320" w:lineRule="exact"/>
        <w:ind w:left="7200" w:hanging="5760"/>
        <w:contextualSpacing/>
        <w:rPr>
          <w:lang w:val="bg-BG"/>
        </w:rPr>
      </w:pPr>
    </w:p>
    <w:p w:rsidR="009809FE" w:rsidRDefault="009809FE" w:rsidP="009809FE">
      <w:pPr>
        <w:spacing w:line="320" w:lineRule="exact"/>
        <w:ind w:left="2950" w:hanging="2950"/>
        <w:contextualSpacing/>
        <w:jc w:val="center"/>
        <w:rPr>
          <w:b/>
          <w:lang w:val="bg-BG"/>
        </w:rPr>
      </w:pPr>
      <w:r w:rsidRPr="00BA678A">
        <w:rPr>
          <w:b/>
          <w:lang w:val="bg-BG"/>
        </w:rPr>
        <w:t>ТЕХНИЧЕСКА СПЕЦИФИКАЦИЯ</w:t>
      </w:r>
      <w:r>
        <w:rPr>
          <w:b/>
          <w:lang w:val="bg-BG"/>
        </w:rPr>
        <w:t xml:space="preserve"> НА </w:t>
      </w:r>
    </w:p>
    <w:p w:rsidR="009809FE" w:rsidRPr="00BA678A" w:rsidRDefault="009809FE" w:rsidP="009809FE">
      <w:pPr>
        <w:spacing w:line="320" w:lineRule="exact"/>
        <w:ind w:left="2950" w:hanging="2950"/>
        <w:contextualSpacing/>
        <w:jc w:val="center"/>
        <w:rPr>
          <w:b/>
          <w:lang w:val="bg-BG"/>
        </w:rPr>
      </w:pPr>
      <w:r>
        <w:rPr>
          <w:b/>
          <w:lang w:val="bg-BG"/>
        </w:rPr>
        <w:t>ИНДИВИДУАЛНИЯ ВЪЗЛОЖИТЕЛ</w:t>
      </w:r>
    </w:p>
    <w:p w:rsidR="009809FE" w:rsidRDefault="009809FE" w:rsidP="009809FE">
      <w:pPr>
        <w:spacing w:line="320" w:lineRule="exact"/>
        <w:contextualSpacing/>
        <w:rPr>
          <w:lang w:val="bg-BG"/>
        </w:rPr>
      </w:pPr>
    </w:p>
    <w:p w:rsidR="009809FE" w:rsidRPr="00BA678A" w:rsidRDefault="009809FE" w:rsidP="009809FE">
      <w:pPr>
        <w:spacing w:line="320" w:lineRule="exact"/>
        <w:contextualSpacing/>
        <w:rPr>
          <w:lang w:val="bg-BG"/>
        </w:rPr>
      </w:pPr>
    </w:p>
    <w:tbl>
      <w:tblPr>
        <w:tblW w:w="52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6"/>
        <w:gridCol w:w="1407"/>
        <w:gridCol w:w="2282"/>
        <w:gridCol w:w="3690"/>
        <w:gridCol w:w="1404"/>
      </w:tblGrid>
      <w:tr w:rsidR="009809FE" w:rsidRPr="00BA678A" w:rsidTr="00623099">
        <w:trPr>
          <w:tblHeader/>
          <w:jc w:val="center"/>
        </w:trPr>
        <w:tc>
          <w:tcPr>
            <w:tcW w:w="420" w:type="pct"/>
            <w:shd w:val="clear" w:color="auto" w:fill="E0E0E0"/>
            <w:vAlign w:val="center"/>
          </w:tcPr>
          <w:p w:rsidR="009809FE" w:rsidRPr="00BA678A" w:rsidRDefault="009809FE" w:rsidP="00623099">
            <w:pPr>
              <w:widowControl w:val="0"/>
              <w:tabs>
                <w:tab w:val="left" w:pos="5400"/>
              </w:tabs>
              <w:autoSpaceDE w:val="0"/>
              <w:autoSpaceDN w:val="0"/>
              <w:adjustRightInd w:val="0"/>
              <w:spacing w:line="320" w:lineRule="exact"/>
              <w:contextualSpacing/>
              <w:jc w:val="center"/>
              <w:rPr>
                <w:b/>
                <w:sz w:val="22"/>
                <w:szCs w:val="22"/>
                <w:lang w:val="bg-BG"/>
              </w:rPr>
            </w:pPr>
            <w:r w:rsidRPr="00BA678A">
              <w:rPr>
                <w:b/>
                <w:sz w:val="22"/>
                <w:szCs w:val="22"/>
                <w:lang w:val="bg-BG"/>
              </w:rPr>
              <w:t>№ по ред</w:t>
            </w:r>
          </w:p>
        </w:tc>
        <w:tc>
          <w:tcPr>
            <w:tcW w:w="733" w:type="pct"/>
            <w:shd w:val="clear" w:color="auto" w:fill="E0E0E0"/>
            <w:vAlign w:val="center"/>
          </w:tcPr>
          <w:p w:rsidR="009809FE" w:rsidRPr="00BA678A" w:rsidRDefault="009809FE" w:rsidP="00623099">
            <w:pPr>
              <w:widowControl w:val="0"/>
              <w:tabs>
                <w:tab w:val="left" w:pos="5400"/>
              </w:tabs>
              <w:autoSpaceDE w:val="0"/>
              <w:autoSpaceDN w:val="0"/>
              <w:adjustRightInd w:val="0"/>
              <w:spacing w:line="320" w:lineRule="exact"/>
              <w:contextualSpacing/>
              <w:jc w:val="center"/>
              <w:rPr>
                <w:b/>
                <w:sz w:val="22"/>
                <w:szCs w:val="22"/>
                <w:lang w:val="bg-BG"/>
              </w:rPr>
            </w:pPr>
            <w:r w:rsidRPr="00BA678A">
              <w:rPr>
                <w:b/>
                <w:sz w:val="22"/>
                <w:szCs w:val="22"/>
                <w:lang w:val="bg-BG"/>
              </w:rPr>
              <w:t xml:space="preserve">№ в СПОР </w:t>
            </w:r>
            <w:r>
              <w:rPr>
                <w:b/>
                <w:sz w:val="22"/>
                <w:szCs w:val="22"/>
                <w:lang w:val="en-US"/>
              </w:rPr>
              <w:t>8</w:t>
            </w:r>
            <w:r w:rsidRPr="00BA678A">
              <w:rPr>
                <w:b/>
                <w:sz w:val="22"/>
                <w:szCs w:val="22"/>
                <w:lang w:val="bg-BG"/>
              </w:rPr>
              <w:t>/</w:t>
            </w:r>
            <w:r>
              <w:rPr>
                <w:b/>
                <w:sz w:val="22"/>
                <w:szCs w:val="22"/>
                <w:lang w:val="en-US"/>
              </w:rPr>
              <w:t>16</w:t>
            </w:r>
            <w:r w:rsidRPr="00BA678A">
              <w:rPr>
                <w:b/>
                <w:sz w:val="22"/>
                <w:szCs w:val="22"/>
                <w:lang w:val="bg-BG"/>
              </w:rPr>
              <w:t>.05.</w:t>
            </w:r>
          </w:p>
          <w:p w:rsidR="009809FE" w:rsidRPr="00BA678A" w:rsidRDefault="009809FE" w:rsidP="00623099">
            <w:pPr>
              <w:widowControl w:val="0"/>
              <w:tabs>
                <w:tab w:val="left" w:pos="5400"/>
              </w:tabs>
              <w:autoSpaceDE w:val="0"/>
              <w:autoSpaceDN w:val="0"/>
              <w:adjustRightInd w:val="0"/>
              <w:spacing w:line="320" w:lineRule="exact"/>
              <w:contextualSpacing/>
              <w:jc w:val="center"/>
              <w:rPr>
                <w:b/>
                <w:sz w:val="22"/>
                <w:szCs w:val="22"/>
                <w:lang w:val="bg-BG"/>
              </w:rPr>
            </w:pPr>
            <w:r w:rsidRPr="00BA678A">
              <w:rPr>
                <w:b/>
                <w:sz w:val="22"/>
                <w:szCs w:val="22"/>
                <w:lang w:val="bg-BG"/>
              </w:rPr>
              <w:t>2017 г.</w:t>
            </w:r>
          </w:p>
        </w:tc>
        <w:tc>
          <w:tcPr>
            <w:tcW w:w="1190" w:type="pct"/>
            <w:shd w:val="clear" w:color="auto" w:fill="E0E0E0"/>
            <w:vAlign w:val="center"/>
          </w:tcPr>
          <w:p w:rsidR="009809FE" w:rsidRPr="00BA678A" w:rsidRDefault="009809FE" w:rsidP="00623099">
            <w:pPr>
              <w:widowControl w:val="0"/>
              <w:tabs>
                <w:tab w:val="left" w:pos="5400"/>
              </w:tabs>
              <w:autoSpaceDE w:val="0"/>
              <w:autoSpaceDN w:val="0"/>
              <w:adjustRightInd w:val="0"/>
              <w:spacing w:line="320" w:lineRule="exact"/>
              <w:contextualSpacing/>
              <w:jc w:val="center"/>
              <w:rPr>
                <w:b/>
                <w:sz w:val="22"/>
                <w:szCs w:val="22"/>
                <w:lang w:val="bg-BG"/>
              </w:rPr>
            </w:pPr>
            <w:r w:rsidRPr="00BA678A">
              <w:rPr>
                <w:b/>
                <w:sz w:val="22"/>
                <w:szCs w:val="22"/>
                <w:lang w:val="bg-BG"/>
              </w:rPr>
              <w:t>Марка и модел на машините</w:t>
            </w:r>
          </w:p>
        </w:tc>
        <w:tc>
          <w:tcPr>
            <w:tcW w:w="1924" w:type="pct"/>
            <w:shd w:val="clear" w:color="auto" w:fill="E0E0E0"/>
            <w:vAlign w:val="center"/>
          </w:tcPr>
          <w:p w:rsidR="009809FE" w:rsidRPr="00BA678A" w:rsidRDefault="009809FE" w:rsidP="00623099">
            <w:pPr>
              <w:widowControl w:val="0"/>
              <w:tabs>
                <w:tab w:val="left" w:pos="5400"/>
              </w:tabs>
              <w:autoSpaceDE w:val="0"/>
              <w:autoSpaceDN w:val="0"/>
              <w:adjustRightInd w:val="0"/>
              <w:spacing w:line="320" w:lineRule="exact"/>
              <w:contextualSpacing/>
              <w:jc w:val="center"/>
              <w:rPr>
                <w:b/>
                <w:sz w:val="22"/>
                <w:szCs w:val="22"/>
                <w:lang w:val="bg-BG"/>
              </w:rPr>
            </w:pPr>
            <w:r w:rsidRPr="00BA678A">
              <w:rPr>
                <w:b/>
                <w:sz w:val="22"/>
                <w:szCs w:val="22"/>
                <w:lang w:val="bg-BG"/>
              </w:rPr>
              <w:t>Техническа спецификация и изисквания към консумативите</w:t>
            </w:r>
          </w:p>
        </w:tc>
        <w:tc>
          <w:tcPr>
            <w:tcW w:w="732" w:type="pct"/>
            <w:shd w:val="clear" w:color="auto" w:fill="E0E0E0"/>
            <w:vAlign w:val="center"/>
          </w:tcPr>
          <w:p w:rsidR="009809FE" w:rsidRPr="00BA678A" w:rsidRDefault="009809FE" w:rsidP="00623099">
            <w:pPr>
              <w:widowControl w:val="0"/>
              <w:tabs>
                <w:tab w:val="left" w:pos="5400"/>
              </w:tabs>
              <w:autoSpaceDE w:val="0"/>
              <w:autoSpaceDN w:val="0"/>
              <w:adjustRightInd w:val="0"/>
              <w:spacing w:line="320" w:lineRule="exact"/>
              <w:contextualSpacing/>
              <w:jc w:val="center"/>
              <w:rPr>
                <w:b/>
                <w:sz w:val="22"/>
                <w:szCs w:val="22"/>
                <w:lang w:val="bg-BG"/>
              </w:rPr>
            </w:pPr>
            <w:r w:rsidRPr="00BA678A">
              <w:rPr>
                <w:b/>
                <w:sz w:val="22"/>
                <w:szCs w:val="22"/>
                <w:lang w:val="bg-BG"/>
              </w:rPr>
              <w:t>Общо количество</w:t>
            </w:r>
          </w:p>
        </w:tc>
      </w:tr>
      <w:tr w:rsidR="009809FE" w:rsidRPr="00BA678A" w:rsidTr="00623099">
        <w:trPr>
          <w:jc w:val="center"/>
        </w:trPr>
        <w:tc>
          <w:tcPr>
            <w:tcW w:w="420" w:type="pct"/>
            <w:shd w:val="clear" w:color="auto" w:fill="auto"/>
            <w:vAlign w:val="center"/>
          </w:tcPr>
          <w:p w:rsidR="009809FE" w:rsidRPr="00BA678A" w:rsidRDefault="009809FE" w:rsidP="00623099">
            <w:pPr>
              <w:spacing w:line="320" w:lineRule="exact"/>
              <w:contextualSpacing/>
              <w:jc w:val="center"/>
              <w:rPr>
                <w:lang w:val="bg-BG"/>
              </w:rPr>
            </w:pPr>
            <w:r w:rsidRPr="00BA678A">
              <w:rPr>
                <w:lang w:val="bg-BG"/>
              </w:rPr>
              <w:t>1</w:t>
            </w:r>
          </w:p>
        </w:tc>
        <w:tc>
          <w:tcPr>
            <w:tcW w:w="733" w:type="pct"/>
            <w:vAlign w:val="center"/>
          </w:tcPr>
          <w:p w:rsidR="009809FE" w:rsidRPr="00BA678A" w:rsidRDefault="009809FE" w:rsidP="00623099">
            <w:pPr>
              <w:spacing w:line="320" w:lineRule="exact"/>
              <w:contextualSpacing/>
              <w:jc w:val="center"/>
              <w:rPr>
                <w:lang w:val="bg-BG"/>
              </w:rPr>
            </w:pPr>
            <w:r>
              <w:rPr>
                <w:lang w:val="bg-BG"/>
              </w:rPr>
              <w:t>457</w:t>
            </w:r>
          </w:p>
        </w:tc>
        <w:tc>
          <w:tcPr>
            <w:tcW w:w="1190" w:type="pct"/>
            <w:shd w:val="clear" w:color="auto" w:fill="auto"/>
            <w:vAlign w:val="center"/>
          </w:tcPr>
          <w:p w:rsidR="009809FE" w:rsidRPr="007F12C8" w:rsidRDefault="009809FE" w:rsidP="00623099">
            <w:pPr>
              <w:spacing w:line="320" w:lineRule="exac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Lexmark E260dn</w:t>
            </w:r>
          </w:p>
        </w:tc>
        <w:tc>
          <w:tcPr>
            <w:tcW w:w="1924" w:type="pct"/>
            <w:shd w:val="clear" w:color="auto" w:fill="auto"/>
            <w:vAlign w:val="center"/>
          </w:tcPr>
          <w:p w:rsidR="009809FE" w:rsidRPr="00BA678A" w:rsidRDefault="009809FE" w:rsidP="00623099">
            <w:pPr>
              <w:spacing w:line="320" w:lineRule="exact"/>
              <w:contextualSpacing/>
              <w:rPr>
                <w:lang w:val="bg-BG"/>
              </w:rPr>
            </w:pPr>
            <w:r w:rsidRPr="00BA678A">
              <w:rPr>
                <w:lang w:val="bg-BG"/>
              </w:rPr>
              <w:t>[TO</w:t>
            </w:r>
            <w:r>
              <w:rPr>
                <w:lang w:val="en-US"/>
              </w:rPr>
              <w:t>303</w:t>
            </w:r>
            <w:r w:rsidRPr="00BA678A">
              <w:rPr>
                <w:lang w:val="bg-BG"/>
              </w:rPr>
              <w:t xml:space="preserve">] </w:t>
            </w:r>
            <w:proofErr w:type="spellStart"/>
            <w:r w:rsidRPr="007F12C8">
              <w:rPr>
                <w:lang w:val="bg-BG"/>
              </w:rPr>
              <w:t>Lexmark</w:t>
            </w:r>
            <w:proofErr w:type="spellEnd"/>
            <w:r w:rsidRPr="007F12C8">
              <w:rPr>
                <w:lang w:val="bg-BG"/>
              </w:rPr>
              <w:t xml:space="preserve"> - касета с черен тонер, </w:t>
            </w:r>
            <w:proofErr w:type="spellStart"/>
            <w:r w:rsidRPr="007F12C8">
              <w:rPr>
                <w:lang w:val="bg-BG"/>
              </w:rPr>
              <w:t>Return</w:t>
            </w:r>
            <w:proofErr w:type="spellEnd"/>
            <w:r w:rsidRPr="007F12C8">
              <w:rPr>
                <w:lang w:val="bg-BG"/>
              </w:rPr>
              <w:t xml:space="preserve"> </w:t>
            </w:r>
            <w:proofErr w:type="spellStart"/>
            <w:r w:rsidRPr="007F12C8">
              <w:rPr>
                <w:lang w:val="bg-BG"/>
              </w:rPr>
              <w:t>Programme</w:t>
            </w:r>
            <w:proofErr w:type="spellEnd"/>
            <w:r w:rsidRPr="007F12C8">
              <w:rPr>
                <w:lang w:val="bg-BG"/>
              </w:rPr>
              <w:t>, корпоративен продуктов номер: E260A31G, за 3 500 копия (</w:t>
            </w:r>
            <w:proofErr w:type="spellStart"/>
            <w:r w:rsidRPr="007F12C8">
              <w:rPr>
                <w:lang w:val="bg-BG"/>
              </w:rPr>
              <w:t>Lexmark</w:t>
            </w:r>
            <w:proofErr w:type="spellEnd"/>
            <w:r w:rsidRPr="007F12C8">
              <w:rPr>
                <w:lang w:val="bg-BG"/>
              </w:rPr>
              <w:t xml:space="preserve"> E260/ Е260D/ E260dn/ E360D/ E460Ddn)</w:t>
            </w:r>
          </w:p>
        </w:tc>
        <w:tc>
          <w:tcPr>
            <w:tcW w:w="732" w:type="pct"/>
            <w:shd w:val="clear" w:color="auto" w:fill="auto"/>
            <w:vAlign w:val="center"/>
          </w:tcPr>
          <w:p w:rsidR="009809FE" w:rsidRPr="00BA678A" w:rsidRDefault="009809FE" w:rsidP="00623099">
            <w:pPr>
              <w:spacing w:line="320" w:lineRule="exact"/>
              <w:contextualSpacing/>
              <w:jc w:val="center"/>
              <w:rPr>
                <w:lang w:val="bg-BG"/>
              </w:rPr>
            </w:pPr>
            <w:r>
              <w:rPr>
                <w:lang w:val="en-US"/>
              </w:rPr>
              <w:t>5</w:t>
            </w:r>
            <w:r w:rsidRPr="00BA678A">
              <w:rPr>
                <w:lang w:val="bg-BG"/>
              </w:rPr>
              <w:t>0</w:t>
            </w:r>
          </w:p>
        </w:tc>
      </w:tr>
      <w:tr w:rsidR="009809FE" w:rsidRPr="00BA678A" w:rsidTr="00623099">
        <w:trPr>
          <w:jc w:val="center"/>
        </w:trPr>
        <w:tc>
          <w:tcPr>
            <w:tcW w:w="420" w:type="pct"/>
            <w:shd w:val="clear" w:color="auto" w:fill="auto"/>
            <w:vAlign w:val="center"/>
          </w:tcPr>
          <w:p w:rsidR="009809FE" w:rsidRPr="00BA678A" w:rsidRDefault="009809FE" w:rsidP="00623099">
            <w:pPr>
              <w:spacing w:line="320" w:lineRule="exact"/>
              <w:contextualSpacing/>
              <w:jc w:val="center"/>
              <w:rPr>
                <w:lang w:val="bg-BG"/>
              </w:rPr>
            </w:pPr>
            <w:r>
              <w:rPr>
                <w:lang w:val="bg-BG"/>
              </w:rPr>
              <w:t>2</w:t>
            </w:r>
          </w:p>
        </w:tc>
        <w:tc>
          <w:tcPr>
            <w:tcW w:w="733" w:type="pct"/>
            <w:vAlign w:val="center"/>
          </w:tcPr>
          <w:p w:rsidR="009809FE" w:rsidRPr="007F12C8" w:rsidRDefault="009809FE" w:rsidP="00623099">
            <w:pPr>
              <w:spacing w:line="320" w:lineRule="exac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507</w:t>
            </w:r>
          </w:p>
        </w:tc>
        <w:tc>
          <w:tcPr>
            <w:tcW w:w="1190" w:type="pct"/>
            <w:shd w:val="clear" w:color="auto" w:fill="auto"/>
            <w:vAlign w:val="center"/>
          </w:tcPr>
          <w:p w:rsidR="009809FE" w:rsidRPr="007F12C8" w:rsidRDefault="009809FE" w:rsidP="00623099">
            <w:pPr>
              <w:spacing w:line="320" w:lineRule="exac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Lexmark MX310dn</w:t>
            </w:r>
          </w:p>
        </w:tc>
        <w:tc>
          <w:tcPr>
            <w:tcW w:w="1924" w:type="pct"/>
            <w:shd w:val="clear" w:color="auto" w:fill="auto"/>
            <w:vAlign w:val="center"/>
          </w:tcPr>
          <w:p w:rsidR="009809FE" w:rsidRPr="00BA678A" w:rsidRDefault="009809FE" w:rsidP="00623099">
            <w:pPr>
              <w:spacing w:line="320" w:lineRule="exact"/>
              <w:contextualSpacing/>
              <w:rPr>
                <w:lang w:val="bg-BG"/>
              </w:rPr>
            </w:pPr>
            <w:proofErr w:type="spellStart"/>
            <w:r w:rsidRPr="007F12C8">
              <w:rPr>
                <w:lang w:val="bg-BG"/>
              </w:rPr>
              <w:t>Lexmark</w:t>
            </w:r>
            <w:proofErr w:type="spellEnd"/>
            <w:r w:rsidRPr="007F12C8">
              <w:rPr>
                <w:lang w:val="bg-BG"/>
              </w:rPr>
              <w:t xml:space="preserve"> - Касета с черен тонер, корпоративен продуктов номер 60F2H0E - за 10 000 копия (</w:t>
            </w:r>
            <w:proofErr w:type="spellStart"/>
            <w:r w:rsidRPr="007F12C8">
              <w:rPr>
                <w:lang w:val="bg-BG"/>
              </w:rPr>
              <w:t>Lexmark</w:t>
            </w:r>
            <w:proofErr w:type="spellEnd"/>
            <w:r w:rsidRPr="007F12C8">
              <w:rPr>
                <w:lang w:val="bg-BG"/>
              </w:rPr>
              <w:t xml:space="preserve"> MX310/MX410 </w:t>
            </w:r>
            <w:proofErr w:type="spellStart"/>
            <w:r w:rsidRPr="007F12C8">
              <w:rPr>
                <w:lang w:val="bg-BG"/>
              </w:rPr>
              <w:t>Series</w:t>
            </w:r>
            <w:proofErr w:type="spellEnd"/>
          </w:p>
        </w:tc>
        <w:tc>
          <w:tcPr>
            <w:tcW w:w="732" w:type="pct"/>
            <w:shd w:val="clear" w:color="auto" w:fill="auto"/>
            <w:vAlign w:val="center"/>
          </w:tcPr>
          <w:p w:rsidR="009809FE" w:rsidRPr="007F12C8" w:rsidRDefault="009809FE" w:rsidP="00623099">
            <w:pPr>
              <w:spacing w:line="320" w:lineRule="exac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264</w:t>
            </w:r>
          </w:p>
        </w:tc>
      </w:tr>
    </w:tbl>
    <w:p w:rsidR="002B0D85" w:rsidRDefault="002B0D85">
      <w:bookmarkStart w:id="0" w:name="_GoBack"/>
      <w:bookmarkEnd w:id="0"/>
    </w:p>
    <w:sectPr w:rsidR="002B0D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9FE"/>
    <w:rsid w:val="002B0D85"/>
    <w:rsid w:val="00980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3AD0B9-2AE3-4E09-9B02-ACF0F478F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09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1CharCharCharChar">
    <w:name w:val=" Char Char Char Char Char Char1 Char Char Char Char"/>
    <w:basedOn w:val="Normal"/>
    <w:rsid w:val="009809FE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Gergana E. Petrova</dc:creator>
  <cp:keywords/>
  <dc:description/>
  <cp:lastModifiedBy>Gergana E. Petrova</cp:lastModifiedBy>
  <cp:revision>1</cp:revision>
  <dcterms:created xsi:type="dcterms:W3CDTF">2017-09-14T10:13:00Z</dcterms:created>
  <dcterms:modified xsi:type="dcterms:W3CDTF">2017-09-14T10:13:00Z</dcterms:modified>
</cp:coreProperties>
</file>