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B02" w:rsidRDefault="00AE0B02" w:rsidP="00AE0B02">
      <w:pPr>
        <w:ind w:right="83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Приложение №1</w:t>
      </w:r>
    </w:p>
    <w:p w:rsidR="00AE0B02" w:rsidRDefault="00AE0B02" w:rsidP="00AE0B02">
      <w:pPr>
        <w:ind w:right="83"/>
        <w:jc w:val="right"/>
        <w:rPr>
          <w:rFonts w:ascii="Times New Roman" w:hAnsi="Times New Roman"/>
          <w:b/>
          <w:bCs/>
          <w:sz w:val="24"/>
          <w:szCs w:val="24"/>
          <w:lang w:val="en-US"/>
        </w:rPr>
      </w:pPr>
    </w:p>
    <w:p w:rsidR="00AE0B02" w:rsidRDefault="00AE0B02" w:rsidP="00AE0B02">
      <w:pPr>
        <w:ind w:right="-851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 xml:space="preserve">                    ТЕХНИЧЕСКА  СПЕЦИФИКАЦИЯ</w:t>
      </w:r>
    </w:p>
    <w:p w:rsidR="00AE0B02" w:rsidRDefault="00AE0B02" w:rsidP="00AE0B02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  <w:lang w:eastAsia="bg-BG"/>
        </w:rPr>
      </w:pPr>
    </w:p>
    <w:p w:rsidR="00AE0B02" w:rsidRDefault="00AE0B02" w:rsidP="00296C82">
      <w:pPr>
        <w:spacing w:after="160" w:line="256" w:lineRule="auto"/>
        <w:jc w:val="center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з</w:t>
      </w:r>
      <w:r w:rsidRPr="00AE0B02">
        <w:rPr>
          <w:rFonts w:ascii="Times New Roman" w:eastAsiaTheme="minorHAnsi" w:hAnsi="Times New Roman"/>
          <w:sz w:val="24"/>
          <w:szCs w:val="24"/>
        </w:rPr>
        <w:t>а</w:t>
      </w:r>
      <w:r>
        <w:rPr>
          <w:rFonts w:ascii="Times New Roman" w:eastAsiaTheme="minorHAnsi" w:hAnsi="Times New Roman"/>
          <w:sz w:val="24"/>
          <w:szCs w:val="24"/>
        </w:rPr>
        <w:t xml:space="preserve"> провеждане на</w:t>
      </w:r>
      <w:r w:rsidRPr="00AE0B02">
        <w:rPr>
          <w:rFonts w:ascii="Times New Roman" w:eastAsiaTheme="minorHAnsi" w:hAnsi="Times New Roman"/>
          <w:sz w:val="24"/>
          <w:szCs w:val="24"/>
        </w:rPr>
        <w:t xml:space="preserve"> обществена поръчка с предмет</w:t>
      </w:r>
      <w:r>
        <w:rPr>
          <w:rFonts w:ascii="Times New Roman" w:eastAsiaTheme="minorHAnsi" w:hAnsi="Times New Roman"/>
          <w:sz w:val="24"/>
          <w:szCs w:val="24"/>
        </w:rPr>
        <w:t>:</w:t>
      </w:r>
      <w:r w:rsidRPr="00AE0B02">
        <w:rPr>
          <w:rFonts w:ascii="Times New Roman" w:eastAsiaTheme="minorHAnsi" w:hAnsi="Times New Roman"/>
          <w:sz w:val="24"/>
          <w:szCs w:val="24"/>
        </w:rPr>
        <w:t xml:space="preserve"> </w:t>
      </w:r>
      <w:r w:rsidRPr="00AE0B02">
        <w:rPr>
          <w:rFonts w:ascii="Times New Roman" w:eastAsiaTheme="minorHAnsi" w:hAnsi="Times New Roman" w:cstheme="minorBidi"/>
          <w:sz w:val="24"/>
          <w:szCs w:val="24"/>
        </w:rPr>
        <w:t xml:space="preserve">„Доставка на </w:t>
      </w:r>
      <w:proofErr w:type="spellStart"/>
      <w:r w:rsidRPr="00AE0B02">
        <w:rPr>
          <w:rFonts w:ascii="Times New Roman" w:eastAsiaTheme="minorHAnsi" w:hAnsi="Times New Roman" w:cstheme="minorBidi"/>
          <w:sz w:val="24"/>
          <w:szCs w:val="24"/>
        </w:rPr>
        <w:t>нерециклирана</w:t>
      </w:r>
      <w:proofErr w:type="spellEnd"/>
      <w:r w:rsidRPr="00AE0B02">
        <w:rPr>
          <w:rFonts w:ascii="Times New Roman" w:eastAsiaTheme="minorHAnsi" w:hAnsi="Times New Roman" w:cstheme="minorBidi"/>
          <w:sz w:val="24"/>
          <w:szCs w:val="24"/>
        </w:rPr>
        <w:t xml:space="preserve"> копирна хартия формат А4, необходима за отпечатване на електронни фишове по ЗДвП</w:t>
      </w:r>
      <w:r w:rsidRPr="00AE0B02">
        <w:rPr>
          <w:rFonts w:ascii="Times New Roman" w:eastAsiaTheme="minorHAnsi" w:hAnsi="Times New Roman"/>
          <w:sz w:val="24"/>
          <w:szCs w:val="24"/>
        </w:rPr>
        <w:t>”</w:t>
      </w:r>
    </w:p>
    <w:p w:rsidR="00296C82" w:rsidRDefault="00296C82" w:rsidP="00296C82">
      <w:pPr>
        <w:spacing w:after="160" w:line="256" w:lineRule="auto"/>
        <w:jc w:val="center"/>
        <w:rPr>
          <w:rFonts w:ascii="Times New Roman" w:eastAsiaTheme="minorHAnsi" w:hAnsi="Times New Roman"/>
          <w:sz w:val="24"/>
          <w:szCs w:val="24"/>
        </w:rPr>
      </w:pPr>
    </w:p>
    <w:p w:rsidR="00AE0B02" w:rsidRPr="00AE0B02" w:rsidRDefault="00AE0B02" w:rsidP="00AE0B02">
      <w:pPr>
        <w:spacing w:after="160" w:line="256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AE0B02">
        <w:rPr>
          <w:rFonts w:ascii="Times New Roman" w:eastAsiaTheme="minorHAnsi" w:hAnsi="Times New Roman"/>
          <w:sz w:val="24"/>
          <w:szCs w:val="24"/>
        </w:rPr>
        <w:t xml:space="preserve">Обществената поръчка е за доставка на </w:t>
      </w:r>
      <w:proofErr w:type="spellStart"/>
      <w:r w:rsidRPr="00AE0B02">
        <w:rPr>
          <w:rFonts w:ascii="Times New Roman" w:eastAsiaTheme="minorHAnsi" w:hAnsi="Times New Roman"/>
          <w:sz w:val="24"/>
          <w:szCs w:val="24"/>
        </w:rPr>
        <w:t>нерециклирана</w:t>
      </w:r>
      <w:proofErr w:type="spellEnd"/>
      <w:r w:rsidRPr="00AE0B02">
        <w:rPr>
          <w:rFonts w:ascii="Times New Roman" w:eastAsiaTheme="minorHAnsi" w:hAnsi="Times New Roman"/>
          <w:sz w:val="24"/>
          <w:szCs w:val="24"/>
        </w:rPr>
        <w:t xml:space="preserve"> копирна хартия, формат А4.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5812"/>
        <w:gridCol w:w="1843"/>
        <w:gridCol w:w="1637"/>
      </w:tblGrid>
      <w:tr w:rsidR="00AE0B02" w:rsidRPr="00AE0B02" w:rsidTr="00717712">
        <w:trPr>
          <w:trHeight w:val="403"/>
        </w:trPr>
        <w:tc>
          <w:tcPr>
            <w:tcW w:w="562" w:type="dxa"/>
          </w:tcPr>
          <w:p w:rsidR="00AE0B02" w:rsidRPr="00AE0B02" w:rsidRDefault="00AE0B02" w:rsidP="00AE0B02">
            <w:pPr>
              <w:spacing w:after="160" w:line="25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E0B02">
              <w:rPr>
                <w:rFonts w:ascii="Times New Roman" w:eastAsiaTheme="minorHAnsi" w:hAnsi="Times New Roman"/>
                <w:sz w:val="24"/>
                <w:szCs w:val="24"/>
              </w:rPr>
              <w:t>№</w:t>
            </w:r>
          </w:p>
        </w:tc>
        <w:tc>
          <w:tcPr>
            <w:tcW w:w="5812" w:type="dxa"/>
          </w:tcPr>
          <w:p w:rsidR="00AE0B02" w:rsidRPr="00AE0B02" w:rsidRDefault="00AE0B02" w:rsidP="00AE0B02">
            <w:pPr>
              <w:spacing w:after="160" w:line="25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E0B02">
              <w:rPr>
                <w:rFonts w:ascii="Times New Roman" w:eastAsiaTheme="minorHAnsi" w:hAnsi="Times New Roman"/>
                <w:sz w:val="24"/>
                <w:szCs w:val="24"/>
              </w:rPr>
              <w:t>Наименование/характеристики</w:t>
            </w:r>
          </w:p>
        </w:tc>
        <w:tc>
          <w:tcPr>
            <w:tcW w:w="1843" w:type="dxa"/>
          </w:tcPr>
          <w:p w:rsidR="00AE0B02" w:rsidRPr="00AE0B02" w:rsidRDefault="00AE0B02" w:rsidP="00AE0B02">
            <w:pPr>
              <w:spacing w:after="160" w:line="25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E0B02">
              <w:rPr>
                <w:rFonts w:ascii="Times New Roman" w:eastAsiaTheme="minorHAnsi" w:hAnsi="Times New Roman"/>
                <w:sz w:val="24"/>
                <w:szCs w:val="24"/>
              </w:rPr>
              <w:t>Ед. мярка</w:t>
            </w:r>
          </w:p>
        </w:tc>
        <w:tc>
          <w:tcPr>
            <w:tcW w:w="1637" w:type="dxa"/>
          </w:tcPr>
          <w:p w:rsidR="00AE0B02" w:rsidRPr="00AE0B02" w:rsidRDefault="00AE0B02" w:rsidP="00AE0B02">
            <w:pPr>
              <w:spacing w:after="160" w:line="25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E0B02">
              <w:rPr>
                <w:rFonts w:ascii="Times New Roman" w:eastAsiaTheme="minorHAnsi" w:hAnsi="Times New Roman"/>
                <w:sz w:val="24"/>
                <w:szCs w:val="24"/>
              </w:rPr>
              <w:t>Количество</w:t>
            </w:r>
          </w:p>
        </w:tc>
      </w:tr>
      <w:tr w:rsidR="00AE0B02" w:rsidRPr="00AE0B02" w:rsidTr="00717712">
        <w:trPr>
          <w:trHeight w:val="595"/>
        </w:trPr>
        <w:tc>
          <w:tcPr>
            <w:tcW w:w="562" w:type="dxa"/>
          </w:tcPr>
          <w:p w:rsidR="00AE0B02" w:rsidRPr="00AE0B02" w:rsidRDefault="00AE0B02" w:rsidP="00AE0B02">
            <w:pPr>
              <w:spacing w:after="160" w:line="25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E0B02">
              <w:rPr>
                <w:rFonts w:ascii="Times New Roman" w:eastAsiaTheme="minorHAnsi" w:hAnsi="Times New Roman"/>
                <w:sz w:val="24"/>
                <w:szCs w:val="24"/>
              </w:rPr>
              <w:t>1.</w:t>
            </w:r>
          </w:p>
        </w:tc>
        <w:tc>
          <w:tcPr>
            <w:tcW w:w="5812" w:type="dxa"/>
          </w:tcPr>
          <w:p w:rsidR="00AE0B02" w:rsidRPr="00AE0B02" w:rsidRDefault="00AE0B02" w:rsidP="00AE0B02">
            <w:pPr>
              <w:spacing w:after="160" w:line="25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AE0B02">
              <w:rPr>
                <w:rFonts w:ascii="Times New Roman" w:eastAsiaTheme="minorHAnsi" w:hAnsi="Times New Roman"/>
                <w:sz w:val="24"/>
                <w:szCs w:val="24"/>
              </w:rPr>
              <w:t>Нерециклирана</w:t>
            </w:r>
            <w:proofErr w:type="spellEnd"/>
            <w:r w:rsidRPr="00AE0B02">
              <w:rPr>
                <w:rFonts w:ascii="Times New Roman" w:eastAsiaTheme="minorHAnsi" w:hAnsi="Times New Roman"/>
                <w:sz w:val="24"/>
                <w:szCs w:val="24"/>
              </w:rPr>
              <w:t xml:space="preserve"> копирна хартия - 80 </w:t>
            </w:r>
            <w:proofErr w:type="spellStart"/>
            <w:r w:rsidRPr="00AE0B02">
              <w:rPr>
                <w:rFonts w:ascii="Times New Roman" w:eastAsiaTheme="minorHAnsi" w:hAnsi="Times New Roman"/>
                <w:sz w:val="24"/>
                <w:szCs w:val="24"/>
              </w:rPr>
              <w:t>гр</w:t>
            </w:r>
            <w:proofErr w:type="spellEnd"/>
            <w:r w:rsidRPr="00AE0B02">
              <w:rPr>
                <w:rFonts w:ascii="Times New Roman" w:eastAsiaTheme="minorHAnsi" w:hAnsi="Times New Roman"/>
                <w:sz w:val="24"/>
                <w:szCs w:val="24"/>
              </w:rPr>
              <w:t>/м2, формат А4, 500 листа в опаковка</w:t>
            </w:r>
          </w:p>
        </w:tc>
        <w:tc>
          <w:tcPr>
            <w:tcW w:w="1843" w:type="dxa"/>
          </w:tcPr>
          <w:p w:rsidR="00AE0B02" w:rsidRPr="00AE0B02" w:rsidRDefault="00AE0B02" w:rsidP="00AE0B02">
            <w:pPr>
              <w:spacing w:after="160" w:line="25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E0B02">
              <w:rPr>
                <w:rFonts w:ascii="Times New Roman" w:eastAsiaTheme="minorHAnsi" w:hAnsi="Times New Roman"/>
                <w:sz w:val="24"/>
                <w:szCs w:val="24"/>
              </w:rPr>
              <w:t>опаковка</w:t>
            </w:r>
          </w:p>
        </w:tc>
        <w:tc>
          <w:tcPr>
            <w:tcW w:w="1637" w:type="dxa"/>
          </w:tcPr>
          <w:p w:rsidR="00AE0B02" w:rsidRPr="00AE0B02" w:rsidRDefault="00AE0B02" w:rsidP="00AE0B02">
            <w:pPr>
              <w:spacing w:after="160" w:line="256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E0B02">
              <w:rPr>
                <w:rFonts w:ascii="Times New Roman" w:eastAsiaTheme="minorHAnsi" w:hAnsi="Times New Roman"/>
                <w:sz w:val="24"/>
                <w:szCs w:val="24"/>
              </w:rPr>
              <w:t>10 000</w:t>
            </w:r>
          </w:p>
        </w:tc>
      </w:tr>
    </w:tbl>
    <w:p w:rsidR="00AE0B02" w:rsidRPr="00AE0B02" w:rsidRDefault="00AE0B02" w:rsidP="00AE0B02">
      <w:pPr>
        <w:spacing w:after="160" w:line="256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:rsidR="00AE0B02" w:rsidRPr="00AE0B02" w:rsidRDefault="00AE0B02" w:rsidP="00AE0B02">
      <w:pPr>
        <w:spacing w:after="160" w:line="256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AE0B02">
        <w:rPr>
          <w:rFonts w:ascii="Times New Roman" w:eastAsiaTheme="minorHAnsi" w:hAnsi="Times New Roman"/>
          <w:sz w:val="24"/>
          <w:szCs w:val="24"/>
        </w:rPr>
        <w:t>Копирната хартия се доставя в стандартна опаковка</w:t>
      </w:r>
      <w:r>
        <w:rPr>
          <w:rFonts w:ascii="Times New Roman" w:eastAsiaTheme="minorHAnsi" w:hAnsi="Times New Roman"/>
          <w:sz w:val="24"/>
          <w:szCs w:val="24"/>
        </w:rPr>
        <w:t xml:space="preserve"> по 500 </w:t>
      </w:r>
      <w:r>
        <w:rPr>
          <w:rFonts w:ascii="Times New Roman" w:eastAsiaTheme="minorHAnsi" w:hAnsi="Times New Roman"/>
          <w:sz w:val="24"/>
          <w:szCs w:val="24"/>
          <w:lang w:val="en-US"/>
        </w:rPr>
        <w:t>(</w:t>
      </w:r>
      <w:r>
        <w:rPr>
          <w:rFonts w:ascii="Times New Roman" w:eastAsiaTheme="minorHAnsi" w:hAnsi="Times New Roman"/>
          <w:sz w:val="24"/>
          <w:szCs w:val="24"/>
        </w:rPr>
        <w:t>петстотин)</w:t>
      </w:r>
      <w:r w:rsidRPr="00AE0B02">
        <w:rPr>
          <w:rFonts w:ascii="Times New Roman" w:eastAsiaTheme="minorHAnsi" w:hAnsi="Times New Roman"/>
          <w:sz w:val="24"/>
          <w:szCs w:val="24"/>
        </w:rPr>
        <w:t xml:space="preserve"> листа в пакет,</w:t>
      </w:r>
      <w:r>
        <w:rPr>
          <w:rFonts w:ascii="Times New Roman" w:eastAsiaTheme="minorHAnsi" w:hAnsi="Times New Roman"/>
          <w:sz w:val="24"/>
          <w:szCs w:val="24"/>
          <w:lang w:val="en-US"/>
        </w:rPr>
        <w:t xml:space="preserve"> 5 </w:t>
      </w:r>
      <w:r w:rsidRPr="00AE0B02">
        <w:rPr>
          <w:rFonts w:ascii="Times New Roman" w:eastAsiaTheme="minorHAnsi" w:hAnsi="Times New Roman"/>
          <w:sz w:val="24"/>
          <w:szCs w:val="24"/>
        </w:rPr>
        <w:t>пакета в кашон.</w:t>
      </w:r>
    </w:p>
    <w:p w:rsidR="00AE0B02" w:rsidRPr="00AE0B02" w:rsidRDefault="00AE0B02" w:rsidP="00AE0B02">
      <w:pPr>
        <w:spacing w:after="160" w:line="256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AE0B02">
        <w:rPr>
          <w:rFonts w:ascii="Times New Roman" w:eastAsiaTheme="minorHAnsi" w:hAnsi="Times New Roman"/>
          <w:sz w:val="24"/>
          <w:szCs w:val="24"/>
        </w:rPr>
        <w:t>Предлаганата копирна хартия трябва да е с показатели, отговарящи на изискванията на възложителя, описани в таблицата</w:t>
      </w:r>
      <w:r w:rsidR="000C5460">
        <w:rPr>
          <w:rFonts w:ascii="Times New Roman" w:eastAsiaTheme="minorHAnsi" w:hAnsi="Times New Roman"/>
          <w:sz w:val="24"/>
          <w:szCs w:val="24"/>
        </w:rPr>
        <w:t xml:space="preserve"> </w:t>
      </w:r>
      <w:r w:rsidRPr="00AE0B02">
        <w:rPr>
          <w:rFonts w:ascii="Times New Roman" w:eastAsiaTheme="minorHAnsi" w:hAnsi="Times New Roman"/>
          <w:sz w:val="24"/>
          <w:szCs w:val="24"/>
        </w:rPr>
        <w:t xml:space="preserve">- техническа спецификация. Трябва да е подходяща за двустранно копиране, за високоскоростни копирни машини, лазерни и мастиленоструйни принтери. </w:t>
      </w:r>
    </w:p>
    <w:p w:rsidR="00AE0B02" w:rsidRPr="00AE0B02" w:rsidRDefault="00AE0B02" w:rsidP="00AE0B02">
      <w:pPr>
        <w:spacing w:after="160" w:line="256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AE0B02">
        <w:rPr>
          <w:rFonts w:ascii="Times New Roman" w:eastAsiaTheme="minorHAnsi" w:hAnsi="Times New Roman"/>
          <w:sz w:val="24"/>
          <w:szCs w:val="24"/>
        </w:rPr>
        <w:t>В офертата участникът задължително посочва марката и производителя на предлаганата копирна хартия и подробно описва нейните показатели, съобразно техническата спецификация.</w:t>
      </w:r>
    </w:p>
    <w:p w:rsidR="00AE0B02" w:rsidRPr="00AE0B02" w:rsidRDefault="00AE0B02" w:rsidP="00AE0B02">
      <w:pPr>
        <w:spacing w:after="160" w:line="256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AE0B02">
        <w:rPr>
          <w:rFonts w:ascii="Times New Roman" w:eastAsiaTheme="minorHAnsi" w:hAnsi="Times New Roman"/>
          <w:sz w:val="24"/>
          <w:szCs w:val="24"/>
        </w:rPr>
        <w:t>Листата следва да са пакетирани след форматиране при пълно обезпрашаване, да не отделят прахообразни и други частици, полепващи по детайлите на копирните машини и принтерите, и затрудняващи или препятстващи работата им.</w:t>
      </w:r>
    </w:p>
    <w:p w:rsidR="00AE0B02" w:rsidRPr="00AE0B02" w:rsidRDefault="00AE0B02" w:rsidP="00AE0B02">
      <w:pPr>
        <w:spacing w:after="160" w:line="256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 w:rsidRPr="00AE0B02">
        <w:rPr>
          <w:rFonts w:ascii="Times New Roman" w:eastAsiaTheme="minorHAnsi" w:hAnsi="Times New Roman"/>
          <w:sz w:val="24"/>
          <w:szCs w:val="24"/>
        </w:rPr>
        <w:t>Изискванията на възложителя към показателите на копирната хартия са: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704"/>
        <w:gridCol w:w="5387"/>
        <w:gridCol w:w="3685"/>
      </w:tblGrid>
      <w:tr w:rsidR="001965CE" w:rsidRPr="00F125EE" w:rsidTr="000C5460">
        <w:trPr>
          <w:trHeight w:val="524"/>
        </w:trPr>
        <w:tc>
          <w:tcPr>
            <w:tcW w:w="704" w:type="dxa"/>
          </w:tcPr>
          <w:p w:rsidR="001965CE" w:rsidRPr="001965CE" w:rsidRDefault="001965CE" w:rsidP="0071771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965CE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7" w:type="dxa"/>
          </w:tcPr>
          <w:p w:rsidR="001965CE" w:rsidRPr="001965CE" w:rsidRDefault="001965CE" w:rsidP="0071771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965CE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на показателя </w:t>
            </w:r>
            <w:r w:rsidRPr="001965C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(</w:t>
            </w:r>
            <w:r w:rsidRPr="001965CE">
              <w:rPr>
                <w:rFonts w:ascii="Times New Roman" w:hAnsi="Times New Roman"/>
                <w:b/>
                <w:sz w:val="24"/>
                <w:szCs w:val="24"/>
              </w:rPr>
              <w:t>мерна единица</w:t>
            </w:r>
            <w:r w:rsidRPr="001965C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)</w:t>
            </w:r>
          </w:p>
        </w:tc>
        <w:tc>
          <w:tcPr>
            <w:tcW w:w="3685" w:type="dxa"/>
          </w:tcPr>
          <w:p w:rsidR="001965CE" w:rsidRPr="001965CE" w:rsidRDefault="001965CE" w:rsidP="0071771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965CE">
              <w:rPr>
                <w:rFonts w:ascii="Times New Roman" w:hAnsi="Times New Roman"/>
                <w:b/>
                <w:sz w:val="24"/>
                <w:szCs w:val="24"/>
              </w:rPr>
              <w:t xml:space="preserve">Изискване на възложителя </w:t>
            </w:r>
          </w:p>
        </w:tc>
      </w:tr>
      <w:tr w:rsidR="001965CE" w:rsidRPr="00F125EE" w:rsidTr="000C5460">
        <w:trPr>
          <w:trHeight w:val="431"/>
        </w:trPr>
        <w:tc>
          <w:tcPr>
            <w:tcW w:w="704" w:type="dxa"/>
          </w:tcPr>
          <w:p w:rsidR="001965CE" w:rsidRPr="00751216" w:rsidRDefault="001965CE" w:rsidP="007177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216">
              <w:rPr>
                <w:rFonts w:ascii="Times New Roman" w:hAnsi="Times New Roman"/>
                <w:sz w:val="24"/>
                <w:szCs w:val="24"/>
              </w:rPr>
              <w:t xml:space="preserve">1. </w:t>
            </w:r>
          </w:p>
        </w:tc>
        <w:tc>
          <w:tcPr>
            <w:tcW w:w="5387" w:type="dxa"/>
          </w:tcPr>
          <w:p w:rsidR="001965CE" w:rsidRPr="00751216" w:rsidRDefault="001965CE" w:rsidP="00717712">
            <w:pPr>
              <w:rPr>
                <w:rFonts w:ascii="Times New Roman" w:hAnsi="Times New Roman"/>
                <w:sz w:val="24"/>
                <w:szCs w:val="24"/>
              </w:rPr>
            </w:pPr>
            <w:r w:rsidRPr="00751216">
              <w:rPr>
                <w:rStyle w:val="FontStyle13"/>
                <w:sz w:val="24"/>
                <w:szCs w:val="24"/>
              </w:rPr>
              <w:t>Формат</w:t>
            </w:r>
          </w:p>
        </w:tc>
        <w:tc>
          <w:tcPr>
            <w:tcW w:w="3685" w:type="dxa"/>
          </w:tcPr>
          <w:p w:rsidR="001965CE" w:rsidRPr="00751216" w:rsidRDefault="001965CE" w:rsidP="007177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216">
              <w:rPr>
                <w:rStyle w:val="FontStyle13"/>
                <w:sz w:val="24"/>
                <w:szCs w:val="24"/>
              </w:rPr>
              <w:t>А4</w:t>
            </w:r>
          </w:p>
        </w:tc>
      </w:tr>
      <w:tr w:rsidR="001965CE" w:rsidRPr="00F125EE" w:rsidTr="000C5460">
        <w:trPr>
          <w:trHeight w:val="467"/>
        </w:trPr>
        <w:tc>
          <w:tcPr>
            <w:tcW w:w="704" w:type="dxa"/>
          </w:tcPr>
          <w:p w:rsidR="001965CE" w:rsidRPr="00751216" w:rsidRDefault="001965CE" w:rsidP="007177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216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387" w:type="dxa"/>
          </w:tcPr>
          <w:p w:rsidR="001965CE" w:rsidRPr="00751216" w:rsidRDefault="001965CE" w:rsidP="00717712">
            <w:pPr>
              <w:rPr>
                <w:rFonts w:ascii="Times New Roman" w:hAnsi="Times New Roman"/>
                <w:sz w:val="24"/>
                <w:szCs w:val="24"/>
              </w:rPr>
            </w:pPr>
            <w:r w:rsidRPr="00751216">
              <w:rPr>
                <w:rStyle w:val="FontStyle13"/>
                <w:sz w:val="24"/>
                <w:szCs w:val="24"/>
              </w:rPr>
              <w:t>Маса на единица площ (</w:t>
            </w:r>
            <w:r w:rsidRPr="00751216">
              <w:rPr>
                <w:rStyle w:val="FontStyle13"/>
                <w:sz w:val="24"/>
                <w:szCs w:val="24"/>
                <w:lang w:val="en-US"/>
              </w:rPr>
              <w:t>g</w:t>
            </w:r>
            <w:r w:rsidR="00751216">
              <w:rPr>
                <w:rStyle w:val="FontStyle13"/>
                <w:sz w:val="24"/>
                <w:szCs w:val="24"/>
              </w:rPr>
              <w:t>.</w:t>
            </w:r>
            <w:r w:rsidRPr="00751216">
              <w:rPr>
                <w:rStyle w:val="FontStyle13"/>
                <w:sz w:val="24"/>
                <w:szCs w:val="24"/>
                <w:lang w:val="en-US"/>
              </w:rPr>
              <w:t>/m2)</w:t>
            </w:r>
          </w:p>
        </w:tc>
        <w:tc>
          <w:tcPr>
            <w:tcW w:w="3685" w:type="dxa"/>
          </w:tcPr>
          <w:p w:rsidR="001965CE" w:rsidRPr="00751216" w:rsidRDefault="001965CE" w:rsidP="007177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216">
              <w:rPr>
                <w:rFonts w:ascii="Times New Roman" w:hAnsi="Times New Roman"/>
                <w:sz w:val="24"/>
                <w:szCs w:val="24"/>
              </w:rPr>
              <w:t xml:space="preserve">80 ±1,5 </w:t>
            </w:r>
            <w:r w:rsidRPr="00751216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751216">
              <w:rPr>
                <w:rFonts w:ascii="Times New Roman" w:hAnsi="Times New Roman"/>
                <w:sz w:val="24"/>
                <w:szCs w:val="24"/>
              </w:rPr>
              <w:t>g</w:t>
            </w:r>
            <w:r w:rsidR="00751216">
              <w:rPr>
                <w:rFonts w:ascii="Times New Roman" w:hAnsi="Times New Roman"/>
                <w:sz w:val="24"/>
                <w:szCs w:val="24"/>
              </w:rPr>
              <w:t>.</w:t>
            </w:r>
            <w:r w:rsidRPr="00751216">
              <w:rPr>
                <w:rFonts w:ascii="Times New Roman" w:hAnsi="Times New Roman"/>
                <w:sz w:val="24"/>
                <w:szCs w:val="24"/>
              </w:rPr>
              <w:t>/m2</w:t>
            </w:r>
            <w:r w:rsidRPr="00751216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</w:tr>
      <w:tr w:rsidR="001965CE" w:rsidRPr="00F125EE" w:rsidTr="000C5460">
        <w:trPr>
          <w:trHeight w:val="361"/>
        </w:trPr>
        <w:tc>
          <w:tcPr>
            <w:tcW w:w="704" w:type="dxa"/>
          </w:tcPr>
          <w:p w:rsidR="001965CE" w:rsidRPr="00751216" w:rsidRDefault="001965CE" w:rsidP="007177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21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387" w:type="dxa"/>
          </w:tcPr>
          <w:p w:rsidR="001965CE" w:rsidRPr="00751216" w:rsidRDefault="001965CE" w:rsidP="00717712">
            <w:pPr>
              <w:rPr>
                <w:rFonts w:ascii="Times New Roman" w:hAnsi="Times New Roman"/>
                <w:sz w:val="24"/>
                <w:szCs w:val="24"/>
              </w:rPr>
            </w:pPr>
            <w:r w:rsidRPr="00751216">
              <w:rPr>
                <w:rFonts w:ascii="Times New Roman" w:hAnsi="Times New Roman"/>
                <w:sz w:val="24"/>
                <w:szCs w:val="24"/>
              </w:rPr>
              <w:t>CIE Белота D65/10</w:t>
            </w:r>
            <w:r w:rsidRPr="0075121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(+UV)</w:t>
            </w:r>
          </w:p>
        </w:tc>
        <w:tc>
          <w:tcPr>
            <w:tcW w:w="3685" w:type="dxa"/>
          </w:tcPr>
          <w:p w:rsidR="001965CE" w:rsidRPr="00751216" w:rsidRDefault="001965CE" w:rsidP="007177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21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Min. </w:t>
            </w:r>
            <w:r w:rsidRPr="00751216">
              <w:rPr>
                <w:rFonts w:ascii="Times New Roman" w:hAnsi="Times New Roman"/>
                <w:sz w:val="24"/>
                <w:szCs w:val="24"/>
              </w:rPr>
              <w:t>1</w:t>
            </w:r>
            <w:r w:rsidRPr="00751216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Pr="0075121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1965CE" w:rsidRPr="00F125EE" w:rsidTr="000C5460">
        <w:trPr>
          <w:trHeight w:val="397"/>
        </w:trPr>
        <w:tc>
          <w:tcPr>
            <w:tcW w:w="704" w:type="dxa"/>
          </w:tcPr>
          <w:p w:rsidR="001965CE" w:rsidRPr="00751216" w:rsidRDefault="001965CE" w:rsidP="007177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21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387" w:type="dxa"/>
          </w:tcPr>
          <w:p w:rsidR="001965CE" w:rsidRPr="00751216" w:rsidRDefault="001965CE" w:rsidP="00717712">
            <w:pPr>
              <w:rPr>
                <w:rFonts w:ascii="Times New Roman" w:hAnsi="Times New Roman"/>
                <w:sz w:val="24"/>
                <w:szCs w:val="24"/>
              </w:rPr>
            </w:pPr>
            <w:r w:rsidRPr="00751216">
              <w:rPr>
                <w:rFonts w:ascii="Times New Roman" w:hAnsi="Times New Roman"/>
                <w:sz w:val="24"/>
                <w:szCs w:val="24"/>
              </w:rPr>
              <w:t xml:space="preserve">Непрозрачност </w:t>
            </w:r>
            <w:r w:rsidRPr="00751216">
              <w:rPr>
                <w:rFonts w:ascii="Times New Roman" w:hAnsi="Times New Roman"/>
                <w:sz w:val="24"/>
                <w:szCs w:val="24"/>
                <w:lang w:val="en-US"/>
              </w:rPr>
              <w:t>(%)</w:t>
            </w:r>
          </w:p>
        </w:tc>
        <w:tc>
          <w:tcPr>
            <w:tcW w:w="3685" w:type="dxa"/>
          </w:tcPr>
          <w:p w:rsidR="001965CE" w:rsidRPr="00751216" w:rsidRDefault="001965CE" w:rsidP="007177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51216">
              <w:rPr>
                <w:rFonts w:ascii="Times New Roman" w:hAnsi="Times New Roman"/>
                <w:sz w:val="24"/>
                <w:szCs w:val="24"/>
              </w:rPr>
              <w:t>Min</w:t>
            </w:r>
            <w:proofErr w:type="spellEnd"/>
            <w:r w:rsidRPr="00751216">
              <w:rPr>
                <w:rFonts w:ascii="Times New Roman" w:hAnsi="Times New Roman"/>
                <w:sz w:val="24"/>
                <w:szCs w:val="24"/>
              </w:rPr>
              <w:t>. 91 %</w:t>
            </w:r>
          </w:p>
        </w:tc>
      </w:tr>
      <w:tr w:rsidR="001965CE" w:rsidRPr="00F125EE" w:rsidTr="000C5460">
        <w:trPr>
          <w:trHeight w:val="447"/>
        </w:trPr>
        <w:tc>
          <w:tcPr>
            <w:tcW w:w="704" w:type="dxa"/>
          </w:tcPr>
          <w:p w:rsidR="001965CE" w:rsidRPr="00751216" w:rsidRDefault="001965CE" w:rsidP="007177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21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387" w:type="dxa"/>
          </w:tcPr>
          <w:p w:rsidR="001965CE" w:rsidRPr="00751216" w:rsidRDefault="001965CE" w:rsidP="00717712">
            <w:pPr>
              <w:rPr>
                <w:rFonts w:ascii="Times New Roman" w:hAnsi="Times New Roman"/>
                <w:sz w:val="24"/>
                <w:szCs w:val="24"/>
              </w:rPr>
            </w:pPr>
            <w:r w:rsidRPr="00751216">
              <w:rPr>
                <w:rFonts w:ascii="Times New Roman" w:hAnsi="Times New Roman"/>
                <w:sz w:val="24"/>
                <w:szCs w:val="24"/>
              </w:rPr>
              <w:t xml:space="preserve">Съдържание на влага </w:t>
            </w:r>
            <w:r w:rsidRPr="00751216">
              <w:rPr>
                <w:rFonts w:ascii="Times New Roman" w:hAnsi="Times New Roman"/>
                <w:sz w:val="24"/>
                <w:szCs w:val="24"/>
                <w:lang w:val="en-US"/>
              </w:rPr>
              <w:t>(%)</w:t>
            </w:r>
          </w:p>
        </w:tc>
        <w:tc>
          <w:tcPr>
            <w:tcW w:w="3685" w:type="dxa"/>
          </w:tcPr>
          <w:p w:rsidR="001965CE" w:rsidRPr="00751216" w:rsidRDefault="001965CE" w:rsidP="007177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216">
              <w:rPr>
                <w:rFonts w:ascii="Times New Roman" w:hAnsi="Times New Roman"/>
                <w:sz w:val="24"/>
                <w:szCs w:val="24"/>
                <w:lang w:val="en-US"/>
              </w:rPr>
              <w:t>Max. 5.2 %</w:t>
            </w:r>
          </w:p>
        </w:tc>
      </w:tr>
      <w:tr w:rsidR="001965CE" w:rsidRPr="00F125EE" w:rsidTr="000C5460">
        <w:trPr>
          <w:trHeight w:val="341"/>
        </w:trPr>
        <w:tc>
          <w:tcPr>
            <w:tcW w:w="704" w:type="dxa"/>
          </w:tcPr>
          <w:p w:rsidR="001965CE" w:rsidRPr="00751216" w:rsidRDefault="001965CE" w:rsidP="007177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21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387" w:type="dxa"/>
          </w:tcPr>
          <w:p w:rsidR="001965CE" w:rsidRPr="00751216" w:rsidRDefault="001965CE" w:rsidP="00717712">
            <w:pPr>
              <w:rPr>
                <w:rFonts w:ascii="Times New Roman" w:hAnsi="Times New Roman"/>
                <w:sz w:val="24"/>
                <w:szCs w:val="24"/>
              </w:rPr>
            </w:pPr>
            <w:r w:rsidRPr="00751216">
              <w:rPr>
                <w:rFonts w:ascii="Times New Roman" w:hAnsi="Times New Roman"/>
                <w:sz w:val="24"/>
                <w:szCs w:val="24"/>
              </w:rPr>
              <w:t xml:space="preserve">Дебелина на листа </w:t>
            </w:r>
            <w:r w:rsidRPr="00751216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751216">
              <w:rPr>
                <w:rFonts w:ascii="Times New Roman" w:hAnsi="Times New Roman"/>
                <w:sz w:val="24"/>
                <w:szCs w:val="24"/>
              </w:rPr>
              <w:t>микрометри)</w:t>
            </w:r>
          </w:p>
        </w:tc>
        <w:tc>
          <w:tcPr>
            <w:tcW w:w="3685" w:type="dxa"/>
          </w:tcPr>
          <w:p w:rsidR="001965CE" w:rsidRPr="00751216" w:rsidRDefault="001965CE" w:rsidP="007177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51216">
              <w:rPr>
                <w:rFonts w:ascii="Times New Roman" w:hAnsi="Times New Roman"/>
                <w:sz w:val="24"/>
                <w:szCs w:val="24"/>
              </w:rPr>
              <w:t>Min</w:t>
            </w:r>
            <w:proofErr w:type="spellEnd"/>
            <w:r w:rsidRPr="00751216">
              <w:rPr>
                <w:rFonts w:ascii="Times New Roman" w:hAnsi="Times New Roman"/>
                <w:sz w:val="24"/>
                <w:szCs w:val="24"/>
              </w:rPr>
              <w:t>. 105</w:t>
            </w:r>
          </w:p>
        </w:tc>
      </w:tr>
      <w:tr w:rsidR="001965CE" w:rsidRPr="00F125EE" w:rsidTr="000C5460">
        <w:trPr>
          <w:trHeight w:val="519"/>
        </w:trPr>
        <w:tc>
          <w:tcPr>
            <w:tcW w:w="704" w:type="dxa"/>
          </w:tcPr>
          <w:p w:rsidR="001965CE" w:rsidRPr="00751216" w:rsidRDefault="001965CE" w:rsidP="007177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216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387" w:type="dxa"/>
          </w:tcPr>
          <w:p w:rsidR="001965CE" w:rsidRPr="00751216" w:rsidRDefault="001965CE" w:rsidP="00717712">
            <w:pPr>
              <w:rPr>
                <w:rFonts w:ascii="Times New Roman" w:hAnsi="Times New Roman"/>
                <w:sz w:val="24"/>
                <w:szCs w:val="24"/>
              </w:rPr>
            </w:pPr>
            <w:r w:rsidRPr="0075121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ISO </w:t>
            </w:r>
            <w:r w:rsidR="00BB0E5A" w:rsidRPr="00751216">
              <w:rPr>
                <w:rFonts w:ascii="Times New Roman" w:hAnsi="Times New Roman"/>
                <w:sz w:val="24"/>
                <w:szCs w:val="24"/>
              </w:rPr>
              <w:t xml:space="preserve">степен на белота </w:t>
            </w:r>
            <w:r w:rsidR="00BB0E5A" w:rsidRPr="00751216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="00BB0E5A" w:rsidRPr="00751216">
              <w:rPr>
                <w:rFonts w:ascii="Times New Roman" w:hAnsi="Times New Roman"/>
                <w:sz w:val="24"/>
                <w:szCs w:val="24"/>
              </w:rPr>
              <w:t>яркост)</w:t>
            </w:r>
          </w:p>
        </w:tc>
        <w:tc>
          <w:tcPr>
            <w:tcW w:w="3685" w:type="dxa"/>
          </w:tcPr>
          <w:p w:rsidR="001965CE" w:rsidRPr="00751216" w:rsidRDefault="001965CE" w:rsidP="007177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51216">
              <w:rPr>
                <w:rFonts w:ascii="Times New Roman" w:hAnsi="Times New Roman"/>
                <w:sz w:val="24"/>
                <w:szCs w:val="24"/>
              </w:rPr>
              <w:t>Min</w:t>
            </w:r>
            <w:proofErr w:type="spellEnd"/>
            <w:r w:rsidRPr="00751216">
              <w:rPr>
                <w:rFonts w:ascii="Times New Roman" w:hAnsi="Times New Roman"/>
                <w:sz w:val="24"/>
                <w:szCs w:val="24"/>
              </w:rPr>
              <w:t>. 95</w:t>
            </w:r>
            <w:r w:rsidRPr="0075121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5121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1965CE" w:rsidRPr="00F125EE" w:rsidTr="000C5460">
        <w:trPr>
          <w:trHeight w:val="413"/>
        </w:trPr>
        <w:tc>
          <w:tcPr>
            <w:tcW w:w="704" w:type="dxa"/>
          </w:tcPr>
          <w:p w:rsidR="001965CE" w:rsidRPr="00751216" w:rsidRDefault="001965CE" w:rsidP="007177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216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387" w:type="dxa"/>
          </w:tcPr>
          <w:p w:rsidR="001965CE" w:rsidRPr="00751216" w:rsidRDefault="001965CE" w:rsidP="00717712">
            <w:pPr>
              <w:rPr>
                <w:rFonts w:ascii="Times New Roman" w:hAnsi="Times New Roman"/>
                <w:sz w:val="24"/>
                <w:szCs w:val="24"/>
              </w:rPr>
            </w:pPr>
            <w:r w:rsidRPr="00751216">
              <w:rPr>
                <w:rFonts w:ascii="Times New Roman" w:hAnsi="Times New Roman"/>
                <w:sz w:val="24"/>
                <w:szCs w:val="24"/>
              </w:rPr>
              <w:t xml:space="preserve">Грапавост по </w:t>
            </w:r>
            <w:proofErr w:type="spellStart"/>
            <w:r w:rsidRPr="00751216">
              <w:rPr>
                <w:rFonts w:ascii="Times New Roman" w:hAnsi="Times New Roman"/>
                <w:sz w:val="24"/>
                <w:szCs w:val="24"/>
                <w:lang w:val="en-US"/>
              </w:rPr>
              <w:t>Bendtsen</w:t>
            </w:r>
            <w:proofErr w:type="spellEnd"/>
            <w:r w:rsidRPr="0075121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(ml./min)</w:t>
            </w:r>
          </w:p>
        </w:tc>
        <w:tc>
          <w:tcPr>
            <w:tcW w:w="3685" w:type="dxa"/>
          </w:tcPr>
          <w:p w:rsidR="001965CE" w:rsidRPr="00751216" w:rsidRDefault="001965CE" w:rsidP="0071771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1216">
              <w:rPr>
                <w:rFonts w:ascii="Times New Roman" w:hAnsi="Times New Roman"/>
                <w:sz w:val="24"/>
                <w:szCs w:val="24"/>
              </w:rPr>
              <w:t>200±30 ml./</w:t>
            </w:r>
            <w:proofErr w:type="spellStart"/>
            <w:r w:rsidRPr="00751216">
              <w:rPr>
                <w:rFonts w:ascii="Times New Roman" w:hAnsi="Times New Roman"/>
                <w:sz w:val="24"/>
                <w:szCs w:val="24"/>
              </w:rPr>
              <w:t>min</w:t>
            </w:r>
            <w:proofErr w:type="spellEnd"/>
          </w:p>
        </w:tc>
      </w:tr>
    </w:tbl>
    <w:p w:rsidR="001965CE" w:rsidRDefault="001965CE" w:rsidP="00AE0B02">
      <w:pPr>
        <w:spacing w:after="160" w:line="256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</w:p>
    <w:p w:rsidR="00AE0B02" w:rsidRPr="00AE0B02" w:rsidRDefault="00AE0B02" w:rsidP="00250F61">
      <w:pPr>
        <w:spacing w:after="160" w:line="256" w:lineRule="auto"/>
        <w:ind w:firstLine="708"/>
        <w:jc w:val="both"/>
        <w:rPr>
          <w:rFonts w:ascii="Times New Roman" w:eastAsiaTheme="minorHAnsi" w:hAnsi="Times New Roman" w:cstheme="minorBidi"/>
          <w:bCs/>
          <w:iCs/>
          <w:sz w:val="24"/>
          <w:szCs w:val="24"/>
        </w:rPr>
      </w:pPr>
      <w:r w:rsidRPr="00AE0B02">
        <w:rPr>
          <w:rFonts w:ascii="Times New Roman" w:eastAsiaTheme="minorHAnsi" w:hAnsi="Times New Roman"/>
          <w:sz w:val="24"/>
          <w:szCs w:val="24"/>
        </w:rPr>
        <w:lastRenderedPageBreak/>
        <w:t xml:space="preserve">Съответствието на предлаганата от участника копирна хартия с изискванията на възложителя към показателите на копирната хартия </w:t>
      </w:r>
      <w:r w:rsidRPr="00AE0B02">
        <w:rPr>
          <w:rFonts w:ascii="Times New Roman" w:eastAsiaTheme="minorHAnsi" w:hAnsi="Times New Roman" w:cstheme="minorBidi"/>
          <w:bCs/>
          <w:iCs/>
          <w:sz w:val="24"/>
          <w:szCs w:val="24"/>
        </w:rPr>
        <w:t xml:space="preserve">се доказват с </w:t>
      </w:r>
      <w:r w:rsidRPr="00AE0B02">
        <w:rPr>
          <w:rFonts w:ascii="Times New Roman" w:eastAsiaTheme="minorHAnsi" w:hAnsi="Times New Roman" w:cstheme="minorBidi"/>
          <w:b/>
          <w:bCs/>
          <w:iCs/>
          <w:sz w:val="24"/>
          <w:szCs w:val="24"/>
        </w:rPr>
        <w:t>протокол от изпитване от акредитирана лаборатория</w:t>
      </w:r>
      <w:r w:rsidR="00BB0E5A">
        <w:rPr>
          <w:rFonts w:ascii="Times New Roman" w:eastAsiaTheme="minorHAnsi" w:hAnsi="Times New Roman" w:cstheme="minorBidi"/>
          <w:bCs/>
          <w:iCs/>
          <w:sz w:val="24"/>
          <w:szCs w:val="24"/>
          <w:lang w:val="en-US"/>
        </w:rPr>
        <w:t xml:space="preserve"> </w:t>
      </w:r>
      <w:r w:rsidR="00624E63">
        <w:rPr>
          <w:rFonts w:ascii="Times New Roman" w:eastAsiaTheme="minorHAnsi" w:hAnsi="Times New Roman" w:cstheme="minorBidi"/>
          <w:bCs/>
          <w:iCs/>
          <w:sz w:val="24"/>
          <w:szCs w:val="24"/>
        </w:rPr>
        <w:t>–</w:t>
      </w:r>
      <w:r w:rsidR="00CD3C1B">
        <w:rPr>
          <w:rFonts w:ascii="Times New Roman" w:eastAsiaTheme="minorHAnsi" w:hAnsi="Times New Roman" w:cstheme="minorBidi"/>
          <w:bCs/>
          <w:iCs/>
          <w:sz w:val="24"/>
          <w:szCs w:val="24"/>
        </w:rPr>
        <w:t xml:space="preserve"> оригинал</w:t>
      </w:r>
      <w:r w:rsidR="00624E63">
        <w:rPr>
          <w:rFonts w:ascii="Times New Roman" w:eastAsiaTheme="minorHAnsi" w:hAnsi="Times New Roman" w:cstheme="minorBidi"/>
          <w:bCs/>
          <w:iCs/>
          <w:sz w:val="24"/>
          <w:szCs w:val="24"/>
        </w:rPr>
        <w:t xml:space="preserve"> с мокър печат и подпис</w:t>
      </w:r>
      <w:r w:rsidR="00CD3C1B">
        <w:rPr>
          <w:rFonts w:ascii="Times New Roman" w:eastAsiaTheme="minorHAnsi" w:hAnsi="Times New Roman" w:cstheme="minorBidi"/>
          <w:bCs/>
          <w:iCs/>
          <w:sz w:val="24"/>
          <w:szCs w:val="24"/>
        </w:rPr>
        <w:t xml:space="preserve"> или</w:t>
      </w:r>
      <w:r w:rsidRPr="00AE0B02">
        <w:rPr>
          <w:rFonts w:ascii="Times New Roman" w:eastAsiaTheme="minorHAnsi" w:hAnsi="Times New Roman" w:cstheme="minorBidi"/>
          <w:bCs/>
          <w:iCs/>
          <w:sz w:val="24"/>
          <w:szCs w:val="24"/>
        </w:rPr>
        <w:t xml:space="preserve"> заверено копие</w:t>
      </w:r>
      <w:r w:rsidR="00CD3C1B">
        <w:rPr>
          <w:rFonts w:ascii="Times New Roman" w:eastAsiaTheme="minorHAnsi" w:hAnsi="Times New Roman" w:cstheme="minorBidi"/>
          <w:bCs/>
          <w:iCs/>
          <w:sz w:val="24"/>
          <w:szCs w:val="24"/>
        </w:rPr>
        <w:t xml:space="preserve"> с</w:t>
      </w:r>
      <w:r w:rsidR="00624E63">
        <w:rPr>
          <w:rFonts w:ascii="Times New Roman" w:eastAsiaTheme="minorHAnsi" w:hAnsi="Times New Roman" w:cstheme="minorBidi"/>
          <w:bCs/>
          <w:iCs/>
          <w:sz w:val="24"/>
          <w:szCs w:val="24"/>
        </w:rPr>
        <w:t xml:space="preserve"> мокър</w:t>
      </w:r>
      <w:r w:rsidR="00CD3C1B">
        <w:rPr>
          <w:rFonts w:ascii="Times New Roman" w:eastAsiaTheme="minorHAnsi" w:hAnsi="Times New Roman" w:cstheme="minorBidi"/>
          <w:bCs/>
          <w:iCs/>
          <w:sz w:val="24"/>
          <w:szCs w:val="24"/>
        </w:rPr>
        <w:t xml:space="preserve"> печат</w:t>
      </w:r>
      <w:r w:rsidR="00624E63">
        <w:rPr>
          <w:rFonts w:ascii="Times New Roman" w:eastAsiaTheme="minorHAnsi" w:hAnsi="Times New Roman" w:cstheme="minorBidi"/>
          <w:bCs/>
          <w:iCs/>
          <w:sz w:val="24"/>
          <w:szCs w:val="24"/>
        </w:rPr>
        <w:t>, подпис, име и фамилия на служителя на</w:t>
      </w:r>
      <w:r w:rsidR="00CD3C1B">
        <w:rPr>
          <w:rFonts w:ascii="Times New Roman" w:eastAsiaTheme="minorHAnsi" w:hAnsi="Times New Roman" w:cstheme="minorBidi"/>
          <w:bCs/>
          <w:iCs/>
          <w:sz w:val="24"/>
          <w:szCs w:val="24"/>
        </w:rPr>
        <w:t xml:space="preserve"> съответната </w:t>
      </w:r>
      <w:r w:rsidR="00051FD7">
        <w:rPr>
          <w:rFonts w:ascii="Times New Roman" w:eastAsiaTheme="minorHAnsi" w:hAnsi="Times New Roman" w:cstheme="minorBidi"/>
          <w:bCs/>
          <w:iCs/>
          <w:sz w:val="24"/>
          <w:szCs w:val="24"/>
        </w:rPr>
        <w:t>акредитирана лаборатория</w:t>
      </w:r>
      <w:r w:rsidRPr="00AE0B02">
        <w:rPr>
          <w:rFonts w:ascii="Times New Roman" w:eastAsiaTheme="minorHAnsi" w:hAnsi="Times New Roman" w:cstheme="minorBidi"/>
          <w:bCs/>
          <w:iCs/>
          <w:sz w:val="24"/>
          <w:szCs w:val="24"/>
        </w:rPr>
        <w:t>, издаден не по-рано от шест месеца преди датата за подаване на офертата и се прилага към представената от участника оферта. Сравнява се посочената в протокола средн</w:t>
      </w:r>
      <w:r w:rsidR="00C4742E">
        <w:rPr>
          <w:rFonts w:ascii="Times New Roman" w:eastAsiaTheme="minorHAnsi" w:hAnsi="Times New Roman" w:cstheme="minorBidi"/>
          <w:bCs/>
          <w:iCs/>
          <w:sz w:val="24"/>
          <w:szCs w:val="24"/>
        </w:rPr>
        <w:t xml:space="preserve">а стойност, без +/- отклонения </w:t>
      </w:r>
      <w:r w:rsidRPr="00AE0B02">
        <w:rPr>
          <w:rFonts w:ascii="Times New Roman" w:eastAsiaTheme="minorHAnsi" w:hAnsi="Times New Roman" w:cstheme="minorBidi"/>
          <w:bCs/>
          <w:iCs/>
          <w:sz w:val="24"/>
          <w:szCs w:val="24"/>
        </w:rPr>
        <w:t>на</w:t>
      </w:r>
      <w:r w:rsidR="00C4742E">
        <w:rPr>
          <w:rFonts w:ascii="Times New Roman" w:eastAsiaTheme="minorHAnsi" w:hAnsi="Times New Roman" w:cstheme="minorBidi"/>
          <w:bCs/>
          <w:iCs/>
          <w:sz w:val="24"/>
          <w:szCs w:val="24"/>
        </w:rPr>
        <w:t xml:space="preserve"> изпитването по всеки показател с изискванията на възложителя към показателите на копирната хартия, посочени в таблицата.   </w:t>
      </w:r>
    </w:p>
    <w:p w:rsidR="008074C5" w:rsidRDefault="008074C5" w:rsidP="00AE0B02">
      <w:pPr>
        <w:spacing w:after="160" w:line="256" w:lineRule="auto"/>
        <w:ind w:firstLine="708"/>
        <w:jc w:val="both"/>
        <w:rPr>
          <w:rFonts w:ascii="Times New Roman" w:eastAsiaTheme="minorHAnsi" w:hAnsi="Times New Roman" w:cstheme="minorBidi"/>
          <w:bCs/>
          <w:iCs/>
          <w:sz w:val="24"/>
          <w:szCs w:val="24"/>
        </w:rPr>
      </w:pPr>
      <w:r w:rsidRPr="008074C5">
        <w:rPr>
          <w:rFonts w:ascii="Times New Roman" w:eastAsiaTheme="minorHAnsi" w:hAnsi="Times New Roman" w:cstheme="minorBidi"/>
          <w:bCs/>
          <w:iCs/>
          <w:sz w:val="24"/>
          <w:szCs w:val="24"/>
        </w:rPr>
        <w:t>В случаите, когато доставените стоки имат скрити недостатъци или несъответствия с изисканите характеристики, които Възложителят не е могъл и не е бил длъжен да установи при приемането на стоката и подписването на приемо-предавателен протокол, Възложителят има право да предяви рекламация пред Изпълнителя. В тези случаи се съставя констативен протокол, подписан от представители на Възложителя и Изпълнителя. Изпълнителят за своя сметка подменя стоката в срок до 5 работни дни от датата на подписване на констативния протокол. Ако недостатъкът прави стоката негодна за ползване по предназначение, Изпълнителят е длъжен да я замени с нова стока със същите или с по-добри параметри за своя сметка.</w:t>
      </w:r>
    </w:p>
    <w:p w:rsidR="00AE0B02" w:rsidRPr="00AE0B02" w:rsidRDefault="00AE0B02" w:rsidP="00AE0B02">
      <w:pPr>
        <w:spacing w:after="160" w:line="256" w:lineRule="auto"/>
        <w:ind w:firstLine="708"/>
        <w:jc w:val="both"/>
        <w:rPr>
          <w:rFonts w:ascii="Times New Roman" w:eastAsiaTheme="minorHAnsi" w:hAnsi="Times New Roman" w:cstheme="minorBidi"/>
          <w:bCs/>
          <w:iCs/>
          <w:sz w:val="24"/>
          <w:szCs w:val="24"/>
        </w:rPr>
      </w:pPr>
      <w:bookmarkStart w:id="0" w:name="_GoBack"/>
      <w:bookmarkEnd w:id="0"/>
      <w:r w:rsidRPr="00AE0B02">
        <w:rPr>
          <w:rFonts w:ascii="Times New Roman" w:eastAsiaTheme="minorHAnsi" w:hAnsi="Times New Roman" w:cstheme="minorBidi"/>
          <w:bCs/>
          <w:iCs/>
          <w:sz w:val="24"/>
          <w:szCs w:val="24"/>
        </w:rPr>
        <w:t>Участникът да декларира, че копирната хартия ще бъде нова, неизползвана преди това и отговаряща на критериите за качество, съгласно българското и европейското законодателство и ще представи декларация за произход на изделията при извършване на доставката.</w:t>
      </w:r>
    </w:p>
    <w:p w:rsidR="00D73F60" w:rsidRDefault="00D73F60"/>
    <w:sectPr w:rsidR="00D73F60" w:rsidSect="00AE0B02">
      <w:pgSz w:w="11906" w:h="16838"/>
      <w:pgMar w:top="1134" w:right="62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8C2"/>
    <w:rsid w:val="00051FD7"/>
    <w:rsid w:val="000C5460"/>
    <w:rsid w:val="001965CE"/>
    <w:rsid w:val="00250F61"/>
    <w:rsid w:val="0028436D"/>
    <w:rsid w:val="00296C82"/>
    <w:rsid w:val="00624E63"/>
    <w:rsid w:val="00751216"/>
    <w:rsid w:val="008074C5"/>
    <w:rsid w:val="00AE0B02"/>
    <w:rsid w:val="00B568C2"/>
    <w:rsid w:val="00BB0E5A"/>
    <w:rsid w:val="00C4742E"/>
    <w:rsid w:val="00CD3C1B"/>
    <w:rsid w:val="00D100C5"/>
    <w:rsid w:val="00D73F60"/>
    <w:rsid w:val="00E81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AC57D"/>
  <w15:chartTrackingRefBased/>
  <w15:docId w15:val="{53242807-2A3F-44D6-B320-5770F9D6F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0B0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AE0B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3">
    <w:name w:val="Font Style13"/>
    <w:rsid w:val="001965CE"/>
    <w:rPr>
      <w:rFonts w:ascii="Times New Roman" w:hAnsi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07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G. Ivanova</dc:creator>
  <cp:keywords/>
  <dc:description/>
  <cp:lastModifiedBy>Iva G. Ivanova</cp:lastModifiedBy>
  <cp:revision>14</cp:revision>
  <dcterms:created xsi:type="dcterms:W3CDTF">2018-12-18T11:06:00Z</dcterms:created>
  <dcterms:modified xsi:type="dcterms:W3CDTF">2019-01-14T07:14:00Z</dcterms:modified>
</cp:coreProperties>
</file>