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A55" w:rsidRDefault="00611A55" w:rsidP="009018A9">
      <w:pPr>
        <w:spacing w:after="0" w:line="240" w:lineRule="auto"/>
        <w:ind w:left="7799" w:firstLine="423"/>
        <w:rPr>
          <w:rFonts w:ascii="Times New Roman" w:eastAsia="Batang" w:hAnsi="Times New Roman"/>
          <w:b/>
          <w:sz w:val="24"/>
          <w:szCs w:val="24"/>
          <w:lang w:eastAsia="bg-BG"/>
        </w:rPr>
      </w:pPr>
      <w:r w:rsidRPr="00611A55">
        <w:rPr>
          <w:rFonts w:ascii="Times New Roman" w:eastAsia="Batang" w:hAnsi="Times New Roman"/>
          <w:b/>
          <w:sz w:val="24"/>
          <w:szCs w:val="24"/>
          <w:lang w:eastAsia="bg-BG"/>
        </w:rPr>
        <w:t xml:space="preserve">Образец № </w:t>
      </w:r>
      <w:r w:rsidR="0080194F">
        <w:rPr>
          <w:rFonts w:ascii="Times New Roman" w:eastAsia="Batang" w:hAnsi="Times New Roman"/>
          <w:b/>
          <w:sz w:val="24"/>
          <w:szCs w:val="24"/>
          <w:lang w:eastAsia="bg-BG"/>
        </w:rPr>
        <w:t>2</w:t>
      </w:r>
    </w:p>
    <w:p w:rsidR="009018A9" w:rsidRPr="00611A55" w:rsidRDefault="009018A9" w:rsidP="009018A9">
      <w:pPr>
        <w:spacing w:after="0" w:line="240" w:lineRule="auto"/>
        <w:ind w:left="7799" w:firstLine="423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611A55" w:rsidRPr="00611A55" w:rsidRDefault="00611A55" w:rsidP="00611A55">
      <w:pPr>
        <w:tabs>
          <w:tab w:val="left" w:pos="709"/>
          <w:tab w:val="left" w:pos="993"/>
        </w:tabs>
        <w:spacing w:after="0"/>
        <w:rPr>
          <w:rFonts w:ascii="Times New Roman" w:eastAsia="Times New Roman" w:hAnsi="Times New Roman"/>
          <w:sz w:val="24"/>
          <w:szCs w:val="24"/>
        </w:rPr>
      </w:pPr>
      <w:r w:rsidRPr="00611A5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ДО</w:t>
      </w:r>
    </w:p>
    <w:p w:rsidR="00611A55" w:rsidRPr="00611A55" w:rsidRDefault="00611A55" w:rsidP="00611A5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11A5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ДУССД – МВР</w:t>
      </w:r>
    </w:p>
    <w:p w:rsidR="00611A55" w:rsidRPr="00611A55" w:rsidRDefault="00611A55" w:rsidP="00611A5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11A5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ГР. СОФИЯ, </w:t>
      </w:r>
    </w:p>
    <w:p w:rsidR="00611A55" w:rsidRPr="00611A55" w:rsidRDefault="00611A55" w:rsidP="00611A55">
      <w:pPr>
        <w:tabs>
          <w:tab w:val="left" w:pos="709"/>
          <w:tab w:val="left" w:pos="993"/>
        </w:tabs>
        <w:spacing w:after="0" w:line="240" w:lineRule="auto"/>
        <w:ind w:left="5672"/>
        <w:jc w:val="both"/>
        <w:rPr>
          <w:rFonts w:ascii="Times New Roman" w:eastAsia="Times New Roman" w:hAnsi="Times New Roman"/>
          <w:sz w:val="24"/>
          <w:szCs w:val="24"/>
        </w:rPr>
      </w:pPr>
      <w:r w:rsidRPr="00611A55">
        <w:rPr>
          <w:rFonts w:ascii="Times New Roman" w:eastAsia="Times New Roman" w:hAnsi="Times New Roman"/>
          <w:sz w:val="24"/>
          <w:szCs w:val="24"/>
        </w:rPr>
        <w:t>УЛ. “КНЯЗ БОРИС I” № 1</w:t>
      </w:r>
      <w:r w:rsidRPr="00611A55"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Pr="00611A55">
        <w:rPr>
          <w:rFonts w:ascii="Times New Roman" w:eastAsia="Times New Roman" w:hAnsi="Times New Roman"/>
          <w:sz w:val="24"/>
          <w:szCs w:val="24"/>
        </w:rPr>
        <w:t>4</w:t>
      </w:r>
    </w:p>
    <w:p w:rsidR="00611A55" w:rsidRPr="00611A55" w:rsidRDefault="00611A55" w:rsidP="00611A55">
      <w:pPr>
        <w:tabs>
          <w:tab w:val="left" w:pos="709"/>
          <w:tab w:val="left" w:pos="993"/>
        </w:tabs>
        <w:spacing w:after="0"/>
        <w:ind w:left="6372"/>
        <w:rPr>
          <w:rFonts w:ascii="Times New Roman" w:eastAsia="Times New Roman" w:hAnsi="Times New Roman"/>
          <w:sz w:val="24"/>
          <w:szCs w:val="24"/>
        </w:rPr>
      </w:pPr>
    </w:p>
    <w:p w:rsidR="00611A55" w:rsidRPr="00611A55" w:rsidRDefault="00611A55" w:rsidP="00611A55">
      <w:pPr>
        <w:tabs>
          <w:tab w:val="left" w:pos="709"/>
          <w:tab w:val="left" w:pos="993"/>
        </w:tabs>
        <w:spacing w:after="0" w:line="312" w:lineRule="auto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B9187E" w:rsidRDefault="007809E3" w:rsidP="00611A55">
      <w:pPr>
        <w:tabs>
          <w:tab w:val="left" w:pos="709"/>
          <w:tab w:val="left" w:pos="993"/>
        </w:tabs>
        <w:spacing w:after="0" w:line="312" w:lineRule="auto"/>
        <w:jc w:val="center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  <w:r>
        <w:rPr>
          <w:rFonts w:ascii="Times New Roman" w:eastAsia="Batang" w:hAnsi="Times New Roman"/>
          <w:b/>
          <w:sz w:val="24"/>
          <w:szCs w:val="24"/>
          <w:lang w:eastAsia="bg-BG"/>
        </w:rPr>
        <w:t>ПРЕДЛОЖЕНИЕ</w:t>
      </w:r>
      <w:r w:rsidR="00A3444A">
        <w:rPr>
          <w:rFonts w:ascii="Times New Roman" w:eastAsia="Batang" w:hAnsi="Times New Roman"/>
          <w:b/>
          <w:sz w:val="24"/>
          <w:szCs w:val="24"/>
          <w:lang w:eastAsia="bg-BG"/>
        </w:rPr>
        <w:t xml:space="preserve"> ЗА ИЗПЪЛНЕНИЕ НА ПОРЪЧКАТА</w:t>
      </w:r>
    </w:p>
    <w:p w:rsidR="007809E3" w:rsidRPr="00611A55" w:rsidRDefault="007809E3" w:rsidP="00611A55">
      <w:pPr>
        <w:tabs>
          <w:tab w:val="left" w:pos="709"/>
          <w:tab w:val="left" w:pos="993"/>
        </w:tabs>
        <w:spacing w:after="0" w:line="312" w:lineRule="auto"/>
        <w:jc w:val="center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B9187E" w:rsidRDefault="00611A55" w:rsidP="00611A55">
      <w:pPr>
        <w:shd w:val="clear" w:color="auto" w:fill="FFFFFF"/>
        <w:tabs>
          <w:tab w:val="left" w:pos="540"/>
          <w:tab w:val="left" w:leader="dot" w:pos="720"/>
          <w:tab w:val="left" w:leader="dot" w:pos="288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11A55">
        <w:rPr>
          <w:rFonts w:ascii="Times New Roman" w:eastAsia="Times New Roman" w:hAnsi="Times New Roman"/>
          <w:b/>
          <w:sz w:val="24"/>
          <w:szCs w:val="24"/>
        </w:rPr>
        <w:t>с предмет:</w:t>
      </w:r>
    </w:p>
    <w:p w:rsidR="00611A55" w:rsidRPr="00611A55" w:rsidRDefault="00611A55" w:rsidP="00611A55">
      <w:pPr>
        <w:shd w:val="clear" w:color="auto" w:fill="FFFFFF"/>
        <w:tabs>
          <w:tab w:val="left" w:pos="540"/>
          <w:tab w:val="left" w:leader="dot" w:pos="720"/>
          <w:tab w:val="left" w:leader="dot" w:pos="2880"/>
        </w:tabs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11A5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611A55">
        <w:rPr>
          <w:rFonts w:ascii="Times New Roman" w:eastAsia="Times New Roman" w:hAnsi="Times New Roman"/>
          <w:b/>
          <w:color w:val="000000"/>
          <w:sz w:val="24"/>
          <w:szCs w:val="24"/>
        </w:rPr>
        <w:t>„</w:t>
      </w:r>
      <w:r w:rsidR="00D16820" w:rsidRPr="006B7EC7">
        <w:rPr>
          <w:rFonts w:ascii="Times New Roman" w:eastAsia="Times New Roman" w:hAnsi="Times New Roman"/>
          <w:b/>
          <w:sz w:val="24"/>
          <w:szCs w:val="24"/>
          <w:lang w:val="ru-RU"/>
        </w:rPr>
        <w:t>Доставка на</w:t>
      </w:r>
      <w:r w:rsidR="00D16820" w:rsidRPr="006B7EC7">
        <w:rPr>
          <w:rFonts w:ascii="Times New Roman" w:eastAsia="Times New Roman" w:hAnsi="Times New Roman"/>
          <w:b/>
          <w:sz w:val="24"/>
          <w:szCs w:val="24"/>
        </w:rPr>
        <w:t xml:space="preserve"> полицейски униформи - костюми специални зимни</w:t>
      </w:r>
      <w:r w:rsidR="00D16820" w:rsidRPr="00611A5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611A55">
        <w:rPr>
          <w:rFonts w:ascii="Times New Roman" w:eastAsia="Times New Roman" w:hAnsi="Times New Roman"/>
          <w:b/>
          <w:color w:val="000000"/>
          <w:sz w:val="24"/>
          <w:szCs w:val="24"/>
        </w:rPr>
        <w:t>”</w:t>
      </w:r>
      <w:r w:rsidRPr="00611A55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 </w:t>
      </w:r>
    </w:p>
    <w:p w:rsidR="00951B7B" w:rsidRDefault="00951B7B" w:rsidP="00611A55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11A55" w:rsidRPr="00611A55" w:rsidRDefault="00611A55" w:rsidP="00611A55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УВАЖАЕМИ ДАМИ И ГОСПОДА</w:t>
      </w:r>
      <w:r w:rsidRPr="00611A55">
        <w:rPr>
          <w:rFonts w:ascii="Times New Roman" w:eastAsia="Times New Roman" w:hAnsi="Times New Roman"/>
          <w:b/>
          <w:sz w:val="24"/>
          <w:szCs w:val="24"/>
          <w:lang w:eastAsia="bg-BG"/>
        </w:rPr>
        <w:t>,</w:t>
      </w:r>
    </w:p>
    <w:p w:rsidR="00611A55" w:rsidRPr="00611A55" w:rsidRDefault="00611A55" w:rsidP="00611A55">
      <w:pPr>
        <w:tabs>
          <w:tab w:val="left" w:pos="709"/>
          <w:tab w:val="left" w:pos="993"/>
        </w:tabs>
        <w:spacing w:after="0" w:line="312" w:lineRule="auto"/>
        <w:outlineLvl w:val="0"/>
        <w:rPr>
          <w:rFonts w:ascii="Times New Roman" w:eastAsia="Batang" w:hAnsi="Times New Roman"/>
          <w:sz w:val="24"/>
          <w:szCs w:val="24"/>
          <w:lang w:eastAsia="bg-BG"/>
        </w:rPr>
      </w:pPr>
    </w:p>
    <w:p w:rsidR="00611A55" w:rsidRDefault="00611A55" w:rsidP="00386170">
      <w:pPr>
        <w:spacing w:after="0" w:line="320" w:lineRule="exact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ab/>
        <w:t>След запознаване с документацията за участие в открита процедура за възлагане на обществена поръчка с предмет: „</w:t>
      </w:r>
      <w:r w:rsidR="00D16820" w:rsidRPr="006B7EC7">
        <w:rPr>
          <w:rFonts w:ascii="Times New Roman" w:eastAsia="Times New Roman" w:hAnsi="Times New Roman"/>
          <w:b/>
          <w:sz w:val="24"/>
          <w:szCs w:val="24"/>
          <w:lang w:val="ru-RU"/>
        </w:rPr>
        <w:t>Доставка на</w:t>
      </w:r>
      <w:r w:rsidR="00D16820" w:rsidRPr="006B7EC7">
        <w:rPr>
          <w:rFonts w:ascii="Times New Roman" w:eastAsia="Times New Roman" w:hAnsi="Times New Roman"/>
          <w:b/>
          <w:sz w:val="24"/>
          <w:szCs w:val="24"/>
        </w:rPr>
        <w:t xml:space="preserve"> полицейски униформи - костюми специални зимни</w:t>
      </w:r>
      <w:r w:rsidRPr="00611A55">
        <w:rPr>
          <w:rFonts w:ascii="Times New Roman" w:eastAsia="Batang" w:hAnsi="Times New Roman"/>
          <w:sz w:val="24"/>
          <w:szCs w:val="24"/>
          <w:lang w:eastAsia="bg-BG"/>
        </w:rPr>
        <w:t>“</w:t>
      </w:r>
      <w:r w:rsidRPr="00611A55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, </w:t>
      </w:r>
      <w:r w:rsidRPr="00611A55">
        <w:rPr>
          <w:rFonts w:ascii="Times New Roman" w:eastAsia="Times New Roman" w:hAnsi="Times New Roman"/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386170" w:rsidRDefault="00386170" w:rsidP="00386170">
      <w:pPr>
        <w:spacing w:after="0" w:line="320" w:lineRule="exact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 подаването на офертата се съгласяваме с всички условия на възложителя, в т.ч. с определения срок на валидност на офертите и с проекта на договор. Съгласни сме при покана от Възложителя срокът на валидност на офертите да бъде удължен, а в случай, че не удължим или не потвърдим този срок да бъдем отстранени от участие.</w:t>
      </w:r>
    </w:p>
    <w:p w:rsidR="00386170" w:rsidRDefault="00386170" w:rsidP="00611A55">
      <w:pPr>
        <w:spacing w:after="0" w:line="320" w:lineRule="exact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bg-BG"/>
        </w:rPr>
      </w:pPr>
    </w:p>
    <w:p w:rsidR="00386170" w:rsidRPr="00611A55" w:rsidRDefault="00386170" w:rsidP="00611A55">
      <w:pPr>
        <w:spacing w:after="0" w:line="320" w:lineRule="exact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bg-BG"/>
        </w:rPr>
      </w:pPr>
    </w:p>
    <w:p w:rsidR="00611A55" w:rsidRPr="00611A55" w:rsidRDefault="00611A55" w:rsidP="00611A55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 xml:space="preserve">Ние: </w:t>
      </w:r>
    </w:p>
    <w:p w:rsidR="00611A55" w:rsidRPr="00611A55" w:rsidRDefault="00611A55" w:rsidP="00611A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11A55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</w:t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</w:t>
      </w:r>
    </w:p>
    <w:p w:rsidR="00611A55" w:rsidRPr="00611A55" w:rsidRDefault="00611A55" w:rsidP="00611A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/изписва се името на участника/</w:t>
      </w:r>
    </w:p>
    <w:p w:rsidR="00611A55" w:rsidRPr="00611A55" w:rsidRDefault="00611A55" w:rsidP="00611A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...............................................</w:t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        ………………...…………………………...</w:t>
      </w:r>
    </w:p>
    <w:p w:rsidR="00611A55" w:rsidRPr="00611A55" w:rsidRDefault="00611A55" w:rsidP="00611A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/номер на фирмено дело/</w:t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11A55">
        <w:rPr>
          <w:rFonts w:ascii="Times New Roman" w:eastAsia="Times New Roman" w:hAnsi="Times New Roman"/>
          <w:sz w:val="24"/>
          <w:szCs w:val="24"/>
          <w:lang w:val="ru-RU" w:eastAsia="bg-BG"/>
        </w:rPr>
        <w:tab/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/БУЛСТАТ или ЕИК/</w:t>
      </w:r>
    </w:p>
    <w:p w:rsidR="00611A55" w:rsidRPr="00611A55" w:rsidRDefault="00611A55" w:rsidP="00611A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……………………………………………………………………………………………</w:t>
      </w:r>
      <w:r w:rsidRPr="00611A55">
        <w:rPr>
          <w:rFonts w:ascii="Times New Roman" w:eastAsia="Times New Roman" w:hAnsi="Times New Roman"/>
          <w:sz w:val="24"/>
          <w:szCs w:val="24"/>
          <w:lang w:val="ru-RU" w:eastAsia="bg-BG"/>
        </w:rPr>
        <w:t>……</w:t>
      </w:r>
    </w:p>
    <w:p w:rsidR="00611A55" w:rsidRPr="00611A55" w:rsidRDefault="00611A55" w:rsidP="00611A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/адрес по регистрация/</w:t>
      </w:r>
    </w:p>
    <w:p w:rsidR="00611A55" w:rsidRPr="00611A55" w:rsidRDefault="00611A55" w:rsidP="00611A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11A55" w:rsidRPr="00611A55" w:rsidRDefault="00611A55" w:rsidP="00611A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018A9">
        <w:rPr>
          <w:rFonts w:ascii="Times New Roman" w:eastAsia="Times New Roman" w:hAnsi="Times New Roman"/>
          <w:b/>
          <w:sz w:val="24"/>
          <w:szCs w:val="24"/>
          <w:lang w:eastAsia="bg-BG"/>
        </w:rPr>
        <w:t>предлагаме да изпълним поръчката</w:t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 xml:space="preserve">, с предмет </w:t>
      </w:r>
      <w:r w:rsidR="00951B7B" w:rsidRPr="00611A55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D16820" w:rsidRPr="006B7EC7">
        <w:rPr>
          <w:rFonts w:ascii="Times New Roman" w:eastAsia="Times New Roman" w:hAnsi="Times New Roman"/>
          <w:b/>
          <w:sz w:val="24"/>
          <w:szCs w:val="24"/>
          <w:lang w:val="ru-RU"/>
        </w:rPr>
        <w:t>Доставка на</w:t>
      </w:r>
      <w:r w:rsidR="00D16820" w:rsidRPr="006B7EC7">
        <w:rPr>
          <w:rFonts w:ascii="Times New Roman" w:eastAsia="Times New Roman" w:hAnsi="Times New Roman"/>
          <w:b/>
          <w:sz w:val="24"/>
          <w:szCs w:val="24"/>
        </w:rPr>
        <w:t xml:space="preserve"> полицейски униформи - костюми специални зимни</w:t>
      </w:r>
      <w:r w:rsidR="00951B7B" w:rsidRPr="00611A55">
        <w:rPr>
          <w:rFonts w:ascii="Times New Roman" w:eastAsia="Batang" w:hAnsi="Times New Roman"/>
          <w:sz w:val="24"/>
          <w:szCs w:val="24"/>
          <w:lang w:eastAsia="bg-BG"/>
        </w:rPr>
        <w:t>“</w:t>
      </w:r>
      <w:r w:rsidRPr="00611A55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, </w:t>
      </w:r>
      <w:r w:rsidRPr="00611A55">
        <w:rPr>
          <w:rFonts w:ascii="Times New Roman" w:eastAsia="Times New Roman" w:hAnsi="Times New Roman"/>
          <w:sz w:val="24"/>
          <w:szCs w:val="24"/>
          <w:lang w:eastAsia="bg-BG"/>
        </w:rPr>
        <w:t>съгласно изискванията на Възложителя при следните условия:</w:t>
      </w:r>
    </w:p>
    <w:p w:rsidR="00611A55" w:rsidRPr="00611A55" w:rsidRDefault="00611A55" w:rsidP="00611A55">
      <w:pPr>
        <w:spacing w:after="0" w:line="312" w:lineRule="auto"/>
        <w:outlineLvl w:val="0"/>
        <w:rPr>
          <w:rFonts w:ascii="Times New Roman" w:eastAsia="Batang" w:hAnsi="Times New Roman"/>
          <w:sz w:val="24"/>
          <w:szCs w:val="24"/>
          <w:lang w:eastAsia="bg-BG"/>
        </w:rPr>
      </w:pPr>
    </w:p>
    <w:p w:rsidR="00951B7B" w:rsidRDefault="00D16820" w:rsidP="00D16820">
      <w:pPr>
        <w:tabs>
          <w:tab w:val="left" w:pos="0"/>
          <w:tab w:val="left" w:pos="426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17AEC" w:rsidRPr="00036C10">
        <w:rPr>
          <w:rFonts w:ascii="Times New Roman" w:eastAsia="Times New Roman" w:hAnsi="Times New Roman"/>
          <w:b/>
          <w:sz w:val="24"/>
          <w:szCs w:val="24"/>
          <w:lang w:val="en-US" w:eastAsia="pl-PL"/>
        </w:rPr>
        <w:t>I/</w:t>
      </w:r>
      <w:r w:rsidR="00517AEC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>За срока на рамковото споразумение щ</w:t>
      </w:r>
      <w:r w:rsidR="00951B7B"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е </w:t>
      </w:r>
      <w:r w:rsidR="00517AEC"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>извършим</w:t>
      </w:r>
      <w:r w:rsidR="00517AEC" w:rsidRPr="00236013">
        <w:rPr>
          <w:rFonts w:ascii="Times New Roman" w:eastAsia="Times New Roman" w:hAnsi="Times New Roman"/>
          <w:b/>
          <w:sz w:val="24"/>
          <w:szCs w:val="24"/>
          <w:lang w:val="en-US" w:eastAsia="pl-PL"/>
        </w:rPr>
        <w:t xml:space="preserve"> </w:t>
      </w:r>
      <w:r w:rsidR="00951B7B"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>достав</w:t>
      </w:r>
      <w:r w:rsidR="00517AEC"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>ка на</w:t>
      </w:r>
      <w:r w:rsidR="00951B7B"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38 000 </w:t>
      </w:r>
      <w:r w:rsidR="00951B7B"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бр. </w:t>
      </w:r>
      <w:r w:rsidRPr="00236013">
        <w:rPr>
          <w:rFonts w:ascii="Times New Roman" w:eastAsia="Times New Roman" w:hAnsi="Times New Roman"/>
          <w:b/>
          <w:sz w:val="24"/>
          <w:szCs w:val="24"/>
          <w:lang w:eastAsia="pl-PL"/>
        </w:rPr>
        <w:t>костюми зимни специални зимни</w:t>
      </w:r>
      <w:r w:rsidR="00611A55" w:rsidRPr="00611A55">
        <w:rPr>
          <w:rFonts w:ascii="Times New Roman" w:eastAsia="Times New Roman" w:hAnsi="Times New Roman"/>
          <w:sz w:val="24"/>
          <w:szCs w:val="24"/>
          <w:lang w:eastAsia="pl-PL"/>
        </w:rPr>
        <w:t>, съгласно изискванията на Възложителя</w:t>
      </w:r>
      <w:r w:rsidR="00951B7B">
        <w:rPr>
          <w:rFonts w:ascii="Times New Roman" w:eastAsia="Times New Roman" w:hAnsi="Times New Roman"/>
          <w:sz w:val="24"/>
          <w:szCs w:val="24"/>
          <w:lang w:eastAsia="pl-PL"/>
        </w:rPr>
        <w:t xml:space="preserve"> в количества по артикули, както следва:</w:t>
      </w:r>
    </w:p>
    <w:p w:rsidR="00D16820" w:rsidRPr="00D16820" w:rsidRDefault="00D16820" w:rsidP="00D16820">
      <w:pPr>
        <w:tabs>
          <w:tab w:val="left" w:pos="0"/>
          <w:tab w:val="left" w:pos="426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6820">
        <w:rPr>
          <w:rFonts w:ascii="Times New Roman" w:eastAsia="Times New Roman" w:hAnsi="Times New Roman"/>
          <w:sz w:val="24"/>
          <w:szCs w:val="24"/>
          <w:lang w:eastAsia="pl-PL"/>
        </w:rPr>
        <w:t xml:space="preserve">Арт. 1. Костюми специални зимни, цвят т. син – общо 20 000 бр.         </w:t>
      </w:r>
    </w:p>
    <w:p w:rsidR="00D16820" w:rsidRPr="00D16820" w:rsidRDefault="00D16820" w:rsidP="00D16820">
      <w:pPr>
        <w:tabs>
          <w:tab w:val="left" w:pos="0"/>
          <w:tab w:val="left" w:pos="426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6820">
        <w:rPr>
          <w:rFonts w:ascii="Times New Roman" w:eastAsia="Times New Roman" w:hAnsi="Times New Roman"/>
          <w:sz w:val="24"/>
          <w:szCs w:val="24"/>
          <w:lang w:eastAsia="pl-PL"/>
        </w:rPr>
        <w:t>Арт. 2. Костюми специални зимни, цвят маслено зелен – общо 6 000 бр.</w:t>
      </w:r>
    </w:p>
    <w:p w:rsidR="00D16820" w:rsidRPr="00D16820" w:rsidRDefault="00D16820" w:rsidP="00D16820">
      <w:pPr>
        <w:tabs>
          <w:tab w:val="left" w:pos="0"/>
          <w:tab w:val="left" w:pos="426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6820">
        <w:rPr>
          <w:rFonts w:ascii="Times New Roman" w:eastAsia="Times New Roman" w:hAnsi="Times New Roman"/>
          <w:sz w:val="24"/>
          <w:szCs w:val="24"/>
          <w:lang w:eastAsia="pl-PL"/>
        </w:rPr>
        <w:t>Арт. 3. Костюми специални зимни, цвят черен – общо 7 000 бр.</w:t>
      </w:r>
    </w:p>
    <w:p w:rsidR="00611A55" w:rsidRDefault="00D16820" w:rsidP="00D16820">
      <w:pPr>
        <w:tabs>
          <w:tab w:val="left" w:pos="0"/>
          <w:tab w:val="left" w:pos="426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6820">
        <w:rPr>
          <w:rFonts w:ascii="Times New Roman" w:eastAsia="Times New Roman" w:hAnsi="Times New Roman"/>
          <w:sz w:val="24"/>
          <w:szCs w:val="24"/>
          <w:lang w:eastAsia="pl-PL"/>
        </w:rPr>
        <w:t>Арт. 4. Костюми специални зимни за Пътна полиция, цвят т. син – общо 5 000 бр.</w:t>
      </w:r>
    </w:p>
    <w:p w:rsidR="00D16820" w:rsidRPr="00611A55" w:rsidRDefault="00D16820" w:rsidP="00D16820">
      <w:pPr>
        <w:tabs>
          <w:tab w:val="left" w:pos="0"/>
          <w:tab w:val="left" w:pos="426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1EBE" w:rsidRDefault="00765EB9" w:rsidP="00911EBE">
      <w:pPr>
        <w:tabs>
          <w:tab w:val="left" w:pos="0"/>
          <w:tab w:val="left" w:pos="567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</w:t>
      </w:r>
      <w:r w:rsidR="00D1682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36C10">
        <w:rPr>
          <w:rFonts w:ascii="Times New Roman" w:eastAsia="Times New Roman" w:hAnsi="Times New Roman"/>
          <w:b/>
          <w:sz w:val="24"/>
          <w:szCs w:val="24"/>
          <w:lang w:val="en-US" w:eastAsia="pl-PL"/>
        </w:rPr>
        <w:t>II/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Ще</w:t>
      </w:r>
      <w:r w:rsidR="00611A55" w:rsidRPr="00611A55">
        <w:rPr>
          <w:rFonts w:ascii="Times New Roman" w:eastAsia="Times New Roman" w:hAnsi="Times New Roman"/>
          <w:sz w:val="24"/>
          <w:szCs w:val="24"/>
          <w:lang w:eastAsia="pl-PL"/>
        </w:rPr>
        <w:t xml:space="preserve"> изпълни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м</w:t>
      </w:r>
      <w:r w:rsidR="00611A55" w:rsidRPr="00611A55">
        <w:rPr>
          <w:rFonts w:ascii="Times New Roman" w:eastAsia="Times New Roman" w:hAnsi="Times New Roman"/>
          <w:sz w:val="24"/>
          <w:szCs w:val="24"/>
          <w:lang w:eastAsia="pl-PL"/>
        </w:rPr>
        <w:t xml:space="preserve"> поръчката в съответствие с техническата спецификация и изискванията на възложителя</w:t>
      </w:r>
      <w:r w:rsidR="00517AEC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611A55" w:rsidRPr="00611A55">
        <w:rPr>
          <w:rFonts w:ascii="Times New Roman" w:eastAsia="Times New Roman" w:hAnsi="Times New Roman"/>
          <w:sz w:val="24"/>
          <w:szCs w:val="24"/>
          <w:lang w:eastAsia="pl-PL"/>
        </w:rPr>
        <w:t xml:space="preserve">както следва:  </w:t>
      </w:r>
    </w:p>
    <w:p w:rsidR="00B47560" w:rsidRPr="00911EBE" w:rsidRDefault="00911EBE" w:rsidP="00911EBE">
      <w:pPr>
        <w:tabs>
          <w:tab w:val="left" w:pos="0"/>
          <w:tab w:val="left" w:pos="567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>
        <w:rPr>
          <w:rFonts w:ascii="Times New Roman" w:eastAsia="Times New Roman" w:hAnsi="Times New Roman"/>
          <w:b/>
          <w:sz w:val="24"/>
          <w:szCs w:val="24"/>
          <w:highlight w:val="white"/>
          <w:shd w:val="clear" w:color="auto" w:fill="FEFEFE"/>
          <w:lang w:eastAsia="bg-BG"/>
        </w:rPr>
        <w:t xml:space="preserve">Костюм специален зимен ще бъде доставен, изработен съгласно описанието на възложителя, като вложените материали ще бъдат в съответствие с техническите параметри, посочени от Възложителя: </w:t>
      </w:r>
    </w:p>
    <w:p w:rsidR="00911EBE" w:rsidRPr="00911EBE" w:rsidRDefault="00911EBE" w:rsidP="00911EBE">
      <w:pPr>
        <w:shd w:val="clear" w:color="auto" w:fill="FFFFFF"/>
        <w:tabs>
          <w:tab w:val="left" w:pos="567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</w:t>
      </w:r>
      <w:r w:rsidRPr="00911EBE">
        <w:rPr>
          <w:rFonts w:ascii="Times New Roman" w:eastAsia="Times New Roman" w:hAnsi="Times New Roman"/>
          <w:b/>
          <w:sz w:val="24"/>
          <w:szCs w:val="24"/>
          <w:lang w:eastAsia="ar-SA"/>
        </w:rPr>
        <w:t>1.  Описание на яке специално зимно:</w:t>
      </w:r>
    </w:p>
    <w:p w:rsidR="00911EBE" w:rsidRPr="00911EBE" w:rsidRDefault="00911EBE" w:rsidP="00911EBE">
      <w:pPr>
        <w:shd w:val="clear" w:color="auto" w:fill="FFFFFF"/>
        <w:tabs>
          <w:tab w:val="left" w:pos="1276"/>
        </w:tabs>
        <w:suppressAutoHyphens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</w:t>
      </w:r>
      <w:r w:rsidRPr="00911EBE">
        <w:rPr>
          <w:rFonts w:ascii="Times New Roman" w:eastAsia="Times New Roman" w:hAnsi="Times New Roman"/>
          <w:sz w:val="24"/>
          <w:szCs w:val="24"/>
          <w:lang w:eastAsia="ar-SA"/>
        </w:rPr>
        <w:t xml:space="preserve">Якето </w:t>
      </w:r>
      <w:r w:rsidR="00801075">
        <w:rPr>
          <w:rFonts w:ascii="Times New Roman" w:eastAsia="Times New Roman" w:hAnsi="Times New Roman"/>
          <w:sz w:val="24"/>
          <w:szCs w:val="24"/>
          <w:lang w:eastAsia="ar-SA"/>
        </w:rPr>
        <w:t>ще бъде</w:t>
      </w:r>
      <w:r w:rsidRPr="00911EBE">
        <w:rPr>
          <w:rFonts w:ascii="Times New Roman" w:eastAsia="Times New Roman" w:hAnsi="Times New Roman"/>
          <w:sz w:val="24"/>
          <w:szCs w:val="24"/>
          <w:lang w:eastAsia="ar-SA"/>
        </w:rPr>
        <w:t xml:space="preserve"> изработено от двуслоен плат 100% полиестер с мембрана.  </w:t>
      </w:r>
    </w:p>
    <w:p w:rsidR="00141F25" w:rsidRPr="00141F25" w:rsidRDefault="00141F25" w:rsidP="00D45615">
      <w:pPr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Предните части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са с конструктивни срязвания по форма в горната част, обособяващи капаци, под които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по един рязан джоб </w:t>
      </w:r>
      <w:r w:rsidR="00910841" w:rsidRPr="003145E8">
        <w:rPr>
          <w:rFonts w:ascii="Times New Roman" w:hAnsi="Times New Roman"/>
          <w:sz w:val="24"/>
          <w:szCs w:val="24"/>
          <w:lang w:eastAsia="ar-SA"/>
        </w:rPr>
        <w:t>с</w:t>
      </w:r>
      <w:r w:rsidR="00910841">
        <w:rPr>
          <w:rFonts w:ascii="Times New Roman" w:hAnsi="Times New Roman"/>
          <w:sz w:val="24"/>
          <w:szCs w:val="24"/>
          <w:lang w:eastAsia="ar-SA"/>
        </w:rPr>
        <w:t>ъс спирален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цип. Вътрешните джобове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се закопчават със спирални ципове, на които са прикачени допълнителни тела за удобство при отваряне и затваряне. В левия капак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пришито парче по форма със светлоотразителен надпис на български език за съответната структура (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с размери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на надписа 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13 х 4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м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), фиксиращо се под капака с помощта  на велкро. Якето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с два горни, външно пришити джоба по форма, с мех към страничния шев, закопчани вертикално със спирален цип в предния им край. Вертикалните страни на горните джобове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имат размери 19</w:t>
      </w:r>
      <w:r w:rsidR="00482BA1">
        <w:rPr>
          <w:rFonts w:ascii="Times New Roman" w:eastAsia="Times New Roman" w:hAnsi="Times New Roman"/>
          <w:sz w:val="24"/>
          <w:szCs w:val="24"/>
          <w:lang w:eastAsia="ar-SA"/>
        </w:rPr>
        <w:t>,0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см и 1</w:t>
      </w:r>
      <w:r w:rsidR="00482BA1">
        <w:rPr>
          <w:rFonts w:ascii="Times New Roman" w:eastAsia="Times New Roman" w:hAnsi="Times New Roman"/>
          <w:sz w:val="24"/>
          <w:szCs w:val="24"/>
          <w:lang w:eastAsia="ar-SA"/>
        </w:rPr>
        <w:t>6,5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см, а хоризонталните 18,</w:t>
      </w:r>
      <w:r w:rsidR="00482BA1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и 15,</w:t>
      </w:r>
      <w:r w:rsidR="00482BA1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см. Върху левия горен джоб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пришит малък външен джоб с размери на вертикалните страни 9 см и 12 см и размери на хоризонтални страни 9,5 см и 5 см. Малкото джобче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се изработва по форма и с прозрачно полиетиленово фолио и отвор за значка, закопчан с тик-так копче. Върху десния горен джоб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пришит допълнителен джоб с мех под наклон за радиостанция и размери 15,5 см и 1</w:t>
      </w:r>
      <w:r w:rsidR="00482BA1">
        <w:rPr>
          <w:rFonts w:ascii="Times New Roman" w:eastAsia="Times New Roman" w:hAnsi="Times New Roman"/>
          <w:sz w:val="24"/>
          <w:szCs w:val="24"/>
          <w:lang w:eastAsia="ar-SA"/>
        </w:rPr>
        <w:t>2,5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см на хоризонтални страни и 14</w:t>
      </w:r>
      <w:r w:rsidR="007748D5">
        <w:rPr>
          <w:rFonts w:ascii="Times New Roman" w:eastAsia="Times New Roman" w:hAnsi="Times New Roman"/>
          <w:sz w:val="24"/>
          <w:szCs w:val="24"/>
          <w:lang w:eastAsia="ar-SA"/>
        </w:rPr>
        <w:t>,0</w:t>
      </w:r>
      <w:bookmarkStart w:id="0" w:name="_GoBack"/>
      <w:bookmarkEnd w:id="0"/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см и 15,5 см на вертикални страни, с обособен отсег за химикалка /2,5 см/, закопчаващ се с щрифелка и тик-так копче. Щрифелката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с широчина 3,0 см и 5,0 см дължина от върха на щрифелката. Предните части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са с по един долен, външно пришит джоб по форма с размери 20,5 см дължина в горен край джоб и 18,5 см при подгъв и странични дължини джоб 21 см и 19 см. Джобовете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се изработват с мех и двустранен отвор, покрит с капак, зак</w:t>
      </w:r>
      <w:r w:rsidRPr="00141F25">
        <w:rPr>
          <w:rFonts w:ascii="Times New Roman" w:eastAsia="Times New Roman" w:hAnsi="Times New Roman"/>
          <w:sz w:val="24"/>
          <w:szCs w:val="24"/>
          <w:lang w:val="en-US" w:eastAsia="ar-SA"/>
        </w:rPr>
        <w:t>o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пчаващ се с по две външни тик – так копчета. Капаците на долните джобове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имат размери на дългите страни 21 см и 19 см и къси страни 6,5 см и 4,5 см. В страничните шевове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О - образни отвори за пистолет, затварящи се със спирален цип. Ширината на якето по линията на подгъва в предната част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се регулира посредством ластичен шнур и двоен стопер. Якето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се закопчава с делим цип с лети зъби, покрит с два външни  канона – горен и долен с отходен улей за оттичане на вода, малък подложен канон при яката и 6 (шест) броя външни тик – так копчета.</w:t>
      </w:r>
    </w:p>
    <w:p w:rsidR="00141F25" w:rsidRPr="00141F25" w:rsidRDefault="00141F25" w:rsidP="00D45615">
      <w:pPr>
        <w:suppressAutoHyphens/>
        <w:spacing w:after="0" w:line="320" w:lineRule="exact"/>
        <w:ind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На якето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бъдат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подсилени /понтирани/ следните места: ляв горен джоб с 3 бр. понтове, като два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са в долния край на джоба, малко джобче – 2 бр. понтове в горния край; десен горен джоб – 3 бр. понтове, като 2 бр. са в долния край на джоба, малко джобче – 4 бр. понтове, като 2 бр.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са в горен и 2 в долен край джобче, капаци – по 2 бр. понтове.</w:t>
      </w:r>
    </w:p>
    <w:p w:rsidR="00141F25" w:rsidRPr="00141F25" w:rsidRDefault="00141F25" w:rsidP="00D45615">
      <w:pPr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Всички шевове на лицевия плат </w:t>
      </w:r>
      <w:r w:rsidR="00D45615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са подлепени на принципа на заваряването.</w:t>
      </w:r>
    </w:p>
    <w:p w:rsidR="00141F25" w:rsidRPr="00141F25" w:rsidRDefault="00141F25" w:rsidP="00D45615">
      <w:pPr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Яка - права, висока тип “столче” с възможност за прибиране на качулка, закопчаваща се със самозалепваща лента /велкро/.</w:t>
      </w:r>
    </w:p>
    <w:p w:rsidR="00141F25" w:rsidRPr="00141F25" w:rsidRDefault="00141F25" w:rsidP="00D45615">
      <w:pPr>
        <w:suppressAutoHyphens/>
        <w:spacing w:after="0" w:line="32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>Качулка - функционална качулка от лицев плат с хастар, с възможност за регулиране на дълбочината посредством тунел с ластичен шнур и стопер. В конструктивно укроената предна част на качулката има пришит банел. Закопчава се отпред със самозалепваща лента /велкро/. Прикачва се към якето с помощта на 3 бр. тик - так копчета.</w:t>
      </w:r>
    </w:p>
    <w:p w:rsidR="00141F25" w:rsidRPr="00141F25" w:rsidRDefault="00141F25" w:rsidP="00D45615">
      <w:pPr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Гръб - с двойна платка в горната част, с възможност за прибиране на светлоотразителен надпис на английски език, за съответната структура. Платката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се фиксира към гърба с помощта на самозалепваща лента /велкро/. Гърбът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удължен по линията на подгъва.</w:t>
      </w:r>
    </w:p>
    <w:p w:rsidR="00141F25" w:rsidRPr="00141F25" w:rsidRDefault="00141F25" w:rsidP="00D45615">
      <w:pPr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Ръкави - прави, срязани в областта на лакътя, подсилени с парче от лицев плат. В долната част на ръкава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по един вертикален джоб със спирален цип и самозалепваща лента. Върху джоба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свалящ се светлоотразителен надпис на английски език за съответната структура с размери на парчето 24 см дължина на 7 см ширина, като надписа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>ще бъде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 размери 22 х 3 см. Ръкавите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завършват с маншет, ширината им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се регулира посредством щрифелки и по два броя тик-так копчета. В областта на раменете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са прикачени щрифелки с широчина 4,5 см и дължина 15 см от върха на щрифелката</w:t>
      </w:r>
      <w:r w:rsidRPr="00141F25">
        <w:rPr>
          <w:rFonts w:ascii="Times New Roman" w:eastAsia="Times New Roman" w:hAnsi="Times New Roman"/>
          <w:noProof/>
          <w:sz w:val="24"/>
          <w:szCs w:val="24"/>
          <w:lang w:eastAsia="ar-SA"/>
        </w:rPr>
        <w:t xml:space="preserve"> с възможност за поставяне на пагон тип „тунел”. Щрифелките </w:t>
      </w:r>
      <w:r w:rsidR="009D1B23">
        <w:rPr>
          <w:rFonts w:ascii="Times New Roman" w:eastAsia="Times New Roman" w:hAnsi="Times New Roman"/>
          <w:noProof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noProof/>
          <w:sz w:val="24"/>
          <w:szCs w:val="24"/>
          <w:lang w:eastAsia="ar-SA"/>
        </w:rPr>
        <w:t xml:space="preserve">са зашити в ръкавната извивка при рамото, а заострения край към яката и </w:t>
      </w:r>
      <w:r w:rsidR="009D1B23">
        <w:rPr>
          <w:rFonts w:ascii="Times New Roman" w:eastAsia="Times New Roman" w:hAnsi="Times New Roman"/>
          <w:noProof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noProof/>
          <w:sz w:val="24"/>
          <w:szCs w:val="24"/>
          <w:lang w:eastAsia="ar-SA"/>
        </w:rPr>
        <w:t xml:space="preserve">се закопчават посредством скрито тик так копче. Щрифелката </w:t>
      </w:r>
      <w:r w:rsidR="009D1B23">
        <w:rPr>
          <w:rFonts w:ascii="Times New Roman" w:eastAsia="Times New Roman" w:hAnsi="Times New Roman"/>
          <w:noProof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noProof/>
          <w:sz w:val="24"/>
          <w:szCs w:val="24"/>
          <w:lang w:eastAsia="ar-SA"/>
        </w:rPr>
        <w:t xml:space="preserve">е прикачена като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2/3 от нея прехвърля към предната част. Върху левия ръкав в горната част на разстояние 90 мм под ръкавната извивка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пришита самозалепваща лента /велкро/ бримка по форма за прикачване на наръкавен знак/емблема/. </w:t>
      </w:r>
    </w:p>
    <w:p w:rsidR="00141F25" w:rsidRPr="00141F25" w:rsidRDefault="00141F25" w:rsidP="009D1B23">
      <w:pPr>
        <w:suppressAutoHyphens/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Хастар - якето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подплатено с тънък хастар - 100% полиестер. Върху предните части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укроени мостри. Върху лявата предна част /горе/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един малък рязан джоб с две филетки за химикалка и един рязан джоб с две филетки и спирален цип за документи. Върху дясната предна част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един рязан джоб с две филетки и спирален цип за документи. Гръб - с укроено парче от лицев плат и рязан джоб с една филетка в долната част, закопчаващ се със самозалепваща лента /велкро/. По линията на прикачване на ципа /закопчаване на предни части/,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пришито парче със спирален цип за прикачване на топла подплата /полар/. По линията на вратната извивка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пришит ластичен илик за прикрепване на топлата подплата. В левия страничен шев /бариера/ на 100 мм от подгъва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затегната марка с данни за състав и ръсто – размер. Ръкави – прави. По линията на подгъва, ръкава и хастара завършват със защитна бариера, която представлява укроено парче от основния плат. Над маншета на ръкава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зашит ластичен илик за прикачване на топлия хастар.</w:t>
      </w:r>
    </w:p>
    <w:p w:rsidR="00141F25" w:rsidRPr="00141F25" w:rsidRDefault="00141F25" w:rsidP="009D1B23">
      <w:pPr>
        <w:suppressAutoHyphens/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Подвижна топла подплата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>ще бъде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изработена от полар - 100% полиестер. Прикачва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нето </w:t>
      </w:r>
      <w:r w:rsidR="009D1B23"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към якето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>ще става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със спирален цип и копчета. Върху предните части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платки по форма от допълнителен плат, а под тях два външно пришити джоба по форма, закопчаващи се с вертикален спирален цип покрит с две филетки от допълнителен плат. На лява предна част </w:t>
      </w:r>
      <w:r w:rsidR="009D1B23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пришита велкро лента върху която се поставя парче по форма със светлоотразителен надпис на български език за съответната структура (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с размери 13 х 4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м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). В областта на раменете </w:t>
      </w:r>
      <w:r w:rsidR="00537756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прикачена щрифелка от допълнителен плат /2/3 към предната част/, за прикрепване на носач пагон, закопчаваща се с тик-так копче. Ръкави</w:t>
      </w:r>
      <w:r w:rsidR="00537756">
        <w:rPr>
          <w:rFonts w:ascii="Times New Roman" w:eastAsia="Times New Roman" w:hAnsi="Times New Roman"/>
          <w:sz w:val="24"/>
          <w:szCs w:val="24"/>
          <w:lang w:eastAsia="ar-SA"/>
        </w:rPr>
        <w:t>те ще бъдат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прави с подсилки от допълнителен плат в областта на лактите завършващи с маншет от допълнителен плат с ластик. Гърбът на якето </w:t>
      </w:r>
      <w:r w:rsidR="00537756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дублиран с цел по-висока топлоизолация. Подгъвът на дрехата </w:t>
      </w:r>
      <w:r w:rsidR="00537756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обработен с широк ластик. Якето </w:t>
      </w:r>
      <w:r w:rsidR="00537756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се закопчава със спирален цип. В долния край на ципа </w:t>
      </w:r>
      <w:r w:rsidR="00537756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има малка щрифелка от допълнителен плат, закопчана с тик – так копче. В левия страничен шев, на 100 мм от подгъва,</w:t>
      </w:r>
      <w:r w:rsidR="00537756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е затегната марка с данни за състав и ръсто – размер. Яка на подвижна топла подплата </w:t>
      </w:r>
      <w:r w:rsidR="00537756">
        <w:rPr>
          <w:rFonts w:ascii="Times New Roman" w:eastAsia="Times New Roman" w:hAnsi="Times New Roman"/>
          <w:sz w:val="24"/>
          <w:szCs w:val="24"/>
          <w:lang w:eastAsia="ar-SA"/>
        </w:rPr>
        <w:t>ще бъде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права, висока тип “столче”.</w:t>
      </w: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5923915" cy="9032875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903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141F25">
        <w:rPr>
          <w:rFonts w:ascii="Times New Roman" w:eastAsia="Times New Roman" w:hAnsi="Times New Roman" w:cs="Courier New"/>
          <w:noProof/>
          <w:sz w:val="24"/>
          <w:szCs w:val="24"/>
          <w:lang w:eastAsia="bg-BG"/>
        </w:rPr>
        <w:drawing>
          <wp:inline distT="0" distB="0" distL="0" distR="0">
            <wp:extent cx="5176520" cy="7760335"/>
            <wp:effectExtent l="0" t="0" r="5080" b="0"/>
            <wp:docPr id="9" name="Picture 9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0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520" cy="77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b/>
          <w:sz w:val="24"/>
          <w:szCs w:val="24"/>
          <w:lang w:val="en-US" w:eastAsia="ar-SA"/>
        </w:rPr>
      </w:pPr>
      <w:r w:rsidRPr="00141F25"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drawing>
          <wp:inline distT="0" distB="0" distL="0" distR="0">
            <wp:extent cx="4906010" cy="5200015"/>
            <wp:effectExtent l="0" t="0" r="8890" b="635"/>
            <wp:docPr id="8" name="Picture 8" descr="IMG_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F25" w:rsidRPr="00141F25" w:rsidRDefault="00141F25" w:rsidP="00141F25">
      <w:pPr>
        <w:suppressAutoHyphens/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ar-SA"/>
        </w:rPr>
      </w:pPr>
    </w:p>
    <w:p w:rsidR="00141F25" w:rsidRPr="00141F25" w:rsidRDefault="00141F25" w:rsidP="00141F25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b/>
          <w:sz w:val="24"/>
          <w:szCs w:val="24"/>
          <w:lang w:eastAsia="ar-SA"/>
        </w:rPr>
        <w:t>2. Описание на панталон специален зимен:</w:t>
      </w:r>
    </w:p>
    <w:p w:rsidR="00141F25" w:rsidRPr="00141F25" w:rsidRDefault="00141F25" w:rsidP="00141F25">
      <w:pPr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Панталонът 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изработен от двуслоен плат 100% полиестер с мембрана и подвижна топла подплата от двойно капитонирана вата, изработена от хастар 100% полиестер и хастар на панталона 100% полиестер.</w:t>
      </w:r>
    </w:p>
    <w:p w:rsidR="00141F25" w:rsidRPr="00141F25" w:rsidRDefault="00141F25" w:rsidP="00141F25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Панталон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>ът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 xml:space="preserve">ще бъде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 хастар, с възможност за прикачване на допълнителна топла подплата. С два горни италиански джоба с отвор до понта 17 см и два броя външно пришити, странични джоба с вертикални мехчета за обем, покрити с капаци, закопчани с тик – так копчета и размери на дългите страни на капаците 22 см и 18,5 см и къси страни 6 см. Страничните джобове 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>ще и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мат хоризонтални размери 22 см и 16 см и вертикални размери 18 см и 23 см. Десния страничен джоб 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се закопчава с неделим спирален цип. Над десния страничен джоб /върху задната част/ 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има един малък джоб с една филетка за палка. Под левия страничен джоб /от вътрешната страна/ 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пришит джоб от мрежа служещ за носене на бутилка вода, чийто горен и долен отвор е свободен, обработен с ластик.</w:t>
      </w:r>
    </w:p>
    <w:p w:rsidR="00141F25" w:rsidRPr="00141F25" w:rsidRDefault="00141F25" w:rsidP="00141F25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На панталона 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="00AA074E">
        <w:rPr>
          <w:rFonts w:ascii="Times New Roman" w:eastAsia="Times New Roman" w:hAnsi="Times New Roman"/>
          <w:sz w:val="24"/>
          <w:szCs w:val="24"/>
          <w:lang w:eastAsia="ar-SA"/>
        </w:rPr>
        <w:t>б</w:t>
      </w:r>
      <w:r w:rsidR="00D75B51">
        <w:rPr>
          <w:rFonts w:ascii="Times New Roman" w:eastAsia="Times New Roman" w:hAnsi="Times New Roman"/>
          <w:sz w:val="24"/>
          <w:szCs w:val="24"/>
          <w:lang w:eastAsia="ar-SA"/>
        </w:rPr>
        <w:t>ъдат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подсилени с понтове следните места – на италиански джоб – 1 понт; на капаци – по 2 бр понтове; шлиц цип – 2 бр; широки гайки /щрифелки/ на колан гръб – по 2 бр понтове, на всички тесни гайки под щрифелките – по 1 бр; филетки гръб – 4 бр понтове.</w:t>
      </w:r>
    </w:p>
    <w:p w:rsidR="00141F25" w:rsidRPr="00141F25" w:rsidRDefault="00141F25" w:rsidP="00141F25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Предни части </w:t>
      </w:r>
      <w:r w:rsidR="00E97C08">
        <w:rPr>
          <w:rFonts w:ascii="Times New Roman" w:eastAsia="Times New Roman" w:hAnsi="Times New Roman"/>
          <w:sz w:val="24"/>
          <w:szCs w:val="24"/>
          <w:lang w:eastAsia="ar-SA"/>
        </w:rPr>
        <w:t>ще бъдат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  хоризонтални  конструктивни срязвания в областта на коляното, с подсилки по форма от лицев плат.  Панталонът </w:t>
      </w:r>
      <w:r w:rsidR="00E97C08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се закопчава с помощта на неделим спирален цип и 1бр. външно тик-так копче</w:t>
      </w:r>
      <w:r w:rsidRPr="00141F25">
        <w:rPr>
          <w:rFonts w:ascii="Times New Roman" w:eastAsia="Times New Roman" w:hAnsi="Times New Roman"/>
          <w:sz w:val="24"/>
          <w:szCs w:val="24"/>
          <w:lang w:val="be-BY" w:eastAsia="ar-SA"/>
        </w:rPr>
        <w:t xml:space="preserve"> и 1 бр. вътрешно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копче /агривка/.</w:t>
      </w:r>
    </w:p>
    <w:p w:rsidR="00141F25" w:rsidRPr="00141F25" w:rsidRDefault="00141F25" w:rsidP="00141F25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Задни</w:t>
      </w:r>
      <w:r w:rsidR="00F31272">
        <w:rPr>
          <w:rFonts w:ascii="Times New Roman" w:eastAsia="Times New Roman" w:hAnsi="Times New Roman"/>
          <w:sz w:val="24"/>
          <w:szCs w:val="24"/>
          <w:lang w:eastAsia="ar-SA"/>
        </w:rPr>
        <w:t>те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 части </w:t>
      </w:r>
      <w:r w:rsidR="00F31272">
        <w:rPr>
          <w:rFonts w:ascii="Times New Roman" w:eastAsia="Times New Roman" w:hAnsi="Times New Roman"/>
          <w:sz w:val="24"/>
          <w:szCs w:val="24"/>
          <w:lang w:eastAsia="ar-SA"/>
        </w:rPr>
        <w:t>ще са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със свивки в областта на талията, два горни рязани джоба с филетка закопчаващи се със спирален цип. В областта на седалището панталонът </w:t>
      </w:r>
      <w:r w:rsidR="002C5511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дублиран с подсилки по форма от лицев плат. Задните части на панталона конструктивно </w:t>
      </w:r>
      <w:r w:rsidR="002C5511">
        <w:rPr>
          <w:rFonts w:ascii="Times New Roman" w:eastAsia="Times New Roman" w:hAnsi="Times New Roman"/>
          <w:sz w:val="24"/>
          <w:szCs w:val="24"/>
          <w:lang w:eastAsia="ar-SA"/>
        </w:rPr>
        <w:t xml:space="preserve">ще бъдат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срязани в областта на коленете.</w:t>
      </w:r>
    </w:p>
    <w:p w:rsidR="00B04860" w:rsidRPr="00B04860" w:rsidRDefault="00B04860" w:rsidP="00B04860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Панталонът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е с прикачен колан, укроен по форма в задната част, допълнително уширен – със 7 бр. подвижни  широки гайки /щрифелки/ по форма, закопчаващи се с тик – так копчета и 7 бр. тесни гайки под тях. В затварящият шев на колана от вътрешната страна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е зашито допълнително парче с илици за прикачване на допълнителна топла подплата. В средата на задната част от вътрешната страна на колана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е затегната марка с данни за състав и ръсто-размер. </w:t>
      </w:r>
    </w:p>
    <w:p w:rsidR="00B04860" w:rsidRPr="00B04860" w:rsidRDefault="00B04860" w:rsidP="00B04860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>Хастар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>ът ще бъде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 с конструктивно срязани предни и задни части в областта на коляното, завършващ при подгъва с укроено парче от лицев плат.</w:t>
      </w:r>
    </w:p>
    <w:p w:rsidR="00B04860" w:rsidRPr="00B04860" w:rsidRDefault="00B04860" w:rsidP="00B04860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Допълнителната подплата на панталона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 xml:space="preserve">ще бъде 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изработена от двойнокапитонирана вата. Подплатата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>ще бъде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 обточена с веревна лента. В областта на талията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са зашити 9 бр. копчета - за прикачване към панталона. В средата на задната част от вътрешната страна на талията на подплатата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>ще бъде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 затегната марка с данни за състав и ръсто-размер. В долната част подплатата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 xml:space="preserve">завършва с маншон от плат от промазан тип, с ластик в подгъва. В областта на страничните шевове при подгъва </w:t>
      </w:r>
      <w:r w:rsidR="00E81B40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B04860">
        <w:rPr>
          <w:rFonts w:ascii="Times New Roman" w:eastAsia="Times New Roman" w:hAnsi="Times New Roman"/>
          <w:sz w:val="24"/>
          <w:szCs w:val="24"/>
          <w:lang w:eastAsia="ar-SA"/>
        </w:rPr>
        <w:t>има ластична прашка за прикрепяне към ходилото.</w:t>
      </w:r>
    </w:p>
    <w:p w:rsidR="00141F25" w:rsidRPr="00141F25" w:rsidRDefault="00141F25" w:rsidP="00141F25">
      <w:pPr>
        <w:suppressAutoHyphens/>
        <w:spacing w:after="0" w:line="320" w:lineRule="exact"/>
        <w:ind w:left="357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4397375" cy="5693410"/>
            <wp:effectExtent l="0" t="0" r="3175" b="2540"/>
            <wp:docPr id="7" name="Picture 7" descr="IMG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00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75" cy="569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5342153" cy="6692817"/>
            <wp:effectExtent l="0" t="0" r="0" b="0"/>
            <wp:docPr id="6" name="Picture 6" descr="IMG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000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164" cy="670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F25" w:rsidRPr="00141F25" w:rsidRDefault="00141F25" w:rsidP="00141F25">
      <w:pPr>
        <w:suppressAutoHyphens/>
        <w:spacing w:before="120" w:after="120" w:line="240" w:lineRule="auto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141F25" w:rsidRPr="00141F25" w:rsidRDefault="00141F25" w:rsidP="00141F25">
      <w:pPr>
        <w:suppressAutoHyphens/>
        <w:spacing w:after="0" w:line="320" w:lineRule="exact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141F25" w:rsidRPr="00141F25" w:rsidRDefault="00141F25" w:rsidP="00141F25">
      <w:pPr>
        <w:suppressAutoHyphens/>
        <w:spacing w:after="0" w:line="320" w:lineRule="exact"/>
        <w:ind w:left="360"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>Костюм специален зимен за “Пътна полиция”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</w:t>
      </w:r>
      <w:r w:rsidR="005350FF">
        <w:rPr>
          <w:rFonts w:ascii="Times New Roman" w:eastAsia="Times New Roman" w:hAnsi="Times New Roman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</w:rPr>
        <w:t>е с допълнителни светлоотразителни ленти, цвят сребрист, отстрани на ръкавите на якето и на панталона с ширина 25 мм.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141F25" w:rsidRPr="00141F25" w:rsidRDefault="00141F25" w:rsidP="00141F25">
      <w:pPr>
        <w:tabs>
          <w:tab w:val="left" w:pos="540"/>
        </w:tabs>
        <w:suppressAutoHyphens/>
        <w:spacing w:after="0" w:line="320" w:lineRule="exact"/>
        <w:ind w:left="36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Светлоотразителните ленти </w:t>
      </w:r>
      <w:r w:rsidR="005350FF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отговарят на БДС EN </w:t>
      </w:r>
      <w:r w:rsidRPr="00141F25">
        <w:rPr>
          <w:rFonts w:ascii="Times New Roman" w:eastAsia="Times New Roman" w:hAnsi="Times New Roman"/>
          <w:sz w:val="24"/>
          <w:szCs w:val="24"/>
          <w:lang w:val="en-US" w:eastAsia="ar-SA"/>
        </w:rPr>
        <w:t>ISO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20471:2013 или еквивалент</w:t>
      </w:r>
      <w:r w:rsidR="00217C38">
        <w:rPr>
          <w:rFonts w:ascii="Times New Roman" w:eastAsia="Times New Roman" w:hAnsi="Times New Roman"/>
          <w:sz w:val="24"/>
          <w:szCs w:val="24"/>
          <w:lang w:eastAsia="ar-SA"/>
        </w:rPr>
        <w:t>, за което прилагам: …………………………………………………………………..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141F25" w:rsidRPr="00141F25" w:rsidRDefault="00141F25" w:rsidP="00141F25">
      <w:pPr>
        <w:spacing w:after="0" w:line="320" w:lineRule="exact"/>
        <w:ind w:left="360" w:firstLine="720"/>
        <w:rPr>
          <w:rFonts w:ascii="Times New Roman" w:eastAsia="Times New Roman" w:hAnsi="Times New Roman"/>
          <w:b/>
          <w:sz w:val="24"/>
          <w:szCs w:val="24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 xml:space="preserve">3.  Костюм специален зимен </w:t>
      </w:r>
      <w:r w:rsidR="005350FF">
        <w:rPr>
          <w:rFonts w:ascii="Times New Roman" w:eastAsia="Times New Roman" w:hAnsi="Times New Roman"/>
          <w:b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b/>
          <w:sz w:val="24"/>
          <w:szCs w:val="24"/>
        </w:rPr>
        <w:t>се</w:t>
      </w:r>
      <w:r w:rsidRPr="00141F2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изработва </w:t>
      </w:r>
      <w:r w:rsidRPr="00141F25">
        <w:rPr>
          <w:rFonts w:ascii="Times New Roman" w:eastAsia="Times New Roman" w:hAnsi="Times New Roman"/>
          <w:b/>
          <w:sz w:val="24"/>
          <w:szCs w:val="24"/>
        </w:rPr>
        <w:t xml:space="preserve">в цветове, както следва: </w:t>
      </w:r>
    </w:p>
    <w:p w:rsidR="00141F25" w:rsidRPr="00141F25" w:rsidRDefault="00141F25" w:rsidP="00141F25">
      <w:pPr>
        <w:spacing w:after="0" w:line="320" w:lineRule="exact"/>
        <w:ind w:left="36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* тъмно син цвят - приблизителен пантонен номер № 19-3920 ТРХ, с допустима цветна разлика мин. 4 бал по сива скала, съгласно БДС  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EN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20105-А02:2001 или еквивалент.</w:t>
      </w:r>
    </w:p>
    <w:p w:rsidR="00141F25" w:rsidRPr="00141F25" w:rsidRDefault="00141F25" w:rsidP="00141F25">
      <w:pPr>
        <w:spacing w:after="0" w:line="320" w:lineRule="exact"/>
        <w:ind w:left="36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* черен цвят - приблизителен пантонен номер № 19-4005 ТРХ, с допустима цветна разлика мин. 4 бал по сива скала, съгласно БДС  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EN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20105-А02:2001 или еквивалент.</w:t>
      </w:r>
    </w:p>
    <w:p w:rsidR="00141F25" w:rsidRPr="00141F25" w:rsidRDefault="00141F25" w:rsidP="00141F25">
      <w:pPr>
        <w:spacing w:after="0" w:line="320" w:lineRule="exact"/>
        <w:ind w:left="36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* маслено зелен - приблизителен пантонен номер № 19-4906 ТРХ, с допустима цветна разлика мин. 4 бал по сива скала, съгласно БДС  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EN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20105-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A</w:t>
      </w:r>
      <w:r w:rsidRPr="00141F25">
        <w:rPr>
          <w:rFonts w:ascii="Times New Roman" w:eastAsia="Times New Roman" w:hAnsi="Times New Roman"/>
          <w:sz w:val="24"/>
          <w:szCs w:val="24"/>
        </w:rPr>
        <w:t>02:2001 или еквивалент.</w:t>
      </w:r>
    </w:p>
    <w:p w:rsidR="00141F25" w:rsidRPr="00141F25" w:rsidRDefault="00141F25" w:rsidP="00141F25">
      <w:pPr>
        <w:spacing w:after="0" w:line="320" w:lineRule="exact"/>
        <w:ind w:left="36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В горепосочените пантонни номера </w:t>
      </w:r>
      <w:r w:rsidR="005350FF">
        <w:rPr>
          <w:rFonts w:ascii="Times New Roman" w:eastAsia="Times New Roman" w:hAnsi="Times New Roman"/>
          <w:sz w:val="24"/>
          <w:szCs w:val="24"/>
        </w:rPr>
        <w:t>ще бъдат и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</w:t>
      </w:r>
      <w:r w:rsidR="00AF4B20">
        <w:rPr>
          <w:rFonts w:ascii="Times New Roman" w:eastAsia="Times New Roman" w:hAnsi="Times New Roman"/>
          <w:sz w:val="24"/>
          <w:szCs w:val="24"/>
        </w:rPr>
        <w:t xml:space="preserve">цветовете на </w:t>
      </w:r>
      <w:r w:rsidRPr="00141F25">
        <w:rPr>
          <w:rFonts w:ascii="Times New Roman" w:eastAsia="Times New Roman" w:hAnsi="Times New Roman"/>
          <w:sz w:val="24"/>
          <w:szCs w:val="24"/>
        </w:rPr>
        <w:t>основния лицев плат, хастар, полар</w:t>
      </w:r>
      <w:r w:rsidR="00677AAF">
        <w:rPr>
          <w:rFonts w:ascii="Times New Roman" w:eastAsia="Times New Roman" w:hAnsi="Times New Roman"/>
          <w:sz w:val="24"/>
          <w:szCs w:val="24"/>
        </w:rPr>
        <w:t>, плат за маншон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и допълнителни детайли на топлата подплата. </w:t>
      </w:r>
    </w:p>
    <w:p w:rsidR="00141F25" w:rsidRPr="00141F25" w:rsidRDefault="00141F25" w:rsidP="00141F25">
      <w:pPr>
        <w:spacing w:after="0" w:line="320" w:lineRule="exact"/>
        <w:ind w:left="36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Спомагателните материали </w:t>
      </w:r>
      <w:r w:rsidR="005350FF">
        <w:rPr>
          <w:rFonts w:ascii="Times New Roman" w:eastAsia="Times New Roman" w:hAnsi="Times New Roman"/>
          <w:sz w:val="24"/>
          <w:szCs w:val="24"/>
        </w:rPr>
        <w:t>ще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бъдат тон в тон с основния плат.</w:t>
      </w:r>
    </w:p>
    <w:p w:rsidR="00141F25" w:rsidRPr="00141F25" w:rsidRDefault="00141F25" w:rsidP="00141F25">
      <w:pPr>
        <w:spacing w:after="0" w:line="320" w:lineRule="exact"/>
        <w:ind w:right="-337" w:firstLine="108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4. Надписи:</w:t>
      </w:r>
    </w:p>
    <w:p w:rsidR="00141F25" w:rsidRPr="00141F25" w:rsidRDefault="00141F25" w:rsidP="00141F25">
      <w:pPr>
        <w:spacing w:after="0" w:line="320" w:lineRule="exact"/>
        <w:ind w:left="357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На предната лява част на якето на специалната зимна униформа, под левия капак върху пришитото парче по форма </w:t>
      </w:r>
      <w:r w:rsidR="0012593E">
        <w:rPr>
          <w:rFonts w:ascii="Times New Roman" w:eastAsia="Times New Roman" w:hAnsi="Times New Roman"/>
          <w:color w:val="000000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се поставя светлоотразителен надпис на български език за съответната структура в основния цвят на униформата, с размери 13 х 4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м.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При ръкава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надписът </w:t>
      </w:r>
      <w:r w:rsidR="0012593E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е с размери 22 х 3 см. 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На гърба на якето под платката върху пришитото парче по форма, </w:t>
      </w:r>
      <w:r w:rsidR="0012593E">
        <w:rPr>
          <w:rFonts w:ascii="Times New Roman" w:eastAsia="Times New Roman" w:hAnsi="Times New Roman"/>
          <w:color w:val="000000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се поставя светлоотразителен надпис на английски език за съответната структура, с размери 28 х 7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м. както следва:</w:t>
      </w:r>
    </w:p>
    <w:p w:rsidR="00141F25" w:rsidRPr="00141F25" w:rsidRDefault="00141F25" w:rsidP="00141F25">
      <w:pPr>
        <w:tabs>
          <w:tab w:val="left" w:pos="1080"/>
          <w:tab w:val="left" w:pos="1620"/>
          <w:tab w:val="num" w:pos="2880"/>
        </w:tabs>
        <w:spacing w:after="0" w:line="320" w:lineRule="exact"/>
        <w:ind w:left="360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en-GB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8"/>
        <w:gridCol w:w="3860"/>
      </w:tblGrid>
      <w:tr w:rsidR="00141F25" w:rsidRPr="00141F25" w:rsidTr="007E62E1">
        <w:tc>
          <w:tcPr>
            <w:tcW w:w="4078" w:type="dxa"/>
            <w:shd w:val="clear" w:color="auto" w:fill="auto"/>
          </w:tcPr>
          <w:p w:rsidR="00141F25" w:rsidRPr="00141F25" w:rsidRDefault="00141F25" w:rsidP="00141F25">
            <w:pPr>
              <w:tabs>
                <w:tab w:val="left" w:pos="1080"/>
                <w:tab w:val="left" w:pos="1620"/>
                <w:tab w:val="num" w:pos="2880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На български език</w:t>
            </w:r>
          </w:p>
        </w:tc>
        <w:tc>
          <w:tcPr>
            <w:tcW w:w="3860" w:type="dxa"/>
            <w:shd w:val="clear" w:color="auto" w:fill="auto"/>
          </w:tcPr>
          <w:p w:rsidR="00141F25" w:rsidRPr="00141F25" w:rsidRDefault="00141F25" w:rsidP="00141F25">
            <w:pPr>
              <w:tabs>
                <w:tab w:val="left" w:pos="1080"/>
                <w:tab w:val="left" w:pos="1620"/>
                <w:tab w:val="num" w:pos="2880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На английски език</w:t>
            </w:r>
          </w:p>
        </w:tc>
      </w:tr>
      <w:tr w:rsidR="00141F25" w:rsidRPr="00141F25" w:rsidTr="007E62E1">
        <w:tc>
          <w:tcPr>
            <w:tcW w:w="4078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/>
              </w:rPr>
              <w:t>Охранителна полиция</w:t>
            </w:r>
          </w:p>
        </w:tc>
        <w:tc>
          <w:tcPr>
            <w:tcW w:w="3860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  <w:tab w:val="num" w:pos="2880"/>
              </w:tabs>
              <w:suppressAutoHyphens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SECURITY POLICE</w:t>
            </w:r>
          </w:p>
        </w:tc>
      </w:tr>
      <w:tr w:rsidR="00141F25" w:rsidRPr="00141F25" w:rsidTr="007E62E1">
        <w:tc>
          <w:tcPr>
            <w:tcW w:w="4078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/>
              </w:rPr>
              <w:t>Пътна полиция</w:t>
            </w:r>
          </w:p>
        </w:tc>
        <w:tc>
          <w:tcPr>
            <w:tcW w:w="3860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  <w:tab w:val="num" w:pos="2880"/>
              </w:tabs>
              <w:suppressAutoHyphens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TRAFFIC</w:t>
            </w:r>
            <w:r w:rsidRPr="00141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41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POLICE</w:t>
            </w:r>
          </w:p>
        </w:tc>
      </w:tr>
      <w:tr w:rsidR="00141F25" w:rsidRPr="00141F25" w:rsidTr="007E62E1">
        <w:tc>
          <w:tcPr>
            <w:tcW w:w="4078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/>
              </w:rPr>
              <w:t>Гранична полиция</w:t>
            </w:r>
          </w:p>
        </w:tc>
        <w:tc>
          <w:tcPr>
            <w:tcW w:w="3860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BORDER POLICE</w:t>
            </w:r>
          </w:p>
        </w:tc>
      </w:tr>
      <w:tr w:rsidR="00141F25" w:rsidRPr="00141F25" w:rsidTr="007E62E1">
        <w:tc>
          <w:tcPr>
            <w:tcW w:w="4078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 w:eastAsia="ar-SA"/>
              </w:rPr>
              <w:t>ЖАНДАРМЕРИЯ</w:t>
            </w:r>
          </w:p>
        </w:tc>
        <w:tc>
          <w:tcPr>
            <w:tcW w:w="3860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  <w:tab w:val="num" w:pos="2880"/>
              </w:tabs>
              <w:suppressAutoHyphens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41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GENDARMERY</w:t>
            </w:r>
          </w:p>
        </w:tc>
      </w:tr>
      <w:tr w:rsidR="00141F25" w:rsidRPr="00141F25" w:rsidTr="007E62E1">
        <w:tc>
          <w:tcPr>
            <w:tcW w:w="4078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</w:tabs>
              <w:suppressAutoHyphens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aps/>
                <w:color w:val="000000"/>
                <w:sz w:val="24"/>
                <w:szCs w:val="24"/>
                <w:lang w:val="en-GB"/>
              </w:rPr>
              <w:t>миграция</w:t>
            </w:r>
          </w:p>
        </w:tc>
        <w:tc>
          <w:tcPr>
            <w:tcW w:w="3860" w:type="dxa"/>
            <w:shd w:val="clear" w:color="auto" w:fill="auto"/>
          </w:tcPr>
          <w:p w:rsidR="00141F25" w:rsidRPr="00141F25" w:rsidRDefault="00141F25" w:rsidP="00141F25">
            <w:pPr>
              <w:widowControl w:val="0"/>
              <w:tabs>
                <w:tab w:val="left" w:pos="1080"/>
                <w:tab w:val="left" w:pos="1620"/>
                <w:tab w:val="num" w:pos="2880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MIGRATION</w:t>
            </w:r>
          </w:p>
        </w:tc>
      </w:tr>
    </w:tbl>
    <w:p w:rsidR="00141F25" w:rsidRPr="00141F25" w:rsidRDefault="00141F25" w:rsidP="00141F25">
      <w:pPr>
        <w:tabs>
          <w:tab w:val="left" w:pos="1080"/>
          <w:tab w:val="left" w:pos="1620"/>
          <w:tab w:val="num" w:pos="2880"/>
        </w:tabs>
        <w:spacing w:after="0" w:line="320" w:lineRule="exact"/>
        <w:ind w:left="360"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41F25" w:rsidRPr="00141F25" w:rsidRDefault="00141F25" w:rsidP="00141F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41F25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              </w:t>
      </w:r>
      <w:r w:rsidRPr="00141F25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На подвижната топла подплата н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 xml:space="preserve">а лява предна част </w:t>
      </w:r>
      <w:r w:rsidR="0012593E">
        <w:rPr>
          <w:rFonts w:ascii="Times New Roman" w:eastAsia="Times New Roman" w:hAnsi="Times New Roman"/>
          <w:sz w:val="24"/>
          <w:szCs w:val="24"/>
          <w:lang w:eastAsia="ar-SA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е пришита велкро лента върху която се поставя парче по форма със светлоотразителен надпис на български език за съответната структура (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с размери 13 х 4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м</w:t>
      </w:r>
      <w:r w:rsidRPr="00141F25">
        <w:rPr>
          <w:rFonts w:ascii="Times New Roman" w:eastAsia="Times New Roman" w:hAnsi="Times New Roman"/>
          <w:sz w:val="24"/>
          <w:szCs w:val="24"/>
          <w:lang w:eastAsia="ar-SA"/>
        </w:rPr>
        <w:t>).</w:t>
      </w:r>
    </w:p>
    <w:p w:rsidR="00141F25" w:rsidRPr="00141F25" w:rsidRDefault="00141F25" w:rsidP="00141F2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</w:pPr>
    </w:p>
    <w:p w:rsidR="00141F25" w:rsidRPr="00141F25" w:rsidRDefault="00141F25" w:rsidP="00141F2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  </w:t>
      </w:r>
      <w:r w:rsidRPr="00141F25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    </w:t>
      </w:r>
      <w:r w:rsidRPr="00141F25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Забележка: Възложителят си запазва правото при необходимост да извърши промени в надписите на изделията при запазване на заложените технически параметри. </w:t>
      </w:r>
    </w:p>
    <w:p w:rsidR="00141F25" w:rsidRPr="00141F25" w:rsidRDefault="00141F25" w:rsidP="00141F25">
      <w:pPr>
        <w:tabs>
          <w:tab w:val="left" w:pos="720"/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141F25" w:rsidRPr="00141F25" w:rsidRDefault="00141F25" w:rsidP="00141F25">
      <w:pPr>
        <w:suppressAutoHyphens/>
        <w:spacing w:after="0" w:line="240" w:lineRule="auto"/>
        <w:ind w:left="360" w:right="-108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>5.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</w:t>
      </w:r>
      <w:r w:rsidRPr="00141F25">
        <w:rPr>
          <w:rFonts w:ascii="Times New Roman" w:eastAsia="Times New Roman" w:hAnsi="Times New Roman"/>
          <w:b/>
          <w:sz w:val="24"/>
          <w:szCs w:val="24"/>
        </w:rPr>
        <w:t>Технически изисквания към вложения лицев плат, хастар, вата, полар, плат от промазан тип за маншон и допълнителните детайли</w:t>
      </w:r>
      <w:r w:rsidRPr="00141F25">
        <w:rPr>
          <w:rFonts w:ascii="Times New Roman" w:eastAsia="Times New Roman" w:hAnsi="Times New Roman"/>
          <w:sz w:val="24"/>
          <w:szCs w:val="24"/>
        </w:rPr>
        <w:t>:</w:t>
      </w:r>
    </w:p>
    <w:p w:rsidR="00141F25" w:rsidRPr="00141F25" w:rsidRDefault="00141F25" w:rsidP="00141F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6"/>
        <w:gridCol w:w="2974"/>
        <w:gridCol w:w="1418"/>
        <w:gridCol w:w="3118"/>
        <w:gridCol w:w="1982"/>
        <w:gridCol w:w="6"/>
      </w:tblGrid>
      <w:tr w:rsidR="00141F25" w:rsidRPr="00141F25" w:rsidTr="007E62E1">
        <w:trPr>
          <w:gridAfter w:val="1"/>
          <w:wAfter w:w="6" w:type="dxa"/>
          <w:trHeight w:val="717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GB"/>
              </w:rPr>
              <w:t>№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before="240" w:after="60" w:line="240" w:lineRule="auto"/>
              <w:ind w:right="252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 на характеристиката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Единица на величината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Методи на изпитване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ТИ на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Възложителя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" w:right="252" w:hanging="7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  <w:smartTag w:uri="urn:schemas-microsoft-com:office:smarttags" w:element="place">
              <w:r w:rsidRPr="00141F25">
                <w:rPr>
                  <w:rFonts w:ascii="Times New Roman" w:eastAsia="Times New Roman" w:hAnsi="Times New Roman"/>
                  <w:b/>
                  <w:sz w:val="24"/>
                  <w:szCs w:val="24"/>
                  <w:lang w:val="en-US"/>
                </w:rPr>
                <w:t>I</w:t>
              </w:r>
              <w:r w:rsidRPr="00141F25">
                <w:rPr>
                  <w:rFonts w:ascii="Times New Roman" w:eastAsia="Times New Roman" w:hAnsi="Times New Roman"/>
                  <w:b/>
                  <w:sz w:val="24"/>
                  <w:szCs w:val="24"/>
                  <w:lang w:val="en-GB"/>
                </w:rPr>
                <w:t>.</w:t>
              </w:r>
            </w:smartTag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Основен плат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</w:p>
        </w:tc>
      </w:tr>
      <w:tr w:rsidR="00141F25" w:rsidRPr="00141F25" w:rsidTr="007E62E1">
        <w:trPr>
          <w:gridAfter w:val="1"/>
          <w:wAfter w:w="6" w:type="dxa"/>
          <w:trHeight w:val="45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tabs>
                <w:tab w:val="left" w:pos="-108"/>
                <w:tab w:val="left" w:pos="79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 w:hanging="72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Количествен състав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НЕНТП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ПМС 114/ДВ бр. 44/2006 г. и изм.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ДВ.бр.43/08.06.2010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100 % полиестер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 мембрана</w:t>
            </w:r>
          </w:p>
        </w:tc>
      </w:tr>
      <w:tr w:rsidR="00141F25" w:rsidRPr="00141F25" w:rsidTr="007E62E1">
        <w:trPr>
          <w:gridAfter w:val="1"/>
          <w:wAfter w:w="6" w:type="dxa"/>
          <w:trHeight w:val="22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tabs>
                <w:tab w:val="left" w:pos="-108"/>
                <w:tab w:val="left" w:pos="79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 w:hanging="72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2.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Маса на единица 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/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12127:2000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175± 5%</w:t>
            </w:r>
          </w:p>
        </w:tc>
      </w:tr>
      <w:tr w:rsidR="00141F25" w:rsidRPr="00141F25" w:rsidTr="007E62E1">
        <w:trPr>
          <w:gridAfter w:val="1"/>
          <w:wAfter w:w="6" w:type="dxa"/>
          <w:trHeight w:val="45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tabs>
                <w:tab w:val="left" w:pos="-108"/>
                <w:tab w:val="left" w:pos="79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 w:hanging="72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3.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Макс. сила на опън: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по основа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- по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daN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13934-1:2013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120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100</w:t>
            </w:r>
          </w:p>
        </w:tc>
      </w:tr>
      <w:tr w:rsidR="00141F25" w:rsidRPr="00141F25" w:rsidTr="007E62E1">
        <w:trPr>
          <w:gridAfter w:val="1"/>
          <w:wAfter w:w="6" w:type="dxa"/>
          <w:trHeight w:val="45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4.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Изменение на размерите след пране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 и сушене: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- по основа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- по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6330:2012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5077:2008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2,0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2,0</w:t>
            </w:r>
          </w:p>
        </w:tc>
      </w:tr>
      <w:tr w:rsidR="00141F25" w:rsidRPr="00141F25" w:rsidTr="007E62E1">
        <w:trPr>
          <w:gridAfter w:val="1"/>
          <w:wAfter w:w="6" w:type="dxa"/>
          <w:trHeight w:val="1677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5.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Устойчивост на цвета:                              - пране 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триене сухо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триене мокро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вода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светлина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06:2010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Е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01:2013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105-B02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:2015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4-5</w:t>
            </w:r>
          </w:p>
        </w:tc>
      </w:tr>
      <w:tr w:rsidR="00141F25" w:rsidRPr="00141F25" w:rsidTr="007E62E1">
        <w:trPr>
          <w:gridAfter w:val="1"/>
          <w:wAfter w:w="6" w:type="dxa"/>
          <w:trHeight w:val="1944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6.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Устойчивост на проникване на вода:</w:t>
            </w:r>
          </w:p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- преди пране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- след 5 цикъла на пране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- след 10 цикъла на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пране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mm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воден стълб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811: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2018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    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 000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="00EE6BB1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6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 000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EE6BB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="00EE6BB1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5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 000</w:t>
            </w:r>
          </w:p>
        </w:tc>
      </w:tr>
      <w:tr w:rsidR="00141F25" w:rsidRPr="00141F25" w:rsidTr="007E62E1">
        <w:trPr>
          <w:gridAfter w:val="1"/>
          <w:wAfter w:w="6" w:type="dxa"/>
          <w:trHeight w:val="26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7.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Устойчивост на повърхностно омокряне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степен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4920:2012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5</w:t>
            </w:r>
          </w:p>
        </w:tc>
      </w:tr>
      <w:tr w:rsidR="00141F25" w:rsidRPr="00141F25" w:rsidTr="007E62E1">
        <w:trPr>
          <w:gridAfter w:val="1"/>
          <w:wAfter w:w="6" w:type="dxa"/>
          <w:trHeight w:val="282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8.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Съдържание на формалдехид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mg/kg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 14184-1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:2011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300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9.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рН на воден екстракт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рН единиц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3071:2008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4,8-7,5</w:t>
            </w:r>
          </w:p>
        </w:tc>
      </w:tr>
      <w:tr w:rsidR="00141F25" w:rsidRPr="00141F25" w:rsidTr="007E62E1">
        <w:trPr>
          <w:gridAfter w:val="1"/>
          <w:wAfter w:w="6" w:type="dxa"/>
          <w:trHeight w:val="33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10.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Устойчивост на претриване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12947-3:2002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1,8</w:t>
            </w:r>
          </w:p>
        </w:tc>
      </w:tr>
      <w:tr w:rsidR="00141F25" w:rsidRPr="00141F25" w:rsidTr="007E62E1">
        <w:trPr>
          <w:gridAfter w:val="1"/>
          <w:wAfter w:w="6" w:type="dxa"/>
          <w:trHeight w:val="429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11.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Устойчивост на пилингообразуване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12945-2:2002</w:t>
            </w:r>
          </w:p>
          <w:p w:rsidR="00141F25" w:rsidRPr="00141F25" w:rsidRDefault="00141F25" w:rsidP="00216E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при </w:t>
            </w:r>
            <w:r w:rsidR="00216E4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000 цикъла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        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12.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Съпротивление на паропреминаване за водна пара,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>M²Pa/W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11092:2014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max.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6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13.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Устойчивост на деламинация след 50 цикъла на пране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6330:2012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Без шупли, мехури и разлепени участъци, по-големи от 3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mm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14.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Сила до скъсване на шева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13935-1:2014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40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</w:t>
            </w: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5.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Устойчивост на проникване на вода на шева: </w:t>
            </w:r>
          </w:p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  преди пране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- след 10 цикъла на пране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widowControl w:val="0"/>
              <w:tabs>
                <w:tab w:val="left" w:pos="14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mm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воден стълб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811: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2018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2000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2000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GB"/>
              </w:rPr>
              <w:t>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121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Хастар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Количествен състав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НЕНТП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ПМС 114/ДВ бр. 44/2006 г. и изм.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ДВ.бр.43/08.06.2010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100 % полиестер 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2.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Сплитка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 12674:1975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Лито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3.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Маса на единица 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/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12127:2000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70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±5 %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4.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Макс. сила на опън: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основа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252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    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daN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13934-1:2013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13934-1:2013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35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35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5.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Изменение на размерите след пране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 и сушене: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основа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6330:2012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5077:2008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2,0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2,0</w:t>
            </w:r>
          </w:p>
        </w:tc>
      </w:tr>
      <w:tr w:rsidR="00141F25" w:rsidRPr="00141F25" w:rsidTr="007E62E1">
        <w:trPr>
          <w:gridAfter w:val="1"/>
          <w:wAfter w:w="6" w:type="dxa"/>
          <w:trHeight w:val="2629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6.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Устойчивост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на цвета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                             - пране 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триене сухо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триене мокро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пот алкална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пот кисела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06:2010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Е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04:2013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Е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04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</w:tc>
      </w:tr>
      <w:tr w:rsidR="00141F25" w:rsidRPr="00141F25" w:rsidTr="007E62E1">
        <w:trPr>
          <w:gridAfter w:val="1"/>
          <w:wAfter w:w="6" w:type="dxa"/>
          <w:trHeight w:val="55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7.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Съдържание на формалдехид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mg/kg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14184-1:2011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75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8.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рН на воден екстракт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рН еденици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3071:2008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4,8-7,5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GB"/>
              </w:rPr>
              <w:t>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Вата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en-GB"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en-GB" w:eastAsia="ar-S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en-GB" w:eastAsia="ar-SA"/>
              </w:rPr>
            </w:pP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Количествен състав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НЕНТП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ПМС 114/ДВ бр. 44/2006 г. и изм.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ДВ.бр.43/08.06.2010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100 – полиестер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2.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Маса на единица 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g/m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29073-1:1997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80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3.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Съдържание на формалдехид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mg/kg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14184-1:2011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75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GB"/>
              </w:rPr>
              <w:t>V.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Полар –топла подплата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Количествен състав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НЕНТП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ПМС 114/ДВ бр. 44/2006 г. и изм.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ДВ.бр.43/08.06.2010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100 – полиестер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2.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Маса на единица 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/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12127:2000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300 – 330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3.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Пилингообразуване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/двустранно/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12945-2:2002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при 2000 цикъла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 4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4.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Изменение на размерите след пране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С: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основа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5077:2008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6330:2012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max.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,0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max.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,0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5.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Устойчивост на цвета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на: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                              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-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ране 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триене сухо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триене мокро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пот алкална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пот кисела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06:2010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Е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04:2013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Е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04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4-5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4-5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4-5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4-5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4-5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6.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Съдържание на формалдехид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mg/kg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4184-1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:2011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max.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75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,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7.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рН на воден екстракт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рН еденици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3071:2008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4,8-7,5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A926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b/>
                <w:sz w:val="20"/>
                <w:szCs w:val="20"/>
                <w:lang w:val="en-GB"/>
              </w:rPr>
              <w:t>V</w:t>
            </w:r>
            <w:r w:rsidR="00A926DB">
              <w:rPr>
                <w:rFonts w:ascii="Times New Roman" w:eastAsia="Times New Roman" w:hAnsi="Times New Roman"/>
                <w:b/>
                <w:sz w:val="20"/>
                <w:szCs w:val="20"/>
                <w:lang w:val="en-GB"/>
              </w:rPr>
              <w:t>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121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Плат от промазан тип за маншон</w:t>
            </w:r>
            <w:r w:rsidRPr="00141F2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1.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Количествен състав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НЕНТП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ПМС 114/ДВ бр. 44/2006 г. и изм.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ДВ.бр.43/08.06.2010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100 % полиестер 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2.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Сплитка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 12674:1975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Лито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3.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Маса на единица 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/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12127:2000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±5 %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4.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Макс. сила на опън: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основа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252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    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daN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13934-1:2013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13934-1:2013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35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35</w:t>
            </w:r>
          </w:p>
        </w:tc>
      </w:tr>
      <w:tr w:rsidR="00141F25" w:rsidRPr="00141F25" w:rsidTr="007E62E1">
        <w:trPr>
          <w:gridAfter w:val="1"/>
          <w:wAfter w:w="6" w:type="dxa"/>
          <w:trHeight w:val="30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5.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Изменение на размерите след пране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 и сушене: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основа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- по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6330:2012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5077:2008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de-DE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2,0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2,0</w:t>
            </w:r>
          </w:p>
        </w:tc>
      </w:tr>
      <w:tr w:rsidR="00141F25" w:rsidRPr="00141F25" w:rsidTr="007E62E1">
        <w:trPr>
          <w:gridAfter w:val="1"/>
          <w:wAfter w:w="6" w:type="dxa"/>
          <w:trHeight w:val="2629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6.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Устойчивост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на цвета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                             - пране  при 40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GB"/>
              </w:rPr>
              <w:t>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триене сухо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триене мокро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пот алкална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пот кисела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06:2010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Е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04:2013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Е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04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</w:tc>
      </w:tr>
      <w:tr w:rsidR="00141F25" w:rsidRPr="00141F25" w:rsidTr="007E62E1">
        <w:trPr>
          <w:gridAfter w:val="1"/>
          <w:wAfter w:w="6" w:type="dxa"/>
          <w:trHeight w:val="55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7.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Съдържание на формалдехид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mg/kg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14184-1:2011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75</w:t>
            </w:r>
          </w:p>
        </w:tc>
      </w:tr>
      <w:tr w:rsidR="00141F25" w:rsidRPr="00141F25" w:rsidTr="007E62E1">
        <w:trPr>
          <w:gridAfter w:val="1"/>
          <w:wAfter w:w="6" w:type="dxa"/>
          <w:trHeight w:val="2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8.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рН на воден екстракт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рН еденици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3071:2008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4,8-7,5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305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V</w:t>
            </w: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Допълнителни детайли на топлата подплата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559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Количествен състав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НЕНТП</w:t>
            </w:r>
          </w:p>
          <w:p w:rsidR="00141F25" w:rsidRPr="00141F25" w:rsidRDefault="00141F25" w:rsidP="00141F25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ПМС 114/ДВ бр. 44/2006 г. и изм.</w:t>
            </w:r>
          </w:p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ДВ.бр.43/08.06.2010 г.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50/50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±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5 П/ПЕ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559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Сплитка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….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    БДС 12674:1975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Кепър 2/1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Маса на единица 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гр/м²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 EN ISO 12127:2000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160 ± 5%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45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Сила до скъсване 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основа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daN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 EN ISO 13934-1:2013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80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40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55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5.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Изменение на размерите при пране при 40ºС и сушене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основа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вътък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6330:2012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5077:2008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         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max. 2 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max. 2 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9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Устойчивост на цвета на: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пране при 40ºС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сухо триене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мокро триене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пот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гладене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 светлина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06:2010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12:20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16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Е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04:2013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Х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11:2002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В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02:2015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3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min. 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4/5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min 5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9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Съдържание на формалдехид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mg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/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14184-1:2011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max. 75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58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рН на воден екстракт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БДС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 ISO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3071:2008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5" w:rsidRPr="00141F25" w:rsidRDefault="00141F25" w:rsidP="00141F2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4,8 - 7,5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58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Устойчивост на претриване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 EN ISO 12947-3:2002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при 2000 цикъла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         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            max. 1.8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58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10.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Устойчивост на пилингообразуване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 EN ISO 12945-2:2002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при 2000 цикъла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3-4 бала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58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</w:rPr>
              <w:t>Светлоотразителни ленти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58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Устойчивост на цвета при: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- пране  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- химическо чистене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- триене сухо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- триене мокро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БДС 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ISO 105 – C06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de-DE"/>
              </w:rPr>
              <w:t>b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БДС 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ISO 105 –D01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105-X12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105-X12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58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Светлоотразителен 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b/>
                <w:sz w:val="24"/>
                <w:szCs w:val="24"/>
              </w:rPr>
              <w:t>надпис – цвят сребрист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</w:tr>
      <w:tr w:rsidR="00141F25" w:rsidRPr="00141F25" w:rsidTr="007E62E1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58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Устойчивост на цвета при: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- пране  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- химическо чистене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- триене сухо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- триене мокро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БДС 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ISO 105 – C06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de-DE"/>
              </w:rPr>
              <w:t>b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БДС EN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ISO 105 –D01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105-X12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БДС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 EN ISO 105- X12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 xml:space="preserve"> или еквивалентно/и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1F25" w:rsidRPr="00141F25" w:rsidRDefault="00141F25" w:rsidP="00141F25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F2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min. </w:t>
            </w:r>
            <w:r w:rsidRPr="00141F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</w:tbl>
    <w:p w:rsidR="001F7459" w:rsidRDefault="001F7459" w:rsidP="00141F25">
      <w:pPr>
        <w:spacing w:after="0" w:line="32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141F25" w:rsidRPr="00141F25" w:rsidRDefault="00141F25" w:rsidP="00141F25">
      <w:pPr>
        <w:spacing w:after="0" w:line="32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За позовани недатирани /отменени/ стандарти </w:t>
      </w:r>
      <w:r w:rsidR="001F7459">
        <w:rPr>
          <w:rFonts w:ascii="Times New Roman" w:eastAsia="Times New Roman" w:hAnsi="Times New Roman"/>
          <w:sz w:val="24"/>
          <w:szCs w:val="24"/>
        </w:rPr>
        <w:t>ще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прилага</w:t>
      </w:r>
      <w:r w:rsidR="001F7459">
        <w:rPr>
          <w:rFonts w:ascii="Times New Roman" w:eastAsia="Times New Roman" w:hAnsi="Times New Roman"/>
          <w:sz w:val="24"/>
          <w:szCs w:val="24"/>
        </w:rPr>
        <w:t>м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актуална версия на съответния стандарт, включително всички негови изменения действащи към момента на обявление на обществената поръчка или еквивалент.</w:t>
      </w:r>
    </w:p>
    <w:p w:rsidR="00141F25" w:rsidRPr="00141F25" w:rsidRDefault="00141F25" w:rsidP="00141F25">
      <w:pPr>
        <w:spacing w:after="0" w:line="320" w:lineRule="exact"/>
        <w:ind w:firstLine="108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>6</w:t>
      </w:r>
      <w:r w:rsidRPr="00141F25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. </w:t>
      </w:r>
      <w:r w:rsidRPr="00141F25">
        <w:rPr>
          <w:rFonts w:ascii="Times New Roman" w:eastAsia="Times New Roman" w:hAnsi="Times New Roman"/>
          <w:b/>
          <w:sz w:val="24"/>
          <w:szCs w:val="24"/>
          <w:lang w:val="ru-RU"/>
        </w:rPr>
        <w:t>Маркировка, етикети, опаковка и размери</w:t>
      </w:r>
      <w:r w:rsidRPr="00141F25">
        <w:rPr>
          <w:rFonts w:ascii="Times New Roman" w:eastAsia="Times New Roman" w:hAnsi="Times New Roman"/>
          <w:b/>
          <w:sz w:val="24"/>
          <w:szCs w:val="24"/>
        </w:rPr>
        <w:t>:</w:t>
      </w:r>
      <w:r w:rsidRPr="00141F25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 xml:space="preserve">6. </w:t>
      </w:r>
      <w:r w:rsidRPr="00141F25">
        <w:rPr>
          <w:rFonts w:ascii="Times New Roman" w:eastAsia="Times New Roman" w:hAnsi="Times New Roman"/>
          <w:b/>
          <w:sz w:val="24"/>
          <w:szCs w:val="24"/>
          <w:lang w:val="en-US"/>
        </w:rPr>
        <w:t>1.</w:t>
      </w:r>
      <w:r w:rsidRPr="00141F25">
        <w:rPr>
          <w:rFonts w:ascii="Times New Roman" w:eastAsia="Times New Roman" w:hAnsi="Times New Roman"/>
          <w:b/>
          <w:sz w:val="24"/>
          <w:szCs w:val="24"/>
        </w:rPr>
        <w:t>Маркировка:</w:t>
      </w:r>
    </w:p>
    <w:p w:rsidR="00F51F2D" w:rsidRPr="00F51F2D" w:rsidRDefault="008C5DD3" w:rsidP="00F51F2D">
      <w:pPr>
        <w:spacing w:line="32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C5DD3">
        <w:rPr>
          <w:rFonts w:ascii="Times New Roman" w:eastAsia="Times New Roman" w:hAnsi="Times New Roman"/>
          <w:color w:val="000000"/>
          <w:sz w:val="24"/>
          <w:szCs w:val="24"/>
        </w:rPr>
        <w:t xml:space="preserve">На четирите части от костюм специален зимен /яке специално зимно, топлата подплата, панталон специален зимен и топлата подплата/ се пришива марка с данни за състав и ръсто -размер, която съдържа информация за </w:t>
      </w:r>
      <w:r w:rsidR="00F51F2D" w:rsidRPr="00F51F2D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вид на изделието, размер, състав, </w:t>
      </w:r>
      <w:r w:rsidR="00F51F2D" w:rsidRPr="00F51F2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знаци за третиране и въздействие</w:t>
      </w:r>
      <w:r w:rsidR="00F51F2D" w:rsidRPr="00F51F2D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 </w:t>
      </w:r>
      <w:r w:rsidR="00F51F2D" w:rsidRPr="00F51F2D">
        <w:rPr>
          <w:rFonts w:ascii="Times New Roman" w:eastAsia="Times New Roman" w:hAnsi="Times New Roman"/>
          <w:color w:val="000000"/>
          <w:sz w:val="24"/>
          <w:szCs w:val="24"/>
        </w:rPr>
        <w:t>/пране, гладене, сушене, химическо третиране, избелване/, месец и година на производство</w:t>
      </w:r>
      <w:r w:rsidR="00F51F2D" w:rsidRPr="00F51F2D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 и име на </w:t>
      </w:r>
      <w:r w:rsidR="00F51F2D" w:rsidRPr="00F51F2D">
        <w:rPr>
          <w:rFonts w:ascii="Times New Roman" w:eastAsia="Times New Roman" w:hAnsi="Times New Roman"/>
          <w:color w:val="000000"/>
          <w:sz w:val="24"/>
          <w:szCs w:val="24"/>
        </w:rPr>
        <w:t>фирмата доставчик/производител/</w:t>
      </w:r>
      <w:r w:rsidR="00F51F2D" w:rsidRPr="00F51F2D">
        <w:rPr>
          <w:rFonts w:ascii="Times New Roman" w:eastAsia="Times New Roman" w:hAnsi="Times New Roman"/>
          <w:noProof/>
          <w:sz w:val="24"/>
          <w:szCs w:val="24"/>
          <w:lang w:val="ru-RU"/>
        </w:rPr>
        <w:t>.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>6</w:t>
      </w:r>
      <w:r w:rsidRPr="00141F25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r w:rsidRPr="00141F25">
        <w:rPr>
          <w:rFonts w:ascii="Times New Roman" w:eastAsia="Times New Roman" w:hAnsi="Times New Roman"/>
          <w:b/>
          <w:sz w:val="24"/>
          <w:szCs w:val="24"/>
        </w:rPr>
        <w:t>2. Етикети: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>Етикет</w:t>
      </w:r>
      <w:r w:rsidR="00366159">
        <w:rPr>
          <w:rFonts w:ascii="Times New Roman" w:eastAsia="Times New Roman" w:hAnsi="Times New Roman"/>
          <w:sz w:val="24"/>
          <w:szCs w:val="24"/>
        </w:rPr>
        <w:t>ът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</w:t>
      </w:r>
      <w:r w:rsidR="00366159">
        <w:rPr>
          <w:rFonts w:ascii="Times New Roman" w:eastAsia="Times New Roman" w:hAnsi="Times New Roman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се поставя в плъзгача на горната част на костюм специален зимен. Всеки костюм специален зимен </w:t>
      </w:r>
      <w:r w:rsidR="00366159">
        <w:rPr>
          <w:rFonts w:ascii="Times New Roman" w:eastAsia="Times New Roman" w:hAnsi="Times New Roman"/>
          <w:sz w:val="24"/>
          <w:szCs w:val="24"/>
        </w:rPr>
        <w:t>ще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има етикет с информация, съгласно Наредба за изискванията за етикетиране на нехранителни стоки и Закона за защита на потребителите, а именно:</w:t>
      </w:r>
    </w:p>
    <w:p w:rsidR="00141F25" w:rsidRPr="00141F25" w:rsidRDefault="00141F25" w:rsidP="00141F25">
      <w:pPr>
        <w:spacing w:after="0" w:line="320" w:lineRule="exac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-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фирма доставчик</w:t>
      </w:r>
      <w:r w:rsidRPr="00141F25">
        <w:rPr>
          <w:rFonts w:ascii="Times New Roman" w:eastAsia="Times New Roman" w:hAnsi="Times New Roman"/>
          <w:sz w:val="24"/>
          <w:szCs w:val="24"/>
        </w:rPr>
        <w:t>;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 - вид на изделието;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 - състав;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 - Изисквания за съхранение и употреба;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 - срок на годност (гаранционен срок);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>6.3. Опаковка: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Костюм специален зимен </w:t>
      </w:r>
      <w:r w:rsidR="000231C2">
        <w:rPr>
          <w:rFonts w:ascii="Times New Roman" w:eastAsia="Times New Roman" w:hAnsi="Times New Roman"/>
          <w:sz w:val="24"/>
          <w:szCs w:val="24"/>
        </w:rPr>
        <w:t>ще</w:t>
      </w:r>
      <w:r w:rsidR="000231C2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се опакова по 1 бр. в полиетиленов плик, след което </w:t>
      </w:r>
      <w:r w:rsidR="00BD7BCE">
        <w:rPr>
          <w:rFonts w:ascii="Times New Roman" w:eastAsia="Times New Roman" w:hAnsi="Times New Roman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се поставя в натронова хартия, с лепящ етикет за вид, ръст, размер, име на фирмата – доставчик, месец и дата на производство. Във всеки опакован костюм специален зимен </w:t>
      </w:r>
      <w:r w:rsidR="00BD7BCE">
        <w:rPr>
          <w:rFonts w:ascii="Times New Roman" w:eastAsia="Times New Roman" w:hAnsi="Times New Roman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се поставя гаранционна карта, съдържаща информацията по т. 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VIII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- Гаранционен срок и рекламации съгласно договора.</w:t>
      </w:r>
    </w:p>
    <w:p w:rsidR="00141F25" w:rsidRDefault="00141F25" w:rsidP="00141F25">
      <w:pPr>
        <w:spacing w:after="0" w:line="240" w:lineRule="auto"/>
        <w:ind w:left="360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9767FB" w:rsidRPr="00141F25" w:rsidRDefault="009767FB" w:rsidP="00141F25">
      <w:pPr>
        <w:spacing w:after="0" w:line="240" w:lineRule="auto"/>
        <w:ind w:left="360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141F25" w:rsidRPr="00141F25" w:rsidRDefault="00141F25" w:rsidP="00141F25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>6.4. Размери:</w:t>
      </w:r>
    </w:p>
    <w:p w:rsidR="00141F25" w:rsidRPr="00141F25" w:rsidRDefault="00141F25" w:rsidP="009C67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6.4.1. Костюмите </w:t>
      </w:r>
      <w:r w:rsidR="007E62E1">
        <w:rPr>
          <w:rFonts w:ascii="Times New Roman" w:eastAsia="Times New Roman" w:hAnsi="Times New Roman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се изработват по размери съгласно таблица 1 </w:t>
      </w:r>
    </w:p>
    <w:p w:rsidR="00141F25" w:rsidRPr="00141F25" w:rsidRDefault="00141F25" w:rsidP="00141F25">
      <w:pPr>
        <w:spacing w:after="0" w:line="240" w:lineRule="auto"/>
        <w:ind w:firstLine="1080"/>
        <w:rPr>
          <w:rFonts w:ascii="Times New Roman" w:eastAsia="Times New Roman" w:hAnsi="Times New Roman"/>
          <w:b/>
          <w:sz w:val="24"/>
          <w:szCs w:val="24"/>
        </w:rPr>
      </w:pPr>
      <w:r w:rsidRPr="00141F25">
        <w:rPr>
          <w:rFonts w:ascii="Times New Roman" w:eastAsia="Times New Roman" w:hAnsi="Times New Roman"/>
          <w:b/>
          <w:sz w:val="24"/>
          <w:szCs w:val="24"/>
        </w:rPr>
        <w:t>Таблица 1</w:t>
      </w:r>
    </w:p>
    <w:tbl>
      <w:tblPr>
        <w:tblW w:w="804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8"/>
        <w:gridCol w:w="573"/>
        <w:gridCol w:w="573"/>
        <w:gridCol w:w="573"/>
        <w:gridCol w:w="542"/>
        <w:gridCol w:w="31"/>
        <w:gridCol w:w="573"/>
        <w:gridCol w:w="574"/>
        <w:gridCol w:w="574"/>
        <w:gridCol w:w="574"/>
        <w:gridCol w:w="574"/>
        <w:gridCol w:w="574"/>
        <w:gridCol w:w="574"/>
        <w:gridCol w:w="574"/>
      </w:tblGrid>
      <w:tr w:rsidR="00141F25" w:rsidRPr="00141F25" w:rsidTr="007E62E1">
        <w:trPr>
          <w:trHeight w:val="300"/>
          <w:jc w:val="center"/>
        </w:trPr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b/>
                <w:bCs/>
                <w:sz w:val="20"/>
                <w:szCs w:val="20"/>
                <w:u w:val="single"/>
                <w:lang w:val="en-GB"/>
              </w:rPr>
            </w:pP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u w:val="single"/>
                <w:lang w:val="en-GB"/>
              </w:rPr>
              <w:t>Р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u w:val="single"/>
              </w:rPr>
              <w:t xml:space="preserve">ъст 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u w:val="single"/>
                <w:lang w:val="en-US"/>
              </w:rPr>
              <w:t>(P)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u w:val="single"/>
              </w:rPr>
              <w:t xml:space="preserve"> в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u w:val="single"/>
                <w:lang w:val="en-GB"/>
              </w:rPr>
              <w:t xml:space="preserve"> см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</w:rPr>
              <w:t>164,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</w:rPr>
              <w:t>170,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</w:rPr>
              <w:t>176,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</w:rPr>
              <w:t>182,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</w:rPr>
              <w:t>188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</w:rPr>
              <w:t>и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</w:rPr>
              <w:t>192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</w:p>
        </w:tc>
      </w:tr>
      <w:tr w:rsidR="00141F25" w:rsidRPr="00141F25" w:rsidTr="007E62E1">
        <w:trPr>
          <w:trHeight w:val="300"/>
          <w:jc w:val="center"/>
        </w:trPr>
        <w:tc>
          <w:tcPr>
            <w:tcW w:w="1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b/>
                <w:bCs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lang w:val="en-GB"/>
              </w:rPr>
              <w:t>Обик.гр.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</w:rPr>
              <w:t xml:space="preserve"> 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lang w:val="en-US"/>
              </w:rPr>
              <w:t>(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</w:rPr>
              <w:t>Ог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88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92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96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100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104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108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112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116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120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124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128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132</w:t>
            </w:r>
          </w:p>
        </w:tc>
      </w:tr>
      <w:tr w:rsidR="00141F25" w:rsidRPr="00141F25" w:rsidTr="007E62E1">
        <w:trPr>
          <w:trHeight w:val="285"/>
          <w:jc w:val="center"/>
        </w:trPr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b/>
                <w:bCs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lang w:val="en-GB"/>
              </w:rPr>
              <w:t>Об.талия</w:t>
            </w:r>
          </w:p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b/>
                <w:bCs/>
                <w:sz w:val="20"/>
                <w:szCs w:val="20"/>
              </w:rPr>
            </w:pP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lang w:val="en-US"/>
              </w:rPr>
              <w:t>(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</w:rPr>
              <w:t>От</w:t>
            </w:r>
            <w:r w:rsidRPr="00141F25">
              <w:rPr>
                <w:rFonts w:ascii="TmsCyrNew" w:eastAsia="Times New Roman" w:hAnsi="TmsCyrNew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76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80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84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88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92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97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112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122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1F25" w:rsidRPr="00141F25" w:rsidRDefault="00141F25" w:rsidP="00141F25">
            <w:pPr>
              <w:spacing w:after="0" w:line="240" w:lineRule="auto"/>
              <w:jc w:val="center"/>
              <w:rPr>
                <w:rFonts w:ascii="TmsCyrNew" w:eastAsia="Times New Roman" w:hAnsi="TmsCyrNew"/>
                <w:sz w:val="20"/>
                <w:szCs w:val="20"/>
                <w:lang w:val="en-GB"/>
              </w:rPr>
            </w:pPr>
            <w:r w:rsidRPr="00141F25">
              <w:rPr>
                <w:rFonts w:ascii="TmsCyrNew" w:eastAsia="Times New Roman" w:hAnsi="TmsCyrNew"/>
                <w:sz w:val="20"/>
                <w:szCs w:val="20"/>
                <w:lang w:val="en-GB"/>
              </w:rPr>
              <w:t>127</w:t>
            </w:r>
          </w:p>
        </w:tc>
      </w:tr>
    </w:tbl>
    <w:p w:rsidR="00141F25" w:rsidRPr="00141F25" w:rsidRDefault="00141F25" w:rsidP="00141F25">
      <w:pPr>
        <w:spacing w:after="0" w:line="240" w:lineRule="auto"/>
        <w:ind w:firstLine="108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6.4.2. Изделията </w:t>
      </w:r>
      <w:r w:rsidR="00BD7BCE">
        <w:rPr>
          <w:rFonts w:ascii="Times New Roman" w:eastAsia="Times New Roman" w:hAnsi="Times New Roman"/>
          <w:sz w:val="24"/>
          <w:szCs w:val="24"/>
        </w:rPr>
        <w:t>ще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с</w:t>
      </w:r>
      <w:r w:rsidR="00BD7BCE">
        <w:rPr>
          <w:rFonts w:ascii="Times New Roman" w:eastAsia="Times New Roman" w:hAnsi="Times New Roman"/>
          <w:sz w:val="24"/>
          <w:szCs w:val="24"/>
        </w:rPr>
        <w:t xml:space="preserve">е изработват </w:t>
      </w:r>
      <w:r w:rsidRPr="00141F25">
        <w:rPr>
          <w:rFonts w:ascii="Times New Roman" w:eastAsia="Times New Roman" w:hAnsi="Times New Roman"/>
          <w:sz w:val="24"/>
          <w:szCs w:val="24"/>
        </w:rPr>
        <w:t>съобраз</w:t>
      </w:r>
      <w:r w:rsidR="00BD7BCE">
        <w:rPr>
          <w:rFonts w:ascii="Times New Roman" w:eastAsia="Times New Roman" w:hAnsi="Times New Roman"/>
          <w:sz w:val="24"/>
          <w:szCs w:val="24"/>
        </w:rPr>
        <w:t>но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БДС  EN 13402-3:201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7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или еквивалент, където се определя система за размери на тялото.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6.4.3. Означаването на размера на изделията </w:t>
      </w:r>
      <w:r w:rsidR="00BD7BCE">
        <w:rPr>
          <w:rFonts w:ascii="Times New Roman" w:eastAsia="Times New Roman" w:hAnsi="Times New Roman"/>
          <w:color w:val="000000"/>
          <w:sz w:val="24"/>
          <w:szCs w:val="24"/>
        </w:rPr>
        <w:t>ще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се извършва съгласно БДС  EN 13402-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3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:20</w:t>
      </w:r>
      <w:r w:rsidRPr="00141F25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17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или еквивалент.</w:t>
      </w:r>
    </w:p>
    <w:p w:rsidR="00141F25" w:rsidRPr="00141F25" w:rsidRDefault="00141F25" w:rsidP="00141F25">
      <w:pPr>
        <w:tabs>
          <w:tab w:val="left" w:pos="684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noProof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b/>
          <w:i/>
          <w:noProof/>
          <w:sz w:val="24"/>
          <w:szCs w:val="24"/>
        </w:rPr>
        <w:t xml:space="preserve">Забележка:  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 xml:space="preserve">Обмерните данни и комбинациите от размери на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костюми специални зимни 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 xml:space="preserve">на готовите изделия </w:t>
      </w:r>
      <w:r w:rsidR="00BB2733">
        <w:rPr>
          <w:rFonts w:ascii="Times New Roman" w:eastAsia="Times New Roman" w:hAnsi="Times New Roman"/>
          <w:noProof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>отговарят на стандартизираните обмерни данни, посочени в таблица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en-US"/>
        </w:rPr>
        <w:t xml:space="preserve"> 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>-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en-US"/>
        </w:rPr>
        <w:t xml:space="preserve"> 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>приложение № 1 , която ще се предостави с първата заявка</w:t>
      </w:r>
      <w:r w:rsidR="00BB2733">
        <w:rPr>
          <w:rFonts w:ascii="Times New Roman" w:eastAsia="Times New Roman" w:hAnsi="Times New Roman"/>
          <w:noProof/>
          <w:sz w:val="24"/>
          <w:szCs w:val="24"/>
        </w:rPr>
        <w:t xml:space="preserve"> по договора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 xml:space="preserve">. </w:t>
      </w:r>
    </w:p>
    <w:p w:rsidR="00141F25" w:rsidRPr="00141F25" w:rsidRDefault="00141F25" w:rsidP="00141F25">
      <w:pPr>
        <w:spacing w:after="0" w:line="320" w:lineRule="exact"/>
        <w:ind w:left="360"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  <w:lang w:val="ru-RU"/>
        </w:rPr>
        <w:t>7</w:t>
      </w:r>
      <w:r w:rsidRPr="00141F25">
        <w:rPr>
          <w:rFonts w:ascii="Times New Roman" w:eastAsia="Times New Roman" w:hAnsi="Times New Roman"/>
          <w:b/>
          <w:sz w:val="24"/>
          <w:szCs w:val="24"/>
          <w:lang w:val="ru-RU"/>
        </w:rPr>
        <w:t>. Индивидуални поръчки</w:t>
      </w:r>
      <w:r w:rsidRPr="00141F25">
        <w:rPr>
          <w:rFonts w:ascii="Times New Roman" w:eastAsia="Times New Roman" w:hAnsi="Times New Roman"/>
          <w:b/>
          <w:sz w:val="24"/>
          <w:szCs w:val="24"/>
        </w:rPr>
        <w:t>:</w:t>
      </w:r>
      <w:r w:rsidRPr="00141F25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</w:t>
      </w:r>
    </w:p>
    <w:p w:rsidR="00141F25" w:rsidRPr="00141F25" w:rsidRDefault="00141F25" w:rsidP="00141F25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            7.1. </w:t>
      </w:r>
      <w:r w:rsidR="00347203">
        <w:rPr>
          <w:rFonts w:ascii="Times New Roman" w:eastAsia="Times New Roman" w:hAnsi="Times New Roman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</w:rPr>
        <w:t>доставя</w:t>
      </w:r>
      <w:r w:rsidR="00347203">
        <w:rPr>
          <w:rFonts w:ascii="Times New Roman" w:eastAsia="Times New Roman" w:hAnsi="Times New Roman"/>
          <w:sz w:val="24"/>
          <w:szCs w:val="24"/>
        </w:rPr>
        <w:t>м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извънстандартни размери на костюми специални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зимни при заявка от страна на Възложителя, в рамките на  артикулите, количествата и цените уговорени в договора. Изпълнението и доставката на извънстандартните костюми специални зимни </w:t>
      </w:r>
      <w:r w:rsidR="00ED459E">
        <w:rPr>
          <w:rFonts w:ascii="Times New Roman" w:eastAsia="Times New Roman" w:hAnsi="Times New Roman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са част от сключения договор и </w:t>
      </w:r>
      <w:r w:rsidR="00ED459E">
        <w:rPr>
          <w:rFonts w:ascii="Times New Roman" w:eastAsia="Times New Roman" w:hAnsi="Times New Roman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се изпълняват в 30 дневен срок след датата на заявка. </w:t>
      </w:r>
    </w:p>
    <w:p w:rsidR="00141F25" w:rsidRPr="00141F25" w:rsidRDefault="00141F25" w:rsidP="00141F25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141F25"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7.2. При доставка на изделията изработени по индивидуални поръчки, </w:t>
      </w:r>
      <w:r w:rsidR="00ED459E">
        <w:rPr>
          <w:rFonts w:ascii="Times New Roman" w:eastAsia="Times New Roman" w:hAnsi="Times New Roman"/>
          <w:color w:val="000000"/>
          <w:sz w:val="24"/>
          <w:szCs w:val="24"/>
        </w:rPr>
        <w:t>ще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се спазват следните изисквания:</w:t>
      </w:r>
    </w:p>
    <w:p w:rsidR="00141F25" w:rsidRPr="00141F25" w:rsidRDefault="00141F25" w:rsidP="00141F25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7.2.1. Бланките на Възложителя с информация за трите имена на служителя, неговите размери и месторабота, въз основа на които </w:t>
      </w:r>
      <w:r w:rsidR="00ED459E">
        <w:rPr>
          <w:rFonts w:ascii="Times New Roman" w:eastAsia="Times New Roman" w:hAnsi="Times New Roman"/>
          <w:color w:val="000000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са изработени изделията </w:t>
      </w:r>
      <w:r w:rsidR="00ED459E">
        <w:rPr>
          <w:rFonts w:ascii="Times New Roman" w:eastAsia="Times New Roman" w:hAnsi="Times New Roman"/>
          <w:color w:val="000000"/>
          <w:sz w:val="24"/>
          <w:szCs w:val="24"/>
        </w:rPr>
        <w:t xml:space="preserve">ще 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>бъдат трайно прикрепени към облеклата при доставка в складовете на Възложителя.</w:t>
      </w:r>
    </w:p>
    <w:p w:rsidR="00141F25" w:rsidRPr="00141F25" w:rsidRDefault="00141F25" w:rsidP="00141F25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7.2.2. При доставка на индивидуални поръчки </w:t>
      </w:r>
      <w:r w:rsidR="00ED459E">
        <w:rPr>
          <w:rFonts w:ascii="Times New Roman" w:eastAsia="Times New Roman" w:hAnsi="Times New Roman"/>
          <w:color w:val="000000"/>
          <w:sz w:val="24"/>
          <w:szCs w:val="24"/>
        </w:rPr>
        <w:t>ще</w:t>
      </w:r>
      <w:r w:rsidRPr="00141F25">
        <w:rPr>
          <w:rFonts w:ascii="Times New Roman" w:eastAsia="Times New Roman" w:hAnsi="Times New Roman"/>
          <w:color w:val="000000"/>
          <w:sz w:val="24"/>
          <w:szCs w:val="24"/>
        </w:rPr>
        <w:t xml:space="preserve"> бъде предоставен поименен опис на индивидуалните поръчки, който е неразделна част от съпътстващите документи по доставката. </w:t>
      </w:r>
    </w:p>
    <w:p w:rsidR="00141F25" w:rsidRPr="00141F25" w:rsidRDefault="00141F25" w:rsidP="00141F2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41F25" w:rsidRPr="00141F25" w:rsidRDefault="00141F25" w:rsidP="00141F25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highlight w:val="white"/>
          <w:shd w:val="clear" w:color="auto" w:fill="FEFEFE"/>
          <w:lang w:val="en-GB"/>
        </w:rPr>
      </w:pPr>
      <w:r w:rsidRPr="00141F25">
        <w:rPr>
          <w:rFonts w:ascii="Times New Roman" w:eastAsia="Times New Roman" w:hAnsi="Times New Roman"/>
          <w:b/>
          <w:sz w:val="24"/>
          <w:szCs w:val="24"/>
          <w:highlight w:val="white"/>
          <w:shd w:val="clear" w:color="auto" w:fill="FEFEFE"/>
        </w:rPr>
        <w:t xml:space="preserve"> 8. </w:t>
      </w:r>
      <w:r w:rsidRPr="00141F25">
        <w:rPr>
          <w:rFonts w:ascii="Times New Roman" w:eastAsia="Times New Roman" w:hAnsi="Times New Roman"/>
          <w:b/>
          <w:sz w:val="24"/>
          <w:szCs w:val="24"/>
          <w:highlight w:val="white"/>
          <w:shd w:val="clear" w:color="auto" w:fill="FEFEFE"/>
          <w:lang w:val="en-GB"/>
        </w:rPr>
        <w:t>ГАРАНЦИОНЕН СРОК И РЕКЛАМАЦИИ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val="en-GB"/>
        </w:rPr>
      </w:pPr>
      <w:r w:rsidRPr="00141F25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 xml:space="preserve"> 8.1. </w:t>
      </w:r>
      <w:r w:rsidR="00F8547A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>В случай, че бъда избран за и</w:t>
      </w:r>
      <w:r w:rsidRPr="00141F25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val="en-GB"/>
        </w:rPr>
        <w:t>зпълнител</w:t>
      </w:r>
      <w:r w:rsidR="00F8547A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141F25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val="en-GB"/>
        </w:rPr>
        <w:t>гарантира</w:t>
      </w:r>
      <w:r w:rsidR="00F8547A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>м</w:t>
      </w:r>
      <w:r w:rsidRPr="00141F25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val="en-GB"/>
        </w:rPr>
        <w:t xml:space="preserve">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експлоатация, указани в договора за изпълнение.</w:t>
      </w:r>
    </w:p>
    <w:p w:rsidR="00141F25" w:rsidRPr="00141F25" w:rsidRDefault="00141F25" w:rsidP="00141F25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* Гаранционният срок на доставените изделия при съхранение </w:t>
      </w:r>
      <w:r w:rsidR="00F8547A">
        <w:rPr>
          <w:rFonts w:ascii="Times New Roman" w:eastAsia="Times New Roman" w:hAnsi="Times New Roman"/>
          <w:sz w:val="24"/>
          <w:szCs w:val="24"/>
          <w:lang w:val="ru-RU"/>
        </w:rPr>
        <w:t>ще бъде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F8547A">
        <w:rPr>
          <w:rFonts w:ascii="Times New Roman" w:eastAsia="Times New Roman" w:hAnsi="Times New Roman"/>
          <w:sz w:val="24"/>
          <w:szCs w:val="24"/>
          <w:lang w:val="ru-RU"/>
        </w:rPr>
        <w:t>…………..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/</w:t>
      </w:r>
      <w:r w:rsidR="00F8547A">
        <w:rPr>
          <w:rFonts w:ascii="Times New Roman" w:eastAsia="Times New Roman" w:hAnsi="Times New Roman"/>
          <w:sz w:val="24"/>
          <w:szCs w:val="24"/>
          <w:lang w:val="ru-RU"/>
        </w:rPr>
        <w:t>……………….</w:t>
      </w:r>
      <w:r w:rsidR="00F8547A"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>/ месеца, от датата на получаване на доставка</w:t>
      </w:r>
      <w:r w:rsidR="00604740">
        <w:rPr>
          <w:rFonts w:ascii="Times New Roman" w:eastAsia="Times New Roman" w:hAnsi="Times New Roman"/>
          <w:sz w:val="24"/>
          <w:szCs w:val="24"/>
          <w:lang w:val="ru-RU"/>
        </w:rPr>
        <w:t>та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в складовете на Възложителя и подписването на предавателно - приемателен протокол. 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* Гаранционният срок при експлоатация </w:t>
      </w:r>
      <w:r w:rsidR="00F8547A">
        <w:rPr>
          <w:rFonts w:ascii="Times New Roman" w:eastAsia="Times New Roman" w:hAnsi="Times New Roman"/>
          <w:noProof/>
          <w:sz w:val="24"/>
          <w:szCs w:val="24"/>
          <w:lang w:val="ru-RU"/>
        </w:rPr>
        <w:t>ще бъде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F8547A">
        <w:rPr>
          <w:rFonts w:ascii="Times New Roman" w:eastAsia="Times New Roman" w:hAnsi="Times New Roman"/>
          <w:noProof/>
          <w:sz w:val="24"/>
          <w:szCs w:val="24"/>
        </w:rPr>
        <w:t>……….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 /</w:t>
      </w:r>
      <w:r w:rsidR="00F8547A">
        <w:rPr>
          <w:rFonts w:ascii="Times New Roman" w:eastAsia="Times New Roman" w:hAnsi="Times New Roman"/>
          <w:noProof/>
          <w:sz w:val="24"/>
          <w:szCs w:val="24"/>
          <w:lang w:val="ru-RU"/>
        </w:rPr>
        <w:t>………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/ месеца от датата на предоставяне на изделието на служителя на МВР. Предоставянето на изделията се извършва задължително с попълнена гаранционна карта.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 8.2. Гаранционната карта съдържа следната информация: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* Име на 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 xml:space="preserve">фирмата 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изпълнител и номер на договора за доставка;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Вид и размер на изделието;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Поле за вписване името на служителя, на когото се предоставя изделието (попълва се от служител на Възложителя);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Поле за дата на предаване на изделието на служителя (попълва се от служител на Възложителя);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Гаранционен срок при експлоатация;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Съществени характеристики;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Предназначение;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Знаци за третиране /разяснени/;</w:t>
      </w:r>
    </w:p>
    <w:p w:rsidR="00141F25" w:rsidRPr="00141F25" w:rsidRDefault="00141F25" w:rsidP="00141F25">
      <w:pPr>
        <w:tabs>
          <w:tab w:val="left" w:pos="900"/>
        </w:tabs>
        <w:spacing w:after="0" w:line="320" w:lineRule="exact"/>
        <w:ind w:firstLine="709"/>
        <w:jc w:val="both"/>
        <w:outlineLvl w:val="0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Поддръжка и почистване;</w:t>
      </w:r>
    </w:p>
    <w:p w:rsidR="00141F25" w:rsidRPr="00141F25" w:rsidRDefault="00141F25" w:rsidP="00141F25">
      <w:pPr>
        <w:spacing w:after="0" w:line="32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* Условия за съхранение.</w:t>
      </w:r>
    </w:p>
    <w:p w:rsidR="00141F25" w:rsidRPr="00141F25" w:rsidRDefault="00141F25" w:rsidP="00141F25">
      <w:pPr>
        <w:spacing w:after="0" w:line="240" w:lineRule="auto"/>
        <w:ind w:right="183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141F25" w:rsidRPr="00141F25" w:rsidRDefault="00141F25" w:rsidP="00141F25">
      <w:pPr>
        <w:spacing w:after="0" w:line="240" w:lineRule="auto"/>
        <w:ind w:right="183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</w:rPr>
        <w:t xml:space="preserve">            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>8.3.Рекламации:</w:t>
      </w:r>
    </w:p>
    <w:p w:rsidR="00141F25" w:rsidRPr="00141F25" w:rsidRDefault="00141F25" w:rsidP="00141F25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- Рекламации относно качеството и скрити дефекти </w:t>
      </w:r>
      <w:r w:rsidR="00F8547A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ще 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се правят в гаранционния срок и при условие, че са спазвани изискванията за експлоатация и за третиране на изделията.</w:t>
      </w:r>
    </w:p>
    <w:p w:rsidR="00141F25" w:rsidRPr="00141F25" w:rsidRDefault="00141F25" w:rsidP="00141F25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- Рекламация</w:t>
      </w:r>
      <w:r w:rsidR="00F8547A">
        <w:rPr>
          <w:rFonts w:ascii="Times New Roman" w:eastAsia="Times New Roman" w:hAnsi="Times New Roman"/>
          <w:noProof/>
          <w:sz w:val="24"/>
          <w:szCs w:val="24"/>
          <w:lang w:val="ru-RU"/>
        </w:rPr>
        <w:t>та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 </w:t>
      </w:r>
      <w:r w:rsidR="00F8547A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ще 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се урежда в срок от 15 (петнадесет) работни дни от съставянето на протокол за същата, чрез отстраняване на дефекта или замяна на рекламираното изделие с ново за сметка на доставчика.</w:t>
      </w:r>
    </w:p>
    <w:p w:rsidR="00141F25" w:rsidRPr="00141F25" w:rsidRDefault="00141F25" w:rsidP="00141F25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- Рекламации по количествата на доставените изделия, </w:t>
      </w:r>
      <w:r w:rsidR="00F8547A">
        <w:rPr>
          <w:rFonts w:ascii="Times New Roman" w:eastAsia="Times New Roman" w:hAnsi="Times New Roman"/>
          <w:noProof/>
          <w:sz w:val="24"/>
          <w:szCs w:val="24"/>
          <w:lang w:val="ru-RU"/>
        </w:rPr>
        <w:t xml:space="preserve">ще </w:t>
      </w:r>
      <w:r w:rsidRPr="00141F25">
        <w:rPr>
          <w:rFonts w:ascii="Times New Roman" w:eastAsia="Times New Roman" w:hAnsi="Times New Roman"/>
          <w:noProof/>
          <w:sz w:val="24"/>
          <w:szCs w:val="24"/>
          <w:lang w:val="ru-RU"/>
        </w:rPr>
        <w:t>могат да се правят само в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момента на получаването им.</w:t>
      </w:r>
    </w:p>
    <w:p w:rsidR="00141F25" w:rsidRPr="00141F25" w:rsidRDefault="00141F25" w:rsidP="00141F25">
      <w:pPr>
        <w:tabs>
          <w:tab w:val="left" w:pos="900"/>
        </w:tabs>
        <w:spacing w:after="0" w:line="240" w:lineRule="auto"/>
        <w:ind w:firstLine="108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b/>
          <w:sz w:val="24"/>
          <w:szCs w:val="24"/>
          <w:lang w:val="ru-RU"/>
        </w:rPr>
        <w:t>9.</w:t>
      </w:r>
      <w:r w:rsidRPr="00141F25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ОЦЕНЯВАНЕ НА СЪОТВЕТСТВИЕТО С ИЗИСКВАНИЯТА НА ВЪЗЛОЖИТЕЛЯ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Оценяване на съответствието с изискванията на Възложителя по характеристики се установява с представяне на следните документи: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.1. Декларация за съответствие по БДС EN ISO/IEС 17050-1:2010 г. и БДС EN ISO/IEС 17050-2:2006 г. или еквивалентно/и на основния плат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с мембрана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, хастар</w:t>
      </w:r>
      <w:r w:rsidRPr="00141F25">
        <w:rPr>
          <w:rFonts w:ascii="Times New Roman" w:eastAsia="Times New Roman" w:hAnsi="Times New Roman"/>
          <w:sz w:val="24"/>
          <w:szCs w:val="24"/>
        </w:rPr>
        <w:t>а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, полара</w:t>
      </w:r>
      <w:r w:rsidR="0014737F">
        <w:rPr>
          <w:rFonts w:ascii="Times New Roman" w:eastAsia="Times New Roman" w:hAnsi="Times New Roman"/>
          <w:sz w:val="24"/>
          <w:szCs w:val="24"/>
        </w:rPr>
        <w:t>,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="0014737F" w:rsidRPr="0014737F">
        <w:rPr>
          <w:rFonts w:ascii="Times New Roman" w:eastAsia="Times New Roman" w:hAnsi="Times New Roman"/>
          <w:sz w:val="24"/>
          <w:szCs w:val="24"/>
        </w:rPr>
        <w:t>плат за маншон и допълнителни детайли на топлата подплата</w:t>
      </w:r>
      <w:r w:rsidR="0014737F" w:rsidRPr="0014737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и образеца на готовото изделие от изпълнителя или от производителя /само ако изпълнителя не е производител/, удостоверяваща, че материалите и образеца 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готовото изделие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отговарят на посочените стандарти и изисквания в Техническата спецификация от документацията за участие в процедурата. 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.2. Технически характеристики, включващи описание на основните параметри, на които отговарят основния плат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с мембрана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, хастар</w:t>
      </w:r>
      <w:r w:rsidRPr="00141F25">
        <w:rPr>
          <w:rFonts w:ascii="Times New Roman" w:eastAsia="Times New Roman" w:hAnsi="Times New Roman"/>
          <w:sz w:val="24"/>
          <w:szCs w:val="24"/>
        </w:rPr>
        <w:t>а</w:t>
      </w:r>
      <w:r w:rsidR="00B0398C">
        <w:rPr>
          <w:rFonts w:ascii="Times New Roman" w:eastAsia="Times New Roman" w:hAnsi="Times New Roman"/>
          <w:sz w:val="24"/>
          <w:szCs w:val="24"/>
        </w:rPr>
        <w:t>,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полара,</w:t>
      </w:r>
      <w:r w:rsidR="00B0398C">
        <w:rPr>
          <w:rFonts w:ascii="Times New Roman" w:eastAsia="Times New Roman" w:hAnsi="Times New Roman"/>
          <w:sz w:val="24"/>
          <w:szCs w:val="24"/>
        </w:rPr>
        <w:t xml:space="preserve"> </w:t>
      </w:r>
      <w:r w:rsidR="00B0398C" w:rsidRPr="0014737F">
        <w:rPr>
          <w:rFonts w:ascii="Times New Roman" w:eastAsia="Times New Roman" w:hAnsi="Times New Roman"/>
          <w:sz w:val="24"/>
          <w:szCs w:val="24"/>
        </w:rPr>
        <w:t>плат за маншон и допълнителни детайли на топлата подплата</w:t>
      </w:r>
      <w:r w:rsidR="00B0398C">
        <w:rPr>
          <w:rFonts w:ascii="Times New Roman" w:eastAsia="Times New Roman" w:hAnsi="Times New Roman"/>
          <w:sz w:val="24"/>
          <w:szCs w:val="24"/>
        </w:rPr>
        <w:t>,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издадени от производителите или вносителите им, с дати на издаване, следващи датата на обявяване на настоящата обществена поръчка. 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.3. Сертификат</w:t>
      </w:r>
      <w:r w:rsidRPr="00141F25">
        <w:rPr>
          <w:rFonts w:ascii="Times New Roman" w:eastAsia="Times New Roman" w:hAnsi="Times New Roman"/>
          <w:sz w:val="24"/>
          <w:szCs w:val="24"/>
        </w:rPr>
        <w:t>и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за качество на основния плат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с мембрана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, хастар, полара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, </w:t>
      </w:r>
      <w:r w:rsidR="00352779" w:rsidRPr="0014737F">
        <w:rPr>
          <w:rFonts w:ascii="Times New Roman" w:eastAsia="Times New Roman" w:hAnsi="Times New Roman"/>
          <w:sz w:val="24"/>
          <w:szCs w:val="24"/>
        </w:rPr>
        <w:t>плат за маншон и допълнителни детайли на топлата подплата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, </w:t>
      </w:r>
      <w:r w:rsidR="00FC6D86">
        <w:rPr>
          <w:rFonts w:ascii="Times New Roman" w:eastAsia="Times New Roman" w:hAnsi="Times New Roman"/>
          <w:sz w:val="24"/>
          <w:szCs w:val="24"/>
        </w:rPr>
        <w:t>вата, с</w:t>
      </w:r>
      <w:r w:rsidRPr="00141F25">
        <w:rPr>
          <w:rFonts w:ascii="Times New Roman" w:eastAsia="Times New Roman" w:hAnsi="Times New Roman"/>
          <w:sz w:val="24"/>
          <w:szCs w:val="24"/>
        </w:rPr>
        <w:t>ветлоотразителни ленти, светлоотразителен надпис,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издаден</w:t>
      </w:r>
      <w:r w:rsidRPr="00141F25">
        <w:rPr>
          <w:rFonts w:ascii="Times New Roman" w:eastAsia="Times New Roman" w:hAnsi="Times New Roman"/>
          <w:sz w:val="24"/>
          <w:szCs w:val="24"/>
        </w:rPr>
        <w:t>и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от производителите или вносителите, с дати на издаване, следващи датата на обявяване на настоящата обществена поръчка. 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.4. Протоколи от изпитване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за всеки цвят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на основния плат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с мембрана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, хастар, полар,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плат за маншон,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допълнителните детайли на топлата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подплата</w:t>
      </w:r>
      <w:r w:rsidRPr="00141F25">
        <w:rPr>
          <w:rFonts w:ascii="Times New Roman" w:eastAsia="Times New Roman" w:hAnsi="Times New Roman"/>
          <w:sz w:val="24"/>
          <w:szCs w:val="24"/>
        </w:rPr>
        <w:t>, както и за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светлоотразителни ленти</w:t>
      </w:r>
      <w:r w:rsidRPr="00141F25">
        <w:rPr>
          <w:rFonts w:ascii="Times New Roman" w:eastAsia="Times New Roman" w:hAnsi="Times New Roman"/>
          <w:sz w:val="24"/>
          <w:szCs w:val="24"/>
        </w:rPr>
        <w:t>, светлоотразителен надпис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и образеца на готовото изделие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за всеки артикул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. 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.5. Заверено копие от сертификата за акредитация на съответната АИЛ, издала протоколите за изпитване, удостоверяващо обхвата на акредитация – параметрите и показателите на вложените материали и списък с обхвата на акредитация, който е неразделна част от сертификата на съответната изпитвателна лаборатория. 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.6. Декларация за основния плат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с мембрана</w:t>
      </w:r>
      <w:r w:rsidR="00E11317">
        <w:rPr>
          <w:rFonts w:ascii="Times New Roman" w:eastAsia="Times New Roman" w:hAnsi="Times New Roman"/>
          <w:sz w:val="24"/>
          <w:szCs w:val="24"/>
        </w:rPr>
        <w:t>,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хастара</w:t>
      </w:r>
      <w:r w:rsidR="00E11317">
        <w:rPr>
          <w:rFonts w:ascii="Times New Roman" w:eastAsia="Times New Roman" w:hAnsi="Times New Roman"/>
          <w:sz w:val="24"/>
          <w:szCs w:val="24"/>
        </w:rPr>
        <w:t xml:space="preserve">, полара, </w:t>
      </w:r>
      <w:r w:rsidR="00E11317" w:rsidRPr="0014737F">
        <w:rPr>
          <w:rFonts w:ascii="Times New Roman" w:eastAsia="Times New Roman" w:hAnsi="Times New Roman"/>
          <w:sz w:val="24"/>
          <w:szCs w:val="24"/>
        </w:rPr>
        <w:t>плат за маншон и допълнителни детайли на топлата подплата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от производителите или вносителите им, удостоверяваща съдържанието на азобагрила, с дата на издаване, следваща датата на обявяване на настоящата обществена поръчка. 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.7. За производителя на основния плат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представ</w:t>
      </w:r>
      <w:r w:rsidR="00F8547A">
        <w:rPr>
          <w:rFonts w:ascii="Times New Roman" w:eastAsia="Times New Roman" w:hAnsi="Times New Roman"/>
          <w:sz w:val="24"/>
          <w:szCs w:val="24"/>
        </w:rPr>
        <w:t>ям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сертификат /заверен</w:t>
      </w:r>
      <w:r w:rsidRPr="00141F25">
        <w:rPr>
          <w:rFonts w:ascii="Times New Roman" w:eastAsia="Times New Roman" w:hAnsi="Times New Roman"/>
          <w:sz w:val="24"/>
          <w:szCs w:val="24"/>
        </w:rPr>
        <w:t>о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копи</w:t>
      </w:r>
      <w:r w:rsidRPr="00141F25">
        <w:rPr>
          <w:rFonts w:ascii="Times New Roman" w:eastAsia="Times New Roman" w:hAnsi="Times New Roman"/>
          <w:sz w:val="24"/>
          <w:szCs w:val="24"/>
        </w:rPr>
        <w:t>е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/ за управление на качеството 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ISO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-9001:2015 или еквивалентно/и, издаден от независими лица, които са акредитирани по съответната серия европейски стандарти от ИА „БСА” или от друг национален орган за акредитация, който е страна по Многостранното споразумение за взаимно признаване на Европейската организация за акредитация, за съответната област или да отговарят на изискванията за признаване съгласно чл. 5, ал. 2 от Закона за националната акредитация на органи за оценяване на съответствието, с обхват на дейност еднакъв или сходен с предмета на поръчката /за сходен 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предмет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да се счита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доставка и/или производство на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текстилни изделия.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.8. За </w:t>
      </w:r>
      <w:r w:rsidRPr="00141F25">
        <w:rPr>
          <w:rFonts w:ascii="Times New Roman" w:eastAsia="Times New Roman" w:hAnsi="Times New Roman"/>
          <w:sz w:val="24"/>
          <w:szCs w:val="24"/>
        </w:rPr>
        <w:t>с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помагателни</w:t>
      </w:r>
      <w:r w:rsidRPr="00141F25">
        <w:rPr>
          <w:rFonts w:ascii="Times New Roman" w:eastAsia="Times New Roman" w:hAnsi="Times New Roman"/>
          <w:sz w:val="24"/>
          <w:szCs w:val="24"/>
        </w:rPr>
        <w:t>те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материали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(шевни конци и ципове)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представя</w:t>
      </w:r>
      <w:r w:rsidR="00C57262">
        <w:rPr>
          <w:rFonts w:ascii="Times New Roman" w:eastAsia="Times New Roman" w:hAnsi="Times New Roman"/>
          <w:sz w:val="24"/>
          <w:szCs w:val="24"/>
        </w:rPr>
        <w:t>м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сертификати за качество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за съответствие със стандарти (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шевни конци - да отговарят на БДС </w:t>
      </w:r>
      <w:r w:rsidRPr="00141F25">
        <w:rPr>
          <w:rFonts w:ascii="Times New Roman" w:eastAsia="Times New Roman" w:hAnsi="Times New Roman"/>
          <w:sz w:val="24"/>
          <w:szCs w:val="24"/>
          <w:lang w:val="en-US"/>
        </w:rPr>
        <w:t>EN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12590:200</w:t>
      </w:r>
      <w:r w:rsidRPr="00141F25">
        <w:rPr>
          <w:rFonts w:ascii="Times New Roman" w:eastAsia="Times New Roman" w:hAnsi="Times New Roman"/>
          <w:sz w:val="24"/>
          <w:szCs w:val="24"/>
        </w:rPr>
        <w:t>6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или еквивалентно/и/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, и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ципове – </w:t>
      </w:r>
      <w:r w:rsidR="000C44DB" w:rsidRPr="000C44DB">
        <w:rPr>
          <w:rFonts w:ascii="Times New Roman" w:eastAsia="Times New Roman" w:hAnsi="Times New Roman"/>
          <w:sz w:val="24"/>
          <w:szCs w:val="24"/>
          <w:lang w:val="en-GB"/>
        </w:rPr>
        <w:t xml:space="preserve">да отговарят на БДС </w:t>
      </w:r>
      <w:r w:rsidR="000C44DB" w:rsidRPr="000C44DB">
        <w:rPr>
          <w:rFonts w:ascii="Times New Roman" w:eastAsia="Times New Roman" w:hAnsi="Times New Roman"/>
          <w:sz w:val="24"/>
          <w:szCs w:val="24"/>
          <w:lang w:val="en-US"/>
        </w:rPr>
        <w:t>EN</w:t>
      </w:r>
      <w:r w:rsidR="000C44DB" w:rsidRPr="000C44DB">
        <w:rPr>
          <w:rFonts w:ascii="Times New Roman" w:eastAsia="Times New Roman" w:hAnsi="Times New Roman"/>
          <w:sz w:val="24"/>
          <w:szCs w:val="24"/>
        </w:rPr>
        <w:t xml:space="preserve"> 16732:2016</w:t>
      </w:r>
      <w:r w:rsidR="000C44DB">
        <w:rPr>
          <w:rFonts w:ascii="Times New Roman" w:eastAsia="Times New Roman" w:hAnsi="Times New Roman"/>
          <w:sz w:val="24"/>
          <w:szCs w:val="24"/>
        </w:rPr>
        <w:t xml:space="preserve">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или еквивалентно/и/</w:t>
      </w:r>
      <w:r w:rsidRPr="00141F25">
        <w:rPr>
          <w:rFonts w:ascii="Times New Roman" w:eastAsia="Times New Roman" w:hAnsi="Times New Roman"/>
          <w:sz w:val="24"/>
          <w:szCs w:val="24"/>
        </w:rPr>
        <w:t>)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, издадени от производителите или вносителите им, с дати на издаване, следващи датата на обявяване на настоящата обществена поръчка. 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.9. </w:t>
      </w:r>
      <w:r w:rsidR="00C57262">
        <w:rPr>
          <w:rFonts w:ascii="Times New Roman" w:eastAsia="Times New Roman" w:hAnsi="Times New Roman"/>
          <w:sz w:val="24"/>
          <w:szCs w:val="24"/>
        </w:rPr>
        <w:t>Представям д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екларация, че в процеса на провеждане на обществената поръчка и при изпълнение на договора, Възложителят може да осъществява контакт с производителите или официалните представители на производителите</w:t>
      </w:r>
      <w:r w:rsidRPr="00141F25">
        <w:rPr>
          <w:rFonts w:ascii="Times New Roman" w:eastAsia="Times New Roman" w:hAnsi="Times New Roman"/>
          <w:sz w:val="24"/>
          <w:szCs w:val="24"/>
        </w:rPr>
        <w:t xml:space="preserve"> на материали и готова продукция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, с цел идентифициране на документите удостоверяващи произхода им, както и правото да се предоставя информация п</w:t>
      </w:r>
      <w:r w:rsidRPr="00141F25">
        <w:rPr>
          <w:rFonts w:ascii="Times New Roman" w:eastAsia="Times New Roman" w:hAnsi="Times New Roman"/>
          <w:sz w:val="24"/>
          <w:szCs w:val="24"/>
        </w:rPr>
        <w:t>ри проверка инстинността на документи и влагани материали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.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sz w:val="24"/>
          <w:szCs w:val="24"/>
        </w:rPr>
        <w:t>9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.10. </w:t>
      </w:r>
      <w:r w:rsidR="00C57262">
        <w:rPr>
          <w:rFonts w:ascii="Times New Roman" w:eastAsia="Times New Roman" w:hAnsi="Times New Roman"/>
          <w:sz w:val="24"/>
          <w:szCs w:val="24"/>
        </w:rPr>
        <w:t>Представям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 xml:space="preserve"> мостри </w:t>
      </w:r>
      <w:r w:rsidR="000744CA">
        <w:rPr>
          <w:rFonts w:ascii="Times New Roman" w:eastAsia="Times New Roman" w:hAnsi="Times New Roman"/>
          <w:sz w:val="24"/>
          <w:szCs w:val="24"/>
        </w:rPr>
        <w:t xml:space="preserve">(мостри на материали и образци на готови изделия) </w:t>
      </w:r>
      <w:r w:rsidRPr="00141F25">
        <w:rPr>
          <w:rFonts w:ascii="Times New Roman" w:eastAsia="Times New Roman" w:hAnsi="Times New Roman"/>
          <w:sz w:val="24"/>
          <w:szCs w:val="24"/>
          <w:lang w:val="en-GB"/>
        </w:rPr>
        <w:t>– предмет на доставката, съобразно чл. 32 от ППЗОП: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* образци на готовите изделия – по </w:t>
      </w:r>
      <w:r w:rsidR="004808D0">
        <w:rPr>
          <w:rFonts w:ascii="Times New Roman" w:eastAsia="Times New Roman" w:hAnsi="Times New Roman"/>
          <w:sz w:val="24"/>
          <w:szCs w:val="24"/>
          <w:lang w:val="ru-RU"/>
        </w:rPr>
        <w:t>2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бр. от всеки </w:t>
      </w:r>
      <w:r w:rsidR="0025180B">
        <w:rPr>
          <w:rFonts w:ascii="Times New Roman" w:eastAsia="Times New Roman" w:hAnsi="Times New Roman"/>
          <w:sz w:val="24"/>
          <w:szCs w:val="24"/>
          <w:lang w:val="ru-RU"/>
        </w:rPr>
        <w:t>артикул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(в размер 176/104 – обмерни данни: табл.1, 2, 3 и 4), както и мостри от основния материал с мембрана, хастар, полар</w:t>
      </w:r>
      <w:r w:rsidR="00EC595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r w:rsidR="00EC595C">
        <w:rPr>
          <w:rFonts w:ascii="Times New Roman" w:eastAsia="Times New Roman" w:hAnsi="Times New Roman"/>
          <w:sz w:val="24"/>
          <w:szCs w:val="24"/>
        </w:rPr>
        <w:t>плат за маншон, допълнителни детайли на топлата подплата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и светлоотразителна лента по 1 линеен метър, подпечатани със свеж печат от акредитирана от ИА „БСА” изпитателна лаборатория /АИЛ/</w:t>
      </w:r>
      <w:r w:rsidR="00AF7EED">
        <w:rPr>
          <w:rFonts w:ascii="Times New Roman" w:eastAsia="Times New Roman" w:hAnsi="Times New Roman"/>
          <w:sz w:val="24"/>
          <w:szCs w:val="24"/>
          <w:lang w:val="ru-RU"/>
        </w:rPr>
        <w:t xml:space="preserve"> или друг орган за оценяване на съответствието по смисъла на ЗОП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>.</w:t>
      </w:r>
      <w:r w:rsidRPr="00141F25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</w:p>
    <w:p w:rsidR="00141F25" w:rsidRPr="00141F25" w:rsidRDefault="00C57262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Приемам</w:t>
      </w:r>
      <w:r w:rsidR="00141F25"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>м</w:t>
      </w:r>
      <w:r w:rsidR="00141F25"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острите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материали </w:t>
      </w:r>
      <w:r w:rsidR="00141F25"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и образците </w:t>
      </w:r>
      <w:r>
        <w:rPr>
          <w:rFonts w:ascii="Times New Roman" w:eastAsia="Times New Roman" w:hAnsi="Times New Roman"/>
          <w:sz w:val="24"/>
          <w:szCs w:val="24"/>
          <w:lang w:val="ru-RU"/>
        </w:rPr>
        <w:t>на готови изделия да</w:t>
      </w:r>
      <w:r w:rsidR="00141F25"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поръчка. Мострите и образците могат да се предоставят от Възложителя за изследване по всички характеристиките посочени в техническата спецификация в АИЛ, като разходите по провеждане на изпитванията са за сметка на участника. За целта участникът декларира съгласието си мострите и образците да бъдат изследвани в АИЛ, като разходите са за сметка на участника, с приложена към същите декларация. В резултат на изследването може да бъде нарушена целостта на мострите.</w:t>
      </w:r>
    </w:p>
    <w:p w:rsidR="00141F25" w:rsidRPr="00141F25" w:rsidRDefault="00141F25" w:rsidP="003B32D8">
      <w:pPr>
        <w:tabs>
          <w:tab w:val="left" w:pos="900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* </w:t>
      </w:r>
      <w:r w:rsidR="00C57262">
        <w:rPr>
          <w:rFonts w:ascii="Times New Roman" w:eastAsia="Times New Roman" w:hAnsi="Times New Roman"/>
          <w:sz w:val="24"/>
          <w:szCs w:val="24"/>
          <w:lang w:val="ru-RU"/>
        </w:rPr>
        <w:t>Съгласен съм в случай, че бъда избран за изпълнител м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острите </w:t>
      </w:r>
      <w:r w:rsidR="00C57262">
        <w:rPr>
          <w:rFonts w:ascii="Times New Roman" w:eastAsia="Times New Roman" w:hAnsi="Times New Roman"/>
          <w:sz w:val="24"/>
          <w:szCs w:val="24"/>
          <w:lang w:val="ru-RU"/>
        </w:rPr>
        <w:t>н</w:t>
      </w:r>
      <w:r w:rsidR="008D28FA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C57262">
        <w:rPr>
          <w:rFonts w:ascii="Times New Roman" w:eastAsia="Times New Roman" w:hAnsi="Times New Roman"/>
          <w:sz w:val="24"/>
          <w:szCs w:val="24"/>
          <w:lang w:val="ru-RU"/>
        </w:rPr>
        <w:t xml:space="preserve"> материали и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образците</w:t>
      </w:r>
      <w:r w:rsidR="00C57262">
        <w:rPr>
          <w:rFonts w:ascii="Times New Roman" w:eastAsia="Times New Roman" w:hAnsi="Times New Roman"/>
          <w:sz w:val="24"/>
          <w:szCs w:val="24"/>
          <w:lang w:val="ru-RU"/>
        </w:rPr>
        <w:t xml:space="preserve"> на готови изделия, които съм представил, да</w:t>
      </w:r>
      <w:r w:rsidRPr="00141F25">
        <w:rPr>
          <w:rFonts w:ascii="Times New Roman" w:eastAsia="Times New Roman" w:hAnsi="Times New Roman"/>
          <w:sz w:val="24"/>
          <w:szCs w:val="24"/>
          <w:lang w:val="ru-RU"/>
        </w:rPr>
        <w:t xml:space="preserve"> бъдат задържани до приключване на договора и изтичане на гаранционния срок.</w:t>
      </w:r>
    </w:p>
    <w:p w:rsidR="00B47560" w:rsidRDefault="00B47560" w:rsidP="00B47560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/>
          <w:b/>
          <w:sz w:val="24"/>
          <w:szCs w:val="24"/>
          <w:highlight w:val="white"/>
          <w:shd w:val="clear" w:color="auto" w:fill="FEFEFE"/>
          <w:lang w:eastAsia="bg-BG"/>
        </w:rPr>
      </w:pPr>
    </w:p>
    <w:p w:rsidR="00611A55" w:rsidRPr="00517AEC" w:rsidRDefault="009C3749" w:rsidP="009C3749">
      <w:pPr>
        <w:tabs>
          <w:tab w:val="left" w:pos="0"/>
          <w:tab w:val="left" w:pos="567"/>
        </w:tabs>
        <w:spacing w:after="0" w:line="320" w:lineRule="exact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30068" w:rsidRPr="00036C10">
        <w:rPr>
          <w:rFonts w:ascii="Times New Roman" w:hAnsi="Times New Roman"/>
          <w:b/>
          <w:sz w:val="24"/>
          <w:szCs w:val="24"/>
          <w:lang w:val="en-US"/>
        </w:rPr>
        <w:t>III/</w:t>
      </w:r>
      <w:r w:rsidR="00611A55" w:rsidRPr="00517AEC">
        <w:rPr>
          <w:rFonts w:ascii="Times New Roman" w:hAnsi="Times New Roman"/>
          <w:sz w:val="24"/>
          <w:szCs w:val="24"/>
        </w:rPr>
        <w:t>. Потвърждаваме и приемаме</w:t>
      </w:r>
      <w:r w:rsidR="00611A55" w:rsidRPr="00517AE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11A55" w:rsidRPr="00517AEC">
        <w:rPr>
          <w:rFonts w:ascii="Times New Roman" w:hAnsi="Times New Roman"/>
          <w:sz w:val="24"/>
          <w:szCs w:val="24"/>
        </w:rPr>
        <w:t xml:space="preserve">срока за изпълнение на поръчката съгласно раздел </w:t>
      </w:r>
      <w:r w:rsidR="00611A55" w:rsidRPr="00517AEC">
        <w:rPr>
          <w:rFonts w:ascii="Times New Roman" w:hAnsi="Times New Roman"/>
          <w:sz w:val="24"/>
          <w:szCs w:val="24"/>
          <w:lang w:val="en-US"/>
        </w:rPr>
        <w:t xml:space="preserve">II.2.7. </w:t>
      </w:r>
      <w:r w:rsidR="00611A55" w:rsidRPr="00517AEC">
        <w:rPr>
          <w:rFonts w:ascii="Times New Roman" w:hAnsi="Times New Roman"/>
          <w:sz w:val="24"/>
          <w:szCs w:val="24"/>
        </w:rPr>
        <w:t>от обявлението на обществената поръчка</w:t>
      </w:r>
      <w:r w:rsidR="00B30C8D">
        <w:rPr>
          <w:rFonts w:ascii="Times New Roman" w:hAnsi="Times New Roman"/>
          <w:sz w:val="24"/>
          <w:szCs w:val="24"/>
        </w:rPr>
        <w:t>:</w:t>
      </w:r>
    </w:p>
    <w:p w:rsidR="00611A55" w:rsidRPr="00517AEC" w:rsidRDefault="00DA5D1B" w:rsidP="00517AEC">
      <w:pPr>
        <w:tabs>
          <w:tab w:val="left" w:pos="0"/>
          <w:tab w:val="left" w:pos="284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517AEC">
        <w:rPr>
          <w:rFonts w:ascii="Times New Roman" w:hAnsi="Times New Roman"/>
          <w:sz w:val="24"/>
          <w:szCs w:val="24"/>
        </w:rPr>
        <w:t xml:space="preserve">     </w:t>
      </w:r>
    </w:p>
    <w:tbl>
      <w:tblPr>
        <w:tblW w:w="93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5250"/>
        <w:gridCol w:w="3625"/>
      </w:tblGrid>
      <w:tr w:rsidR="00611A55" w:rsidRPr="00517AEC" w:rsidTr="00B30C8D">
        <w:trPr>
          <w:jc w:val="center"/>
        </w:trPr>
        <w:tc>
          <w:tcPr>
            <w:tcW w:w="279" w:type="dxa"/>
            <w:shd w:val="clear" w:color="auto" w:fill="auto"/>
          </w:tcPr>
          <w:p w:rsidR="00611A55" w:rsidRPr="00517AEC" w:rsidRDefault="00611A55" w:rsidP="00517AEC">
            <w:pPr>
              <w:spacing w:after="0" w:line="320" w:lineRule="exact"/>
              <w:jc w:val="center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  <w:r w:rsidRPr="00517AEC">
              <w:rPr>
                <w:rFonts w:ascii="Times New Roman" w:eastAsia="Batang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351" w:type="dxa"/>
            <w:shd w:val="clear" w:color="auto" w:fill="auto"/>
          </w:tcPr>
          <w:p w:rsidR="00611A55" w:rsidRPr="00517AEC" w:rsidRDefault="00611A55" w:rsidP="00517AEC">
            <w:pPr>
              <w:spacing w:after="0" w:line="320" w:lineRule="exact"/>
              <w:jc w:val="center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  <w:r w:rsidRPr="00517AEC">
              <w:rPr>
                <w:rFonts w:ascii="Times New Roman" w:eastAsia="Batang" w:hAnsi="Times New Roman"/>
                <w:sz w:val="24"/>
                <w:szCs w:val="24"/>
                <w:lang w:eastAsia="bg-BG"/>
              </w:rPr>
              <w:t>Изисквано от Възложителя</w:t>
            </w:r>
          </w:p>
        </w:tc>
        <w:tc>
          <w:tcPr>
            <w:tcW w:w="3690" w:type="dxa"/>
            <w:shd w:val="clear" w:color="auto" w:fill="auto"/>
          </w:tcPr>
          <w:p w:rsidR="00611A55" w:rsidRPr="00517AEC" w:rsidRDefault="00611A55" w:rsidP="00517AEC">
            <w:pPr>
              <w:spacing w:after="0" w:line="320" w:lineRule="exact"/>
              <w:jc w:val="center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  <w:r w:rsidRPr="00517AEC">
              <w:rPr>
                <w:rFonts w:ascii="Times New Roman" w:eastAsia="Batang" w:hAnsi="Times New Roman"/>
                <w:sz w:val="24"/>
                <w:szCs w:val="24"/>
                <w:lang w:eastAsia="bg-BG"/>
              </w:rPr>
              <w:t>Предложено от Участника</w:t>
            </w:r>
          </w:p>
        </w:tc>
      </w:tr>
      <w:tr w:rsidR="00611A55" w:rsidRPr="00517AEC" w:rsidTr="00B30C8D">
        <w:trPr>
          <w:jc w:val="center"/>
        </w:trPr>
        <w:tc>
          <w:tcPr>
            <w:tcW w:w="279" w:type="dxa"/>
            <w:shd w:val="clear" w:color="auto" w:fill="auto"/>
          </w:tcPr>
          <w:p w:rsidR="00611A55" w:rsidRPr="00517AEC" w:rsidRDefault="00611A55" w:rsidP="00517AEC">
            <w:pPr>
              <w:tabs>
                <w:tab w:val="left" w:pos="0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17AE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351" w:type="dxa"/>
            <w:shd w:val="clear" w:color="auto" w:fill="auto"/>
          </w:tcPr>
          <w:p w:rsidR="00611A55" w:rsidRPr="008A2CCE" w:rsidRDefault="00E544FB" w:rsidP="00EB5D56">
            <w:pPr>
              <w:tabs>
                <w:tab w:val="left" w:pos="0"/>
                <w:tab w:val="left" w:pos="1134"/>
              </w:tabs>
              <w:spacing w:after="0" w:line="320" w:lineRule="exact"/>
              <w:ind w:left="14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4FB">
              <w:rPr>
                <w:rFonts w:ascii="Times New Roman" w:hAnsi="Times New Roman"/>
                <w:sz w:val="24"/>
                <w:szCs w:val="24"/>
                <w:lang w:val="en-US"/>
              </w:rPr>
              <w:t>Рамковото споразумение (РС) се сключва за срок от 36 месеца.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FB">
              <w:rPr>
                <w:rFonts w:ascii="Times New Roman" w:hAnsi="Times New Roman"/>
                <w:sz w:val="24"/>
                <w:szCs w:val="24"/>
                <w:lang w:val="en-US"/>
              </w:rPr>
              <w:t>Договорите,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FB">
              <w:rPr>
                <w:rFonts w:ascii="Times New Roman" w:hAnsi="Times New Roman"/>
                <w:sz w:val="24"/>
                <w:szCs w:val="24"/>
                <w:lang w:val="en-US"/>
              </w:rPr>
              <w:t>сключвани въз основа на РС са със срок на изпълнение 12 месеца,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FB">
              <w:rPr>
                <w:rFonts w:ascii="Times New Roman" w:hAnsi="Times New Roman"/>
                <w:sz w:val="24"/>
                <w:szCs w:val="24"/>
                <w:lang w:val="en-US"/>
              </w:rPr>
              <w:t>но не по – дълъг от датата,на която изтича срокът на действие на РС и се сключват при осигурен финансов ресурс.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FB">
              <w:rPr>
                <w:rFonts w:ascii="Times New Roman" w:hAnsi="Times New Roman"/>
                <w:sz w:val="24"/>
                <w:szCs w:val="24"/>
                <w:lang w:val="en-US"/>
              </w:rPr>
              <w:t>Изпълнението на договорите е чрез периодични доставки, след подадена от Възложителя писмена заявка с посочени артикули и количества,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FB">
              <w:rPr>
                <w:rFonts w:ascii="Times New Roman" w:hAnsi="Times New Roman"/>
                <w:sz w:val="24"/>
                <w:szCs w:val="24"/>
                <w:lang w:val="en-US"/>
              </w:rPr>
              <w:t>съгласно таблица с обмерни данни,която се предоставя на Изпълнителя след сключване на договора,с подаване на първата заявка.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FB">
              <w:rPr>
                <w:rFonts w:ascii="Times New Roman" w:hAnsi="Times New Roman"/>
                <w:sz w:val="24"/>
                <w:szCs w:val="24"/>
                <w:lang w:val="en-US"/>
              </w:rPr>
              <w:t>Доставките по подадените заявки се изпълняват в срок до 60 дни след предоставянето 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44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Последната заявка се предоставя до 61 дни преди края на срока на договора и включва всички оставащи количества по договора.  </w:t>
            </w:r>
          </w:p>
        </w:tc>
        <w:tc>
          <w:tcPr>
            <w:tcW w:w="3690" w:type="dxa"/>
            <w:shd w:val="clear" w:color="auto" w:fill="auto"/>
          </w:tcPr>
          <w:p w:rsidR="00611A55" w:rsidRPr="00517AEC" w:rsidRDefault="00611A55" w:rsidP="00517AEC">
            <w:pPr>
              <w:spacing w:after="0" w:line="320" w:lineRule="exact"/>
              <w:jc w:val="center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</w:p>
        </w:tc>
      </w:tr>
    </w:tbl>
    <w:p w:rsidR="00B01F0A" w:rsidRPr="00517AEC" w:rsidRDefault="00B01F0A" w:rsidP="00517AEC">
      <w:pPr>
        <w:tabs>
          <w:tab w:val="left" w:pos="0"/>
          <w:tab w:val="left" w:pos="1134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11A55" w:rsidRPr="00517AEC" w:rsidRDefault="00B30C8D" w:rsidP="00517AEC">
      <w:pPr>
        <w:tabs>
          <w:tab w:val="left" w:pos="0"/>
          <w:tab w:val="left" w:pos="1134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36C1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</w:t>
      </w:r>
      <w:r w:rsidR="00130068" w:rsidRPr="00036C10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IV/</w:t>
      </w:r>
      <w:r w:rsidR="00611A55" w:rsidRPr="00036C10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="00611A55" w:rsidRPr="00517AEC">
        <w:rPr>
          <w:rFonts w:ascii="Times New Roman" w:eastAsia="Times New Roman" w:hAnsi="Times New Roman"/>
          <w:sz w:val="24"/>
          <w:szCs w:val="24"/>
          <w:lang w:eastAsia="bg-BG"/>
        </w:rPr>
        <w:t> </w:t>
      </w:r>
      <w:r w:rsidR="00611A55" w:rsidRPr="009767FB">
        <w:rPr>
          <w:rFonts w:ascii="Times New Roman" w:eastAsia="Times New Roman" w:hAnsi="Times New Roman"/>
          <w:b/>
          <w:sz w:val="24"/>
          <w:szCs w:val="24"/>
          <w:lang w:eastAsia="bg-BG"/>
        </w:rPr>
        <w:t>Прилагаме следните документи</w:t>
      </w:r>
      <w:r w:rsidR="00611A55" w:rsidRPr="00517AEC">
        <w:rPr>
          <w:rFonts w:ascii="Times New Roman" w:eastAsia="Times New Roman" w:hAnsi="Times New Roman"/>
          <w:sz w:val="24"/>
          <w:szCs w:val="24"/>
          <w:lang w:eastAsia="bg-BG"/>
        </w:rPr>
        <w:t xml:space="preserve">, информация и декларации, неразделна част от настоящото предложение: </w:t>
      </w:r>
    </w:p>
    <w:p w:rsidR="00367818" w:rsidRPr="00517AEC" w:rsidRDefault="00611A55" w:rsidP="00B85121">
      <w:pPr>
        <w:spacing w:after="0" w:line="320" w:lineRule="exact"/>
        <w:ind w:hanging="14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7AEC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</w:t>
      </w:r>
      <w:r w:rsidR="00B30C8D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            </w:t>
      </w:r>
    </w:p>
    <w:p w:rsidR="00BF5354" w:rsidRDefault="00611A55" w:rsidP="00517AEC">
      <w:pPr>
        <w:spacing w:after="0" w:line="320" w:lineRule="exact"/>
        <w:ind w:hanging="142"/>
        <w:jc w:val="both"/>
        <w:rPr>
          <w:rFonts w:ascii="Times New Roman" w:hAnsi="Times New Roman"/>
          <w:sz w:val="24"/>
          <w:szCs w:val="24"/>
        </w:rPr>
      </w:pPr>
      <w:r w:rsidRPr="00517AEC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B30C8D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            </w:t>
      </w:r>
      <w:r w:rsidR="00130068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B85121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517AEC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. </w:t>
      </w:r>
      <w:r w:rsidR="00BF5354" w:rsidRPr="008B2896">
        <w:rPr>
          <w:rFonts w:ascii="Times New Roman" w:hAnsi="Times New Roman"/>
          <w:sz w:val="24"/>
          <w:szCs w:val="24"/>
        </w:rPr>
        <w:t xml:space="preserve">Документ за упълномощаване, когато лицето, което подава офертата, не е законният представител на </w:t>
      </w:r>
      <w:r w:rsidR="00BF5354" w:rsidRPr="00D76B26">
        <w:rPr>
          <w:rFonts w:ascii="Times New Roman" w:hAnsi="Times New Roman"/>
          <w:sz w:val="24"/>
          <w:szCs w:val="24"/>
        </w:rPr>
        <w:t>участника</w:t>
      </w:r>
      <w:r w:rsidR="00BF5354">
        <w:rPr>
          <w:rFonts w:ascii="Times New Roman" w:hAnsi="Times New Roman"/>
          <w:sz w:val="24"/>
          <w:szCs w:val="24"/>
        </w:rPr>
        <w:t xml:space="preserve"> (ако е приложимо);</w:t>
      </w:r>
    </w:p>
    <w:p w:rsidR="00302FEB" w:rsidRPr="00517AEC" w:rsidRDefault="00302FEB" w:rsidP="00517AEC">
      <w:pPr>
        <w:spacing w:after="0" w:line="320" w:lineRule="exact"/>
        <w:ind w:hanging="142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              </w:t>
      </w:r>
      <w:r w:rsidR="00B85121">
        <w:rPr>
          <w:rFonts w:ascii="Times New Roman" w:eastAsia="Times New Roman" w:hAnsi="Times New Roman"/>
          <w:sz w:val="24"/>
          <w:szCs w:val="24"/>
          <w:lang w:val="ru-RU" w:eastAsia="bg-BG"/>
        </w:rPr>
        <w:t>2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. ………………………………………………………………………….   </w:t>
      </w:r>
    </w:p>
    <w:p w:rsidR="00611A55" w:rsidRPr="00517AEC" w:rsidRDefault="00B30C8D" w:rsidP="00517AEC">
      <w:pPr>
        <w:spacing w:after="0" w:line="320" w:lineRule="exac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="00130068" w:rsidRPr="007D4E77">
        <w:rPr>
          <w:rFonts w:ascii="Times New Roman" w:eastAsia="Times New Roman" w:hAnsi="Times New Roman"/>
          <w:b/>
          <w:sz w:val="24"/>
          <w:szCs w:val="24"/>
          <w:lang w:val="en-US"/>
        </w:rPr>
        <w:t>V/</w:t>
      </w:r>
      <w:r w:rsidR="00611A55" w:rsidRPr="007D4E77">
        <w:rPr>
          <w:rFonts w:ascii="Times New Roman" w:eastAsia="Times New Roman" w:hAnsi="Times New Roman"/>
          <w:b/>
          <w:sz w:val="24"/>
          <w:szCs w:val="24"/>
        </w:rPr>
        <w:t>.</w:t>
      </w:r>
      <w:r w:rsidR="00611A55" w:rsidRPr="00517AEC">
        <w:rPr>
          <w:rFonts w:ascii="Times New Roman" w:eastAsia="Times New Roman" w:hAnsi="Times New Roman"/>
          <w:sz w:val="24"/>
          <w:szCs w:val="24"/>
        </w:rPr>
        <w:t xml:space="preserve"> </w:t>
      </w:r>
      <w:r w:rsidR="00611A55" w:rsidRPr="00517AEC">
        <w:rPr>
          <w:rFonts w:ascii="Times New Roman" w:eastAsia="Times New Roman" w:hAnsi="Times New Roman"/>
          <w:color w:val="000000"/>
          <w:sz w:val="24"/>
          <w:szCs w:val="24"/>
        </w:rPr>
        <w:t>Декларация по чл.102, ал.1 от ЗОП (ако е приложимо, в свободен текст).</w:t>
      </w:r>
    </w:p>
    <w:p w:rsidR="00611A55" w:rsidRPr="00517AEC" w:rsidRDefault="00611A55" w:rsidP="00517AEC">
      <w:pPr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517AEC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           ......................................................................................................... </w:t>
      </w:r>
    </w:p>
    <w:p w:rsidR="00611A55" w:rsidRPr="00517AEC" w:rsidRDefault="00611A55" w:rsidP="00517AEC">
      <w:pPr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517AEC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            </w:t>
      </w:r>
    </w:p>
    <w:p w:rsidR="00611A55" w:rsidRPr="00517AEC" w:rsidRDefault="00611A55" w:rsidP="00517AEC">
      <w:pPr>
        <w:tabs>
          <w:tab w:val="left" w:pos="709"/>
          <w:tab w:val="left" w:pos="993"/>
        </w:tabs>
        <w:spacing w:after="0" w:line="320" w:lineRule="exact"/>
        <w:ind w:left="3686" w:hanging="3686"/>
        <w:rPr>
          <w:rFonts w:ascii="Times New Roman" w:eastAsia="Times New Roman" w:hAnsi="Times New Roman"/>
          <w:sz w:val="24"/>
          <w:szCs w:val="24"/>
        </w:rPr>
      </w:pPr>
      <w:r w:rsidRPr="00517AEC">
        <w:rPr>
          <w:rFonts w:ascii="Times New Roman" w:eastAsia="Times New Roman" w:hAnsi="Times New Roman"/>
          <w:sz w:val="24"/>
          <w:szCs w:val="24"/>
        </w:rPr>
        <w:t xml:space="preserve">Дата: ......................                  </w:t>
      </w:r>
      <w:r w:rsidRPr="00517AEC">
        <w:rPr>
          <w:rFonts w:ascii="Times New Roman" w:eastAsia="Times New Roman" w:hAnsi="Times New Roman"/>
          <w:sz w:val="24"/>
          <w:szCs w:val="24"/>
        </w:rPr>
        <w:tab/>
      </w:r>
      <w:r w:rsidRPr="00517AEC">
        <w:rPr>
          <w:rFonts w:ascii="Times New Roman" w:eastAsia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611A55" w:rsidRPr="00517AEC" w:rsidRDefault="00611A55" w:rsidP="00517AEC">
      <w:pPr>
        <w:tabs>
          <w:tab w:val="left" w:pos="709"/>
          <w:tab w:val="left" w:pos="993"/>
        </w:tabs>
        <w:spacing w:after="0" w:line="320" w:lineRule="exact"/>
        <w:ind w:left="3686" w:firstLine="2693"/>
        <w:rPr>
          <w:rFonts w:ascii="Times New Roman" w:eastAsia="Times New Roman" w:hAnsi="Times New Roman"/>
          <w:sz w:val="24"/>
          <w:szCs w:val="24"/>
        </w:rPr>
      </w:pPr>
      <w:r w:rsidRPr="00517AEC">
        <w:rPr>
          <w:rFonts w:ascii="Times New Roman" w:eastAsia="Times New Roman" w:hAnsi="Times New Roman"/>
          <w:sz w:val="24"/>
          <w:szCs w:val="24"/>
        </w:rPr>
        <w:t>(име и фамилия)</w:t>
      </w:r>
    </w:p>
    <w:p w:rsidR="00611A55" w:rsidRPr="00517AEC" w:rsidRDefault="00611A55" w:rsidP="00517AEC">
      <w:pPr>
        <w:tabs>
          <w:tab w:val="left" w:pos="709"/>
          <w:tab w:val="left" w:pos="993"/>
        </w:tabs>
        <w:spacing w:after="0" w:line="320" w:lineRule="exact"/>
        <w:ind w:left="1174" w:firstLine="3782"/>
        <w:rPr>
          <w:rFonts w:ascii="Times New Roman" w:eastAsia="Times New Roman" w:hAnsi="Times New Roman"/>
          <w:sz w:val="24"/>
          <w:szCs w:val="24"/>
        </w:rPr>
      </w:pPr>
      <w:r w:rsidRPr="00517AEC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</w:t>
      </w:r>
    </w:p>
    <w:p w:rsidR="00611A55" w:rsidRPr="00517AEC" w:rsidRDefault="00611A55" w:rsidP="00517AEC">
      <w:pPr>
        <w:tabs>
          <w:tab w:val="left" w:pos="709"/>
          <w:tab w:val="left" w:pos="993"/>
        </w:tabs>
        <w:spacing w:after="0" w:line="320" w:lineRule="exact"/>
        <w:ind w:left="7440" w:hanging="2762"/>
        <w:rPr>
          <w:rFonts w:ascii="Times New Roman" w:eastAsia="Times New Roman" w:hAnsi="Times New Roman"/>
          <w:sz w:val="24"/>
          <w:szCs w:val="24"/>
        </w:rPr>
      </w:pPr>
      <w:r w:rsidRPr="00517AEC">
        <w:rPr>
          <w:rFonts w:ascii="Times New Roman" w:eastAsia="Times New Roman" w:hAnsi="Times New Roman"/>
          <w:sz w:val="24"/>
          <w:szCs w:val="24"/>
        </w:rPr>
        <w:t>(длъжност на представляващия участника)</w:t>
      </w:r>
    </w:p>
    <w:p w:rsidR="00B01F0A" w:rsidRPr="00517AEC" w:rsidRDefault="00B01F0A" w:rsidP="00517AEC">
      <w:pPr>
        <w:tabs>
          <w:tab w:val="left" w:pos="709"/>
          <w:tab w:val="left" w:pos="993"/>
        </w:tabs>
        <w:spacing w:after="0" w:line="320" w:lineRule="exact"/>
        <w:ind w:left="7440" w:hanging="2762"/>
        <w:rPr>
          <w:rFonts w:ascii="Times New Roman" w:eastAsia="Times New Roman" w:hAnsi="Times New Roman"/>
          <w:sz w:val="24"/>
          <w:szCs w:val="24"/>
        </w:rPr>
      </w:pPr>
    </w:p>
    <w:p w:rsidR="00611A55" w:rsidRPr="00517AEC" w:rsidRDefault="00611A55" w:rsidP="00517AEC">
      <w:pPr>
        <w:tabs>
          <w:tab w:val="left" w:pos="6663"/>
        </w:tabs>
        <w:spacing w:after="0" w:line="320" w:lineRule="exact"/>
        <w:jc w:val="both"/>
        <w:rPr>
          <w:rFonts w:ascii="Times New Roman" w:eastAsia="Times New Roman" w:hAnsi="Times New Roman"/>
          <w:b/>
          <w:i/>
          <w:sz w:val="24"/>
          <w:szCs w:val="24"/>
          <w:u w:val="single"/>
        </w:rPr>
      </w:pPr>
      <w:r w:rsidRPr="00517AEC">
        <w:rPr>
          <w:rFonts w:ascii="Times New Roman" w:eastAsia="Times New Roman" w:hAnsi="Times New Roman"/>
          <w:i/>
          <w:sz w:val="24"/>
          <w:szCs w:val="24"/>
          <w:u w:val="single"/>
        </w:rPr>
        <w:t>ВАЖНО:</w:t>
      </w:r>
      <w:r w:rsidRPr="00517AEC">
        <w:rPr>
          <w:rFonts w:ascii="Times New Roman" w:eastAsia="Times New Roman" w:hAnsi="Times New Roman"/>
          <w:i/>
          <w:sz w:val="24"/>
          <w:szCs w:val="24"/>
        </w:rPr>
        <w:t xml:space="preserve"> Техническото предложение и приложенията към него трябва да бъдат представени с номерирани страници. Техническото предложение и приложенията към него се представят в </w:t>
      </w:r>
      <w:r w:rsidRPr="00517AEC">
        <w:rPr>
          <w:rFonts w:ascii="Times New Roman" w:eastAsia="Times New Roman" w:hAnsi="Times New Roman"/>
          <w:i/>
          <w:sz w:val="24"/>
          <w:szCs w:val="24"/>
          <w:u w:val="single"/>
        </w:rPr>
        <w:t>един оригинал.</w:t>
      </w:r>
      <w:r w:rsidRPr="00517AEC">
        <w:rPr>
          <w:rFonts w:ascii="Times New Roman" w:eastAsia="Times New Roman" w:hAnsi="Times New Roman"/>
          <w:i/>
          <w:sz w:val="24"/>
          <w:szCs w:val="24"/>
        </w:rPr>
        <w:t xml:space="preserve"> Участниците попълват, подписват и подпечатват Техническото предложение ведно с </w:t>
      </w:r>
      <w:r w:rsidRPr="00517AEC">
        <w:rPr>
          <w:rFonts w:ascii="Times New Roman" w:eastAsia="Times New Roman" w:hAnsi="Times New Roman"/>
          <w:i/>
          <w:sz w:val="24"/>
          <w:szCs w:val="24"/>
          <w:u w:val="single"/>
        </w:rPr>
        <w:t>всички приложения към него</w:t>
      </w:r>
      <w:r w:rsidRPr="00517AEC">
        <w:rPr>
          <w:rFonts w:ascii="Times New Roman" w:eastAsia="Times New Roman" w:hAnsi="Times New Roman"/>
          <w:i/>
          <w:sz w:val="24"/>
          <w:szCs w:val="24"/>
        </w:rPr>
        <w:t xml:space="preserve">, изисквани от Възложителя, </w:t>
      </w:r>
      <w:r w:rsidRPr="00517AEC">
        <w:rPr>
          <w:rFonts w:ascii="Times New Roman" w:eastAsia="Times New Roman" w:hAnsi="Times New Roman"/>
          <w:i/>
          <w:sz w:val="24"/>
          <w:szCs w:val="24"/>
          <w:u w:val="single"/>
        </w:rPr>
        <w:t>без да посочват цени</w:t>
      </w:r>
      <w:r w:rsidRPr="00517AEC">
        <w:rPr>
          <w:rFonts w:ascii="Times New Roman" w:eastAsia="Times New Roman" w:hAnsi="Times New Roman"/>
          <w:b/>
          <w:i/>
          <w:sz w:val="24"/>
          <w:szCs w:val="24"/>
          <w:u w:val="single"/>
        </w:rPr>
        <w:t xml:space="preserve">.  </w:t>
      </w:r>
    </w:p>
    <w:sectPr w:rsidR="00611A55" w:rsidRPr="00517AEC" w:rsidSect="000442C1">
      <w:pgSz w:w="11906" w:h="16838"/>
      <w:pgMar w:top="907" w:right="849" w:bottom="568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88D" w:rsidRDefault="0040588D" w:rsidP="00D0490F">
      <w:pPr>
        <w:spacing w:after="0" w:line="240" w:lineRule="auto"/>
      </w:pPr>
      <w:r>
        <w:separator/>
      </w:r>
    </w:p>
  </w:endnote>
  <w:endnote w:type="continuationSeparator" w:id="0">
    <w:p w:rsidR="0040588D" w:rsidRDefault="0040588D" w:rsidP="00D0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88D" w:rsidRDefault="0040588D" w:rsidP="00D0490F">
      <w:pPr>
        <w:spacing w:after="0" w:line="240" w:lineRule="auto"/>
      </w:pPr>
      <w:r>
        <w:separator/>
      </w:r>
    </w:p>
  </w:footnote>
  <w:footnote w:type="continuationSeparator" w:id="0">
    <w:p w:rsidR="0040588D" w:rsidRDefault="0040588D" w:rsidP="00D04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567"/>
        </w:tabs>
        <w:ind w:left="10567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91"/>
        </w:tabs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60"/>
        </w:tabs>
        <w:ind w:left="16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1"/>
        </w:tabs>
        <w:ind w:left="2334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1"/>
        </w:tabs>
        <w:ind w:left="2691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91"/>
        </w:tabs>
        <w:ind w:left="3408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91"/>
        </w:tabs>
        <w:ind w:left="3765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91"/>
        </w:tabs>
        <w:ind w:left="4482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1"/>
        </w:tabs>
        <w:ind w:left="4839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91"/>
        </w:tabs>
        <w:ind w:left="5556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6"/>
    <w:multiLevelType w:val="multilevel"/>
    <w:tmpl w:val="C9A8BB1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1"/>
        </w:tabs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2"/>
        </w:tabs>
        <w:ind w:left="146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3"/>
        </w:tabs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4"/>
        </w:tabs>
        <w:ind w:left="18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15"/>
        </w:tabs>
        <w:ind w:left="221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6"/>
        </w:tabs>
        <w:ind w:left="222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97"/>
        </w:tabs>
        <w:ind w:left="2597" w:hanging="1800"/>
      </w:pPr>
      <w:rPr>
        <w:rFonts w:cs="Times New Roman" w:hint="defaul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/>
        <w:bCs/>
        <w:color w:val="000000"/>
        <w:sz w:val="24"/>
        <w:szCs w:val="24"/>
      </w:rPr>
    </w:lvl>
  </w:abstractNum>
  <w:abstractNum w:abstractNumId="4" w15:restartNumberingAfterBreak="0">
    <w:nsid w:val="01390950"/>
    <w:multiLevelType w:val="multilevel"/>
    <w:tmpl w:val="2B3AD93E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6" w:hanging="1800"/>
      </w:pPr>
      <w:rPr>
        <w:rFonts w:hint="default"/>
      </w:rPr>
    </w:lvl>
  </w:abstractNum>
  <w:abstractNum w:abstractNumId="5" w15:restartNumberingAfterBreak="0">
    <w:nsid w:val="080B4F0E"/>
    <w:multiLevelType w:val="hybridMultilevel"/>
    <w:tmpl w:val="387E863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A50E4"/>
    <w:multiLevelType w:val="hybridMultilevel"/>
    <w:tmpl w:val="CDB41AC8"/>
    <w:lvl w:ilvl="0" w:tplc="42A4FDF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0402000F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04020019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0402001B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7" w15:restartNumberingAfterBreak="0">
    <w:nsid w:val="0D605DF1"/>
    <w:multiLevelType w:val="hybridMultilevel"/>
    <w:tmpl w:val="0BCE588E"/>
    <w:lvl w:ilvl="0" w:tplc="FFFFFFFF">
      <w:start w:val="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0EAE5B3E"/>
    <w:multiLevelType w:val="hybridMultilevel"/>
    <w:tmpl w:val="8E305B34"/>
    <w:lvl w:ilvl="0" w:tplc="C574A94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AD2F41"/>
    <w:multiLevelType w:val="hybridMultilevel"/>
    <w:tmpl w:val="C4DE0F6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77B6C9E"/>
    <w:multiLevelType w:val="hybridMultilevel"/>
    <w:tmpl w:val="55E6B64C"/>
    <w:lvl w:ilvl="0" w:tplc="3C281F90">
      <w:start w:val="1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A1546AD"/>
    <w:multiLevelType w:val="hybridMultilevel"/>
    <w:tmpl w:val="9E1C25D0"/>
    <w:lvl w:ilvl="0" w:tplc="94CE4B0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253C273F"/>
    <w:multiLevelType w:val="hybridMultilevel"/>
    <w:tmpl w:val="E58A9A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14" w15:restartNumberingAfterBreak="0">
    <w:nsid w:val="267F7DEF"/>
    <w:multiLevelType w:val="hybridMultilevel"/>
    <w:tmpl w:val="2404220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80932"/>
    <w:multiLevelType w:val="hybridMultilevel"/>
    <w:tmpl w:val="08562F7E"/>
    <w:lvl w:ilvl="0" w:tplc="88E085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C7427"/>
    <w:multiLevelType w:val="hybridMultilevel"/>
    <w:tmpl w:val="2466D35C"/>
    <w:lvl w:ilvl="0" w:tplc="F4B09056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38756F"/>
    <w:multiLevelType w:val="hybridMultilevel"/>
    <w:tmpl w:val="403C9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280F30"/>
    <w:multiLevelType w:val="hybridMultilevel"/>
    <w:tmpl w:val="162CEC9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070FFF"/>
    <w:multiLevelType w:val="hybridMultilevel"/>
    <w:tmpl w:val="CE12FC74"/>
    <w:lvl w:ilvl="0" w:tplc="CE1226AA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3B7359C8"/>
    <w:multiLevelType w:val="hybridMultilevel"/>
    <w:tmpl w:val="636E0E16"/>
    <w:lvl w:ilvl="0" w:tplc="88E085D0">
      <w:start w:val="5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3C7F0A5C"/>
    <w:multiLevelType w:val="hybridMultilevel"/>
    <w:tmpl w:val="9C26F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03E78"/>
    <w:multiLevelType w:val="hybridMultilevel"/>
    <w:tmpl w:val="73A4CCB6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 w15:restartNumberingAfterBreak="0">
    <w:nsid w:val="51706AE5"/>
    <w:multiLevelType w:val="hybridMultilevel"/>
    <w:tmpl w:val="28D4CF44"/>
    <w:lvl w:ilvl="0" w:tplc="1E60AD9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7" w15:restartNumberingAfterBreak="0">
    <w:nsid w:val="51817662"/>
    <w:multiLevelType w:val="hybridMultilevel"/>
    <w:tmpl w:val="5582D1FC"/>
    <w:lvl w:ilvl="0" w:tplc="882EF3BE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msCyrNew" w:eastAsia="Times New Roman" w:hAnsi="TmsCyrNe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8" w15:restartNumberingAfterBreak="0">
    <w:nsid w:val="557C4CB7"/>
    <w:multiLevelType w:val="hybridMultilevel"/>
    <w:tmpl w:val="36EEC606"/>
    <w:lvl w:ilvl="0" w:tplc="C960ED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85890"/>
    <w:multiLevelType w:val="hybridMultilevel"/>
    <w:tmpl w:val="38D0DC70"/>
    <w:lvl w:ilvl="0" w:tplc="D05CF9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60EB5655"/>
    <w:multiLevelType w:val="hybridMultilevel"/>
    <w:tmpl w:val="559C9FE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D75929"/>
    <w:multiLevelType w:val="hybridMultilevel"/>
    <w:tmpl w:val="3AFE9248"/>
    <w:lvl w:ilvl="0" w:tplc="0FDCEDB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msCyrNew" w:eastAsia="Times New Roman" w:hAnsi="TmsCyrNe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40250"/>
    <w:multiLevelType w:val="hybridMultilevel"/>
    <w:tmpl w:val="3EE08AC8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70AD7626"/>
    <w:multiLevelType w:val="hybridMultilevel"/>
    <w:tmpl w:val="3B929F4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043EF2"/>
    <w:multiLevelType w:val="hybridMultilevel"/>
    <w:tmpl w:val="0D4452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B1D95"/>
    <w:multiLevelType w:val="hybridMultilevel"/>
    <w:tmpl w:val="EC1E0148"/>
    <w:lvl w:ilvl="0" w:tplc="7AA0BF4A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7B927115"/>
    <w:multiLevelType w:val="hybridMultilevel"/>
    <w:tmpl w:val="90E4EB88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C273C6F"/>
    <w:multiLevelType w:val="hybridMultilevel"/>
    <w:tmpl w:val="96F6E3CA"/>
    <w:lvl w:ilvl="0" w:tplc="6284E27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BD4156"/>
    <w:multiLevelType w:val="hybridMultilevel"/>
    <w:tmpl w:val="87A68A76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15"/>
  </w:num>
  <w:num w:numId="4">
    <w:abstractNumId w:val="8"/>
  </w:num>
  <w:num w:numId="5">
    <w:abstractNumId w:val="4"/>
  </w:num>
  <w:num w:numId="6">
    <w:abstractNumId w:val="27"/>
  </w:num>
  <w:num w:numId="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9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6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10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33"/>
  </w:num>
  <w:num w:numId="30">
    <w:abstractNumId w:val="37"/>
  </w:num>
  <w:num w:numId="31">
    <w:abstractNumId w:val="28"/>
  </w:num>
  <w:num w:numId="32">
    <w:abstractNumId w:val="14"/>
  </w:num>
  <w:num w:numId="33">
    <w:abstractNumId w:val="9"/>
  </w:num>
  <w:num w:numId="34">
    <w:abstractNumId w:val="11"/>
  </w:num>
  <w:num w:numId="35">
    <w:abstractNumId w:val="36"/>
  </w:num>
  <w:num w:numId="36">
    <w:abstractNumId w:val="26"/>
  </w:num>
  <w:num w:numId="37">
    <w:abstractNumId w:val="16"/>
  </w:num>
  <w:num w:numId="3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</w:num>
  <w:num w:numId="4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hideGrammaticalErrors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A2"/>
    <w:rsid w:val="00002CFA"/>
    <w:rsid w:val="000033B0"/>
    <w:rsid w:val="00003B4A"/>
    <w:rsid w:val="0001264D"/>
    <w:rsid w:val="000141C5"/>
    <w:rsid w:val="00015055"/>
    <w:rsid w:val="00015B50"/>
    <w:rsid w:val="00015D82"/>
    <w:rsid w:val="00015E67"/>
    <w:rsid w:val="00016E1F"/>
    <w:rsid w:val="000207A6"/>
    <w:rsid w:val="00020826"/>
    <w:rsid w:val="00021A3F"/>
    <w:rsid w:val="000231C2"/>
    <w:rsid w:val="000248C3"/>
    <w:rsid w:val="00026BCE"/>
    <w:rsid w:val="00030C33"/>
    <w:rsid w:val="000339E9"/>
    <w:rsid w:val="00033EDF"/>
    <w:rsid w:val="00036C10"/>
    <w:rsid w:val="000442C1"/>
    <w:rsid w:val="00045306"/>
    <w:rsid w:val="00053B8B"/>
    <w:rsid w:val="00053CE2"/>
    <w:rsid w:val="00056530"/>
    <w:rsid w:val="000574E6"/>
    <w:rsid w:val="00066750"/>
    <w:rsid w:val="000709AE"/>
    <w:rsid w:val="00072716"/>
    <w:rsid w:val="000744CA"/>
    <w:rsid w:val="00076734"/>
    <w:rsid w:val="00077409"/>
    <w:rsid w:val="00082CF7"/>
    <w:rsid w:val="00085040"/>
    <w:rsid w:val="00085D91"/>
    <w:rsid w:val="00086BF2"/>
    <w:rsid w:val="00092F82"/>
    <w:rsid w:val="0009572E"/>
    <w:rsid w:val="000977E3"/>
    <w:rsid w:val="000A1874"/>
    <w:rsid w:val="000A1DEA"/>
    <w:rsid w:val="000A28E2"/>
    <w:rsid w:val="000A4922"/>
    <w:rsid w:val="000B185E"/>
    <w:rsid w:val="000B21FC"/>
    <w:rsid w:val="000C2911"/>
    <w:rsid w:val="000C3125"/>
    <w:rsid w:val="000C42FE"/>
    <w:rsid w:val="000C44DB"/>
    <w:rsid w:val="000C52EB"/>
    <w:rsid w:val="000C5A9C"/>
    <w:rsid w:val="000C793C"/>
    <w:rsid w:val="000D06DC"/>
    <w:rsid w:val="000D27A1"/>
    <w:rsid w:val="000D6AED"/>
    <w:rsid w:val="000E069A"/>
    <w:rsid w:val="000E16EB"/>
    <w:rsid w:val="000E2FB8"/>
    <w:rsid w:val="000E4E30"/>
    <w:rsid w:val="000E5983"/>
    <w:rsid w:val="000F09E8"/>
    <w:rsid w:val="000F6B49"/>
    <w:rsid w:val="00104563"/>
    <w:rsid w:val="00104BED"/>
    <w:rsid w:val="001073EC"/>
    <w:rsid w:val="001120F0"/>
    <w:rsid w:val="001142C0"/>
    <w:rsid w:val="00114AA2"/>
    <w:rsid w:val="00117119"/>
    <w:rsid w:val="001228B8"/>
    <w:rsid w:val="001230D2"/>
    <w:rsid w:val="001233D0"/>
    <w:rsid w:val="00123AA0"/>
    <w:rsid w:val="001245C1"/>
    <w:rsid w:val="0012593E"/>
    <w:rsid w:val="00130068"/>
    <w:rsid w:val="0013178B"/>
    <w:rsid w:val="00135991"/>
    <w:rsid w:val="00141F25"/>
    <w:rsid w:val="0014279F"/>
    <w:rsid w:val="00144CDB"/>
    <w:rsid w:val="00145F34"/>
    <w:rsid w:val="0014606E"/>
    <w:rsid w:val="0014737F"/>
    <w:rsid w:val="0014766E"/>
    <w:rsid w:val="00153AF4"/>
    <w:rsid w:val="00153EFB"/>
    <w:rsid w:val="001540BF"/>
    <w:rsid w:val="00162A4B"/>
    <w:rsid w:val="00162FD4"/>
    <w:rsid w:val="0016779A"/>
    <w:rsid w:val="00170895"/>
    <w:rsid w:val="00174DFF"/>
    <w:rsid w:val="0017641B"/>
    <w:rsid w:val="00182D4D"/>
    <w:rsid w:val="00183944"/>
    <w:rsid w:val="001840C2"/>
    <w:rsid w:val="0018591F"/>
    <w:rsid w:val="001869E0"/>
    <w:rsid w:val="001917B8"/>
    <w:rsid w:val="001924E5"/>
    <w:rsid w:val="00192AE1"/>
    <w:rsid w:val="00193391"/>
    <w:rsid w:val="00193422"/>
    <w:rsid w:val="00194F9E"/>
    <w:rsid w:val="0019536C"/>
    <w:rsid w:val="00195C24"/>
    <w:rsid w:val="00196F45"/>
    <w:rsid w:val="00197890"/>
    <w:rsid w:val="00197B25"/>
    <w:rsid w:val="001A00D7"/>
    <w:rsid w:val="001A11AB"/>
    <w:rsid w:val="001A350D"/>
    <w:rsid w:val="001A371C"/>
    <w:rsid w:val="001A4899"/>
    <w:rsid w:val="001A54F9"/>
    <w:rsid w:val="001B034E"/>
    <w:rsid w:val="001B0921"/>
    <w:rsid w:val="001B2883"/>
    <w:rsid w:val="001B59F9"/>
    <w:rsid w:val="001C4A24"/>
    <w:rsid w:val="001C5D40"/>
    <w:rsid w:val="001C7559"/>
    <w:rsid w:val="001D04B5"/>
    <w:rsid w:val="001D0EE4"/>
    <w:rsid w:val="001D0FE6"/>
    <w:rsid w:val="001D3946"/>
    <w:rsid w:val="001D4A83"/>
    <w:rsid w:val="001D671A"/>
    <w:rsid w:val="001D6D82"/>
    <w:rsid w:val="001E16EA"/>
    <w:rsid w:val="001E1890"/>
    <w:rsid w:val="001E4691"/>
    <w:rsid w:val="001E4C88"/>
    <w:rsid w:val="001E4D80"/>
    <w:rsid w:val="001E7626"/>
    <w:rsid w:val="001F2870"/>
    <w:rsid w:val="001F3ED2"/>
    <w:rsid w:val="001F4E55"/>
    <w:rsid w:val="001F7400"/>
    <w:rsid w:val="001F7459"/>
    <w:rsid w:val="00202BAB"/>
    <w:rsid w:val="0020465F"/>
    <w:rsid w:val="00205F85"/>
    <w:rsid w:val="00210EEB"/>
    <w:rsid w:val="00212173"/>
    <w:rsid w:val="00212C8C"/>
    <w:rsid w:val="00216E46"/>
    <w:rsid w:val="002173E0"/>
    <w:rsid w:val="00217C38"/>
    <w:rsid w:val="00220746"/>
    <w:rsid w:val="00222546"/>
    <w:rsid w:val="00226033"/>
    <w:rsid w:val="00227668"/>
    <w:rsid w:val="00227A4E"/>
    <w:rsid w:val="0023107C"/>
    <w:rsid w:val="00231A10"/>
    <w:rsid w:val="00235746"/>
    <w:rsid w:val="00236013"/>
    <w:rsid w:val="00236161"/>
    <w:rsid w:val="00236ECB"/>
    <w:rsid w:val="00236EDD"/>
    <w:rsid w:val="002420A9"/>
    <w:rsid w:val="0024345C"/>
    <w:rsid w:val="002456F6"/>
    <w:rsid w:val="00245F3D"/>
    <w:rsid w:val="0025180B"/>
    <w:rsid w:val="00257838"/>
    <w:rsid w:val="00257A1C"/>
    <w:rsid w:val="00257F48"/>
    <w:rsid w:val="002619E8"/>
    <w:rsid w:val="00261F5F"/>
    <w:rsid w:val="0026217F"/>
    <w:rsid w:val="002655DE"/>
    <w:rsid w:val="00266AE9"/>
    <w:rsid w:val="00266BAB"/>
    <w:rsid w:val="00266C10"/>
    <w:rsid w:val="00270251"/>
    <w:rsid w:val="00275B4B"/>
    <w:rsid w:val="00280284"/>
    <w:rsid w:val="0028090B"/>
    <w:rsid w:val="002809DE"/>
    <w:rsid w:val="00280D7D"/>
    <w:rsid w:val="00281F04"/>
    <w:rsid w:val="002837E1"/>
    <w:rsid w:val="002858C5"/>
    <w:rsid w:val="00287468"/>
    <w:rsid w:val="002910A4"/>
    <w:rsid w:val="002918F6"/>
    <w:rsid w:val="00292AF1"/>
    <w:rsid w:val="002943A9"/>
    <w:rsid w:val="002943E7"/>
    <w:rsid w:val="0029486E"/>
    <w:rsid w:val="00295861"/>
    <w:rsid w:val="00297976"/>
    <w:rsid w:val="00297B45"/>
    <w:rsid w:val="002A11FB"/>
    <w:rsid w:val="002A1D84"/>
    <w:rsid w:val="002A6101"/>
    <w:rsid w:val="002A699E"/>
    <w:rsid w:val="002A6EED"/>
    <w:rsid w:val="002B02B8"/>
    <w:rsid w:val="002B0B77"/>
    <w:rsid w:val="002B1AE8"/>
    <w:rsid w:val="002B2D65"/>
    <w:rsid w:val="002B72FA"/>
    <w:rsid w:val="002C2FDC"/>
    <w:rsid w:val="002C334E"/>
    <w:rsid w:val="002C5511"/>
    <w:rsid w:val="002C5892"/>
    <w:rsid w:val="002C7416"/>
    <w:rsid w:val="002D0315"/>
    <w:rsid w:val="002D0B68"/>
    <w:rsid w:val="002E33BA"/>
    <w:rsid w:val="002E4494"/>
    <w:rsid w:val="002E61A5"/>
    <w:rsid w:val="002E6D24"/>
    <w:rsid w:val="002E7C8E"/>
    <w:rsid w:val="002F1B62"/>
    <w:rsid w:val="002F421D"/>
    <w:rsid w:val="002F76DA"/>
    <w:rsid w:val="00302E07"/>
    <w:rsid w:val="00302FEB"/>
    <w:rsid w:val="003035FB"/>
    <w:rsid w:val="00304132"/>
    <w:rsid w:val="00305226"/>
    <w:rsid w:val="003078DC"/>
    <w:rsid w:val="003125A5"/>
    <w:rsid w:val="00313103"/>
    <w:rsid w:val="00315600"/>
    <w:rsid w:val="003219DC"/>
    <w:rsid w:val="00321E52"/>
    <w:rsid w:val="003223D4"/>
    <w:rsid w:val="003261FD"/>
    <w:rsid w:val="00327433"/>
    <w:rsid w:val="00331B38"/>
    <w:rsid w:val="00332F33"/>
    <w:rsid w:val="003360C2"/>
    <w:rsid w:val="00336884"/>
    <w:rsid w:val="003375D1"/>
    <w:rsid w:val="00345110"/>
    <w:rsid w:val="0034686E"/>
    <w:rsid w:val="00347203"/>
    <w:rsid w:val="00351966"/>
    <w:rsid w:val="00352779"/>
    <w:rsid w:val="00352D48"/>
    <w:rsid w:val="00354C94"/>
    <w:rsid w:val="00355313"/>
    <w:rsid w:val="00360AB5"/>
    <w:rsid w:val="00362D06"/>
    <w:rsid w:val="00363588"/>
    <w:rsid w:val="003642F0"/>
    <w:rsid w:val="00366159"/>
    <w:rsid w:val="00367818"/>
    <w:rsid w:val="003717DF"/>
    <w:rsid w:val="0037526A"/>
    <w:rsid w:val="00380D29"/>
    <w:rsid w:val="00383AB8"/>
    <w:rsid w:val="00384C44"/>
    <w:rsid w:val="00385FC5"/>
    <w:rsid w:val="00386170"/>
    <w:rsid w:val="00391AD0"/>
    <w:rsid w:val="00392168"/>
    <w:rsid w:val="003922F9"/>
    <w:rsid w:val="003951F5"/>
    <w:rsid w:val="0039545B"/>
    <w:rsid w:val="00396E77"/>
    <w:rsid w:val="003972A4"/>
    <w:rsid w:val="00397A52"/>
    <w:rsid w:val="003A080F"/>
    <w:rsid w:val="003A1B8D"/>
    <w:rsid w:val="003A51E6"/>
    <w:rsid w:val="003A59D6"/>
    <w:rsid w:val="003A7ED2"/>
    <w:rsid w:val="003B1355"/>
    <w:rsid w:val="003B1662"/>
    <w:rsid w:val="003B32D8"/>
    <w:rsid w:val="003B5115"/>
    <w:rsid w:val="003B7351"/>
    <w:rsid w:val="003B73AB"/>
    <w:rsid w:val="003C0FFB"/>
    <w:rsid w:val="003C1557"/>
    <w:rsid w:val="003C3DF0"/>
    <w:rsid w:val="003C77C7"/>
    <w:rsid w:val="003D22B0"/>
    <w:rsid w:val="003D28AA"/>
    <w:rsid w:val="003D2D12"/>
    <w:rsid w:val="003D45B3"/>
    <w:rsid w:val="003D627F"/>
    <w:rsid w:val="003D6BC7"/>
    <w:rsid w:val="003D7099"/>
    <w:rsid w:val="003D72BD"/>
    <w:rsid w:val="003E2730"/>
    <w:rsid w:val="003E27EE"/>
    <w:rsid w:val="003E36A0"/>
    <w:rsid w:val="003E3EFC"/>
    <w:rsid w:val="003E627C"/>
    <w:rsid w:val="003F04F4"/>
    <w:rsid w:val="003F3178"/>
    <w:rsid w:val="003F4234"/>
    <w:rsid w:val="0040435E"/>
    <w:rsid w:val="00404C3E"/>
    <w:rsid w:val="0040528B"/>
    <w:rsid w:val="0040588D"/>
    <w:rsid w:val="004108E0"/>
    <w:rsid w:val="00410961"/>
    <w:rsid w:val="00412C6B"/>
    <w:rsid w:val="00412E30"/>
    <w:rsid w:val="0041440B"/>
    <w:rsid w:val="004211E5"/>
    <w:rsid w:val="00422037"/>
    <w:rsid w:val="0042353A"/>
    <w:rsid w:val="00425069"/>
    <w:rsid w:val="00430347"/>
    <w:rsid w:val="004314E5"/>
    <w:rsid w:val="004367E4"/>
    <w:rsid w:val="0043721E"/>
    <w:rsid w:val="00440125"/>
    <w:rsid w:val="00445518"/>
    <w:rsid w:val="004464C0"/>
    <w:rsid w:val="004523C2"/>
    <w:rsid w:val="004526F1"/>
    <w:rsid w:val="0045278E"/>
    <w:rsid w:val="00455B60"/>
    <w:rsid w:val="00455DF9"/>
    <w:rsid w:val="00456B2E"/>
    <w:rsid w:val="00457564"/>
    <w:rsid w:val="004644FA"/>
    <w:rsid w:val="0046605D"/>
    <w:rsid w:val="00466A8E"/>
    <w:rsid w:val="00467CF4"/>
    <w:rsid w:val="0047026B"/>
    <w:rsid w:val="00471A87"/>
    <w:rsid w:val="0047201F"/>
    <w:rsid w:val="00473108"/>
    <w:rsid w:val="00480423"/>
    <w:rsid w:val="004808D0"/>
    <w:rsid w:val="004814CB"/>
    <w:rsid w:val="00482BA1"/>
    <w:rsid w:val="00482EA5"/>
    <w:rsid w:val="004844BB"/>
    <w:rsid w:val="00484B60"/>
    <w:rsid w:val="00485EE2"/>
    <w:rsid w:val="00486235"/>
    <w:rsid w:val="00491038"/>
    <w:rsid w:val="004912E0"/>
    <w:rsid w:val="00493096"/>
    <w:rsid w:val="004942AC"/>
    <w:rsid w:val="00496BF4"/>
    <w:rsid w:val="004A2EE1"/>
    <w:rsid w:val="004A54EE"/>
    <w:rsid w:val="004A6ED4"/>
    <w:rsid w:val="004B011B"/>
    <w:rsid w:val="004B1BBB"/>
    <w:rsid w:val="004B2096"/>
    <w:rsid w:val="004B217E"/>
    <w:rsid w:val="004B440C"/>
    <w:rsid w:val="004B4DB2"/>
    <w:rsid w:val="004B622B"/>
    <w:rsid w:val="004B67A0"/>
    <w:rsid w:val="004C4344"/>
    <w:rsid w:val="004C4AF8"/>
    <w:rsid w:val="004C60A3"/>
    <w:rsid w:val="004D016D"/>
    <w:rsid w:val="004D1FEF"/>
    <w:rsid w:val="004D3D5B"/>
    <w:rsid w:val="004D4863"/>
    <w:rsid w:val="004D4FB5"/>
    <w:rsid w:val="004D5FC2"/>
    <w:rsid w:val="004E1F7B"/>
    <w:rsid w:val="004E27F6"/>
    <w:rsid w:val="004E2FFA"/>
    <w:rsid w:val="004E6F31"/>
    <w:rsid w:val="004F0030"/>
    <w:rsid w:val="004F1A73"/>
    <w:rsid w:val="004F2AA3"/>
    <w:rsid w:val="004F3ED3"/>
    <w:rsid w:val="004F57E9"/>
    <w:rsid w:val="00503180"/>
    <w:rsid w:val="00503717"/>
    <w:rsid w:val="00503F32"/>
    <w:rsid w:val="0050651B"/>
    <w:rsid w:val="00506F62"/>
    <w:rsid w:val="00511C34"/>
    <w:rsid w:val="0051739C"/>
    <w:rsid w:val="00517AEC"/>
    <w:rsid w:val="005217DF"/>
    <w:rsid w:val="00522603"/>
    <w:rsid w:val="005234FC"/>
    <w:rsid w:val="00527F7F"/>
    <w:rsid w:val="00531C31"/>
    <w:rsid w:val="005350FF"/>
    <w:rsid w:val="00536995"/>
    <w:rsid w:val="00537756"/>
    <w:rsid w:val="00541DE9"/>
    <w:rsid w:val="005426EE"/>
    <w:rsid w:val="00542C98"/>
    <w:rsid w:val="005448A8"/>
    <w:rsid w:val="0054534D"/>
    <w:rsid w:val="00546C34"/>
    <w:rsid w:val="005514FF"/>
    <w:rsid w:val="0055170F"/>
    <w:rsid w:val="00554DCA"/>
    <w:rsid w:val="00555782"/>
    <w:rsid w:val="00556BF9"/>
    <w:rsid w:val="00557E79"/>
    <w:rsid w:val="0056363F"/>
    <w:rsid w:val="00565C54"/>
    <w:rsid w:val="00566164"/>
    <w:rsid w:val="00571B47"/>
    <w:rsid w:val="0057238F"/>
    <w:rsid w:val="00574040"/>
    <w:rsid w:val="005740E8"/>
    <w:rsid w:val="00575E1B"/>
    <w:rsid w:val="005803F8"/>
    <w:rsid w:val="00580BBD"/>
    <w:rsid w:val="00580C84"/>
    <w:rsid w:val="00582000"/>
    <w:rsid w:val="0058225F"/>
    <w:rsid w:val="00582577"/>
    <w:rsid w:val="0058269E"/>
    <w:rsid w:val="005842DA"/>
    <w:rsid w:val="0058449D"/>
    <w:rsid w:val="0058481A"/>
    <w:rsid w:val="005867A4"/>
    <w:rsid w:val="00587841"/>
    <w:rsid w:val="00590E17"/>
    <w:rsid w:val="00591816"/>
    <w:rsid w:val="0059277F"/>
    <w:rsid w:val="00592CD1"/>
    <w:rsid w:val="0059407C"/>
    <w:rsid w:val="00595E12"/>
    <w:rsid w:val="00597BBC"/>
    <w:rsid w:val="005A1571"/>
    <w:rsid w:val="005A253B"/>
    <w:rsid w:val="005A7BC2"/>
    <w:rsid w:val="005B39E4"/>
    <w:rsid w:val="005B485B"/>
    <w:rsid w:val="005B79D2"/>
    <w:rsid w:val="005C0F5D"/>
    <w:rsid w:val="005C37A0"/>
    <w:rsid w:val="005D2E9F"/>
    <w:rsid w:val="005D304C"/>
    <w:rsid w:val="005D57D5"/>
    <w:rsid w:val="005D6067"/>
    <w:rsid w:val="005E2C1F"/>
    <w:rsid w:val="005E2DF1"/>
    <w:rsid w:val="005E4AF0"/>
    <w:rsid w:val="005E62A0"/>
    <w:rsid w:val="005E6B9B"/>
    <w:rsid w:val="005F5237"/>
    <w:rsid w:val="005F523F"/>
    <w:rsid w:val="005F6683"/>
    <w:rsid w:val="005F6777"/>
    <w:rsid w:val="005F6816"/>
    <w:rsid w:val="00601F20"/>
    <w:rsid w:val="0060446B"/>
    <w:rsid w:val="00604740"/>
    <w:rsid w:val="00604BA6"/>
    <w:rsid w:val="006053EF"/>
    <w:rsid w:val="00605453"/>
    <w:rsid w:val="0060563F"/>
    <w:rsid w:val="00607270"/>
    <w:rsid w:val="00607B51"/>
    <w:rsid w:val="00611A55"/>
    <w:rsid w:val="00611C7A"/>
    <w:rsid w:val="00612E44"/>
    <w:rsid w:val="00613B5A"/>
    <w:rsid w:val="00615956"/>
    <w:rsid w:val="006210AC"/>
    <w:rsid w:val="00622D39"/>
    <w:rsid w:val="0062465B"/>
    <w:rsid w:val="00625B49"/>
    <w:rsid w:val="00626310"/>
    <w:rsid w:val="00626D44"/>
    <w:rsid w:val="006308F7"/>
    <w:rsid w:val="00631450"/>
    <w:rsid w:val="00635931"/>
    <w:rsid w:val="006359F6"/>
    <w:rsid w:val="00640F1B"/>
    <w:rsid w:val="00641115"/>
    <w:rsid w:val="0064276B"/>
    <w:rsid w:val="006428D7"/>
    <w:rsid w:val="006429B2"/>
    <w:rsid w:val="00653391"/>
    <w:rsid w:val="00660E88"/>
    <w:rsid w:val="00661E75"/>
    <w:rsid w:val="006639D9"/>
    <w:rsid w:val="0066432F"/>
    <w:rsid w:val="00667DDD"/>
    <w:rsid w:val="006700EB"/>
    <w:rsid w:val="006760FA"/>
    <w:rsid w:val="006764DA"/>
    <w:rsid w:val="00677AAF"/>
    <w:rsid w:val="00681E3B"/>
    <w:rsid w:val="0068359F"/>
    <w:rsid w:val="00683AF9"/>
    <w:rsid w:val="006847BB"/>
    <w:rsid w:val="00685292"/>
    <w:rsid w:val="0068628C"/>
    <w:rsid w:val="0068676C"/>
    <w:rsid w:val="006A767E"/>
    <w:rsid w:val="006B0272"/>
    <w:rsid w:val="006B1852"/>
    <w:rsid w:val="006B1AF5"/>
    <w:rsid w:val="006B25D3"/>
    <w:rsid w:val="006B2B67"/>
    <w:rsid w:val="006B55D6"/>
    <w:rsid w:val="006B5749"/>
    <w:rsid w:val="006B7EC7"/>
    <w:rsid w:val="006C18D3"/>
    <w:rsid w:val="006C1B9D"/>
    <w:rsid w:val="006D5EAA"/>
    <w:rsid w:val="006D7855"/>
    <w:rsid w:val="006D7ECE"/>
    <w:rsid w:val="006E3BAE"/>
    <w:rsid w:val="006E6386"/>
    <w:rsid w:val="006F2EBC"/>
    <w:rsid w:val="006F3189"/>
    <w:rsid w:val="006F4584"/>
    <w:rsid w:val="006F7B24"/>
    <w:rsid w:val="007017A4"/>
    <w:rsid w:val="0070232A"/>
    <w:rsid w:val="00705248"/>
    <w:rsid w:val="00706976"/>
    <w:rsid w:val="00706F7D"/>
    <w:rsid w:val="00707316"/>
    <w:rsid w:val="00711983"/>
    <w:rsid w:val="0071254B"/>
    <w:rsid w:val="007141E6"/>
    <w:rsid w:val="00715372"/>
    <w:rsid w:val="00720050"/>
    <w:rsid w:val="00723624"/>
    <w:rsid w:val="00723B99"/>
    <w:rsid w:val="007246B2"/>
    <w:rsid w:val="0072525E"/>
    <w:rsid w:val="00725DDD"/>
    <w:rsid w:val="00731081"/>
    <w:rsid w:val="007337B8"/>
    <w:rsid w:val="00733848"/>
    <w:rsid w:val="007412E3"/>
    <w:rsid w:val="00741A2F"/>
    <w:rsid w:val="007426E0"/>
    <w:rsid w:val="007475B8"/>
    <w:rsid w:val="00750D1E"/>
    <w:rsid w:val="00751920"/>
    <w:rsid w:val="007537E5"/>
    <w:rsid w:val="00754683"/>
    <w:rsid w:val="00756DE2"/>
    <w:rsid w:val="0075728B"/>
    <w:rsid w:val="00765AAA"/>
    <w:rsid w:val="00765EB9"/>
    <w:rsid w:val="00774676"/>
    <w:rsid w:val="007748D5"/>
    <w:rsid w:val="00774F59"/>
    <w:rsid w:val="00774FA1"/>
    <w:rsid w:val="007755E9"/>
    <w:rsid w:val="007806DA"/>
    <w:rsid w:val="007809E3"/>
    <w:rsid w:val="00782070"/>
    <w:rsid w:val="007827A2"/>
    <w:rsid w:val="00790266"/>
    <w:rsid w:val="00790CF5"/>
    <w:rsid w:val="00794780"/>
    <w:rsid w:val="007968D7"/>
    <w:rsid w:val="00797E5E"/>
    <w:rsid w:val="007A5630"/>
    <w:rsid w:val="007B3FC9"/>
    <w:rsid w:val="007B44E9"/>
    <w:rsid w:val="007B4F08"/>
    <w:rsid w:val="007B660C"/>
    <w:rsid w:val="007C130D"/>
    <w:rsid w:val="007C3594"/>
    <w:rsid w:val="007C3782"/>
    <w:rsid w:val="007C4781"/>
    <w:rsid w:val="007D3E4B"/>
    <w:rsid w:val="007D44F9"/>
    <w:rsid w:val="007D45C1"/>
    <w:rsid w:val="007D4E77"/>
    <w:rsid w:val="007D714E"/>
    <w:rsid w:val="007E2B98"/>
    <w:rsid w:val="007E62E1"/>
    <w:rsid w:val="007E68F2"/>
    <w:rsid w:val="007F0133"/>
    <w:rsid w:val="007F0695"/>
    <w:rsid w:val="007F10DD"/>
    <w:rsid w:val="007F177E"/>
    <w:rsid w:val="007F1B88"/>
    <w:rsid w:val="007F277D"/>
    <w:rsid w:val="007F3E12"/>
    <w:rsid w:val="007F72A4"/>
    <w:rsid w:val="00801075"/>
    <w:rsid w:val="0080194F"/>
    <w:rsid w:val="00804AE5"/>
    <w:rsid w:val="00804D83"/>
    <w:rsid w:val="0081076F"/>
    <w:rsid w:val="00811DAF"/>
    <w:rsid w:val="00813305"/>
    <w:rsid w:val="0081409B"/>
    <w:rsid w:val="00816C95"/>
    <w:rsid w:val="00817972"/>
    <w:rsid w:val="0082199B"/>
    <w:rsid w:val="00823F35"/>
    <w:rsid w:val="008248F1"/>
    <w:rsid w:val="0082561D"/>
    <w:rsid w:val="008270F7"/>
    <w:rsid w:val="0083173D"/>
    <w:rsid w:val="00831BA2"/>
    <w:rsid w:val="008323D1"/>
    <w:rsid w:val="00833BEA"/>
    <w:rsid w:val="00834565"/>
    <w:rsid w:val="00834FEB"/>
    <w:rsid w:val="0084005E"/>
    <w:rsid w:val="00841529"/>
    <w:rsid w:val="00841583"/>
    <w:rsid w:val="00844C49"/>
    <w:rsid w:val="00844DF7"/>
    <w:rsid w:val="00845B01"/>
    <w:rsid w:val="008471FD"/>
    <w:rsid w:val="00850738"/>
    <w:rsid w:val="00853375"/>
    <w:rsid w:val="00853B86"/>
    <w:rsid w:val="0085587D"/>
    <w:rsid w:val="0085605A"/>
    <w:rsid w:val="00860A92"/>
    <w:rsid w:val="00861263"/>
    <w:rsid w:val="0086442F"/>
    <w:rsid w:val="00865192"/>
    <w:rsid w:val="0086605F"/>
    <w:rsid w:val="00876EF7"/>
    <w:rsid w:val="008814E9"/>
    <w:rsid w:val="00882612"/>
    <w:rsid w:val="00887512"/>
    <w:rsid w:val="00891349"/>
    <w:rsid w:val="00891688"/>
    <w:rsid w:val="00893423"/>
    <w:rsid w:val="0089484B"/>
    <w:rsid w:val="00896743"/>
    <w:rsid w:val="008A0BFC"/>
    <w:rsid w:val="008A0E67"/>
    <w:rsid w:val="008A1B8A"/>
    <w:rsid w:val="008A202C"/>
    <w:rsid w:val="008A25F5"/>
    <w:rsid w:val="008A2893"/>
    <w:rsid w:val="008A2CCE"/>
    <w:rsid w:val="008A320E"/>
    <w:rsid w:val="008A381C"/>
    <w:rsid w:val="008A4B52"/>
    <w:rsid w:val="008A6158"/>
    <w:rsid w:val="008B1E60"/>
    <w:rsid w:val="008B212D"/>
    <w:rsid w:val="008B2236"/>
    <w:rsid w:val="008B2896"/>
    <w:rsid w:val="008B3461"/>
    <w:rsid w:val="008B4813"/>
    <w:rsid w:val="008B72DF"/>
    <w:rsid w:val="008B7F01"/>
    <w:rsid w:val="008C0C45"/>
    <w:rsid w:val="008C4854"/>
    <w:rsid w:val="008C5DD3"/>
    <w:rsid w:val="008C76B0"/>
    <w:rsid w:val="008D1EBE"/>
    <w:rsid w:val="008D28FA"/>
    <w:rsid w:val="008D57CC"/>
    <w:rsid w:val="008E0411"/>
    <w:rsid w:val="008E09B2"/>
    <w:rsid w:val="008E153D"/>
    <w:rsid w:val="008E48C8"/>
    <w:rsid w:val="008E4B94"/>
    <w:rsid w:val="008E61FE"/>
    <w:rsid w:val="008F0FAF"/>
    <w:rsid w:val="008F1799"/>
    <w:rsid w:val="008F17AF"/>
    <w:rsid w:val="008F304D"/>
    <w:rsid w:val="008F41C9"/>
    <w:rsid w:val="009012CA"/>
    <w:rsid w:val="009018A9"/>
    <w:rsid w:val="00903B6C"/>
    <w:rsid w:val="009044E5"/>
    <w:rsid w:val="00904C86"/>
    <w:rsid w:val="009079C8"/>
    <w:rsid w:val="009104A1"/>
    <w:rsid w:val="00910841"/>
    <w:rsid w:val="00911EBE"/>
    <w:rsid w:val="0091233D"/>
    <w:rsid w:val="00912A3D"/>
    <w:rsid w:val="009223D9"/>
    <w:rsid w:val="009242EF"/>
    <w:rsid w:val="00933A59"/>
    <w:rsid w:val="00935835"/>
    <w:rsid w:val="00935B07"/>
    <w:rsid w:val="0094098C"/>
    <w:rsid w:val="009424C9"/>
    <w:rsid w:val="00942B68"/>
    <w:rsid w:val="00943D24"/>
    <w:rsid w:val="009470F9"/>
    <w:rsid w:val="009510F4"/>
    <w:rsid w:val="00951B7B"/>
    <w:rsid w:val="00953094"/>
    <w:rsid w:val="009569CC"/>
    <w:rsid w:val="00957370"/>
    <w:rsid w:val="00960D23"/>
    <w:rsid w:val="009630A8"/>
    <w:rsid w:val="009670FD"/>
    <w:rsid w:val="00970917"/>
    <w:rsid w:val="00972FE1"/>
    <w:rsid w:val="0097459D"/>
    <w:rsid w:val="009767FB"/>
    <w:rsid w:val="0098017B"/>
    <w:rsid w:val="00984B2B"/>
    <w:rsid w:val="00984DF0"/>
    <w:rsid w:val="009923F9"/>
    <w:rsid w:val="00993AE7"/>
    <w:rsid w:val="00993E06"/>
    <w:rsid w:val="00994D65"/>
    <w:rsid w:val="0099524F"/>
    <w:rsid w:val="00995494"/>
    <w:rsid w:val="0099612E"/>
    <w:rsid w:val="009B030E"/>
    <w:rsid w:val="009B0A58"/>
    <w:rsid w:val="009C356B"/>
    <w:rsid w:val="009C3749"/>
    <w:rsid w:val="009C4433"/>
    <w:rsid w:val="009C48F7"/>
    <w:rsid w:val="009C6749"/>
    <w:rsid w:val="009C6990"/>
    <w:rsid w:val="009D1B23"/>
    <w:rsid w:val="009D5D38"/>
    <w:rsid w:val="009D6362"/>
    <w:rsid w:val="009D6E38"/>
    <w:rsid w:val="009E104F"/>
    <w:rsid w:val="009E1453"/>
    <w:rsid w:val="009E2189"/>
    <w:rsid w:val="009E7CC3"/>
    <w:rsid w:val="009F07A5"/>
    <w:rsid w:val="009F0B0D"/>
    <w:rsid w:val="009F209A"/>
    <w:rsid w:val="009F3B62"/>
    <w:rsid w:val="009F51DB"/>
    <w:rsid w:val="009F584A"/>
    <w:rsid w:val="009F7EDB"/>
    <w:rsid w:val="00A0295D"/>
    <w:rsid w:val="00A03E46"/>
    <w:rsid w:val="00A04DF3"/>
    <w:rsid w:val="00A10341"/>
    <w:rsid w:val="00A12AD5"/>
    <w:rsid w:val="00A17B4E"/>
    <w:rsid w:val="00A2423D"/>
    <w:rsid w:val="00A25CE9"/>
    <w:rsid w:val="00A2612B"/>
    <w:rsid w:val="00A26878"/>
    <w:rsid w:val="00A27775"/>
    <w:rsid w:val="00A32937"/>
    <w:rsid w:val="00A3444A"/>
    <w:rsid w:val="00A35602"/>
    <w:rsid w:val="00A36349"/>
    <w:rsid w:val="00A4242B"/>
    <w:rsid w:val="00A42672"/>
    <w:rsid w:val="00A450E6"/>
    <w:rsid w:val="00A4693F"/>
    <w:rsid w:val="00A46F84"/>
    <w:rsid w:val="00A52C1D"/>
    <w:rsid w:val="00A5549D"/>
    <w:rsid w:val="00A55C23"/>
    <w:rsid w:val="00A565E9"/>
    <w:rsid w:val="00A61D7B"/>
    <w:rsid w:val="00A658B9"/>
    <w:rsid w:val="00A70BE0"/>
    <w:rsid w:val="00A71211"/>
    <w:rsid w:val="00A73387"/>
    <w:rsid w:val="00A746FC"/>
    <w:rsid w:val="00A777E4"/>
    <w:rsid w:val="00A77D06"/>
    <w:rsid w:val="00A84183"/>
    <w:rsid w:val="00A84481"/>
    <w:rsid w:val="00A8606D"/>
    <w:rsid w:val="00A91749"/>
    <w:rsid w:val="00A92419"/>
    <w:rsid w:val="00A926DB"/>
    <w:rsid w:val="00A9312C"/>
    <w:rsid w:val="00A96D3F"/>
    <w:rsid w:val="00A971FA"/>
    <w:rsid w:val="00AA074E"/>
    <w:rsid w:val="00AA19D1"/>
    <w:rsid w:val="00AA6DBF"/>
    <w:rsid w:val="00AB04CC"/>
    <w:rsid w:val="00AB325F"/>
    <w:rsid w:val="00AB3446"/>
    <w:rsid w:val="00AB74F7"/>
    <w:rsid w:val="00AC1F19"/>
    <w:rsid w:val="00AC2B6C"/>
    <w:rsid w:val="00AC2B84"/>
    <w:rsid w:val="00AC3E6F"/>
    <w:rsid w:val="00AC4BAC"/>
    <w:rsid w:val="00AC7919"/>
    <w:rsid w:val="00AC7A00"/>
    <w:rsid w:val="00AD02D8"/>
    <w:rsid w:val="00AD036D"/>
    <w:rsid w:val="00AD19FE"/>
    <w:rsid w:val="00AE0E5D"/>
    <w:rsid w:val="00AE1A52"/>
    <w:rsid w:val="00AE296B"/>
    <w:rsid w:val="00AE2F87"/>
    <w:rsid w:val="00AE60DF"/>
    <w:rsid w:val="00AF1B2A"/>
    <w:rsid w:val="00AF4B20"/>
    <w:rsid w:val="00AF5560"/>
    <w:rsid w:val="00AF6439"/>
    <w:rsid w:val="00AF76AB"/>
    <w:rsid w:val="00AF7EED"/>
    <w:rsid w:val="00B004C9"/>
    <w:rsid w:val="00B01F0A"/>
    <w:rsid w:val="00B0398C"/>
    <w:rsid w:val="00B04860"/>
    <w:rsid w:val="00B056E7"/>
    <w:rsid w:val="00B12932"/>
    <w:rsid w:val="00B14A7C"/>
    <w:rsid w:val="00B1636E"/>
    <w:rsid w:val="00B163A3"/>
    <w:rsid w:val="00B16765"/>
    <w:rsid w:val="00B20B16"/>
    <w:rsid w:val="00B21246"/>
    <w:rsid w:val="00B21703"/>
    <w:rsid w:val="00B2188E"/>
    <w:rsid w:val="00B27506"/>
    <w:rsid w:val="00B30C8D"/>
    <w:rsid w:val="00B34C52"/>
    <w:rsid w:val="00B36A91"/>
    <w:rsid w:val="00B42127"/>
    <w:rsid w:val="00B4261B"/>
    <w:rsid w:val="00B47560"/>
    <w:rsid w:val="00B52AA7"/>
    <w:rsid w:val="00B54885"/>
    <w:rsid w:val="00B549EE"/>
    <w:rsid w:val="00B54CC8"/>
    <w:rsid w:val="00B55F65"/>
    <w:rsid w:val="00B57807"/>
    <w:rsid w:val="00B619A9"/>
    <w:rsid w:val="00B63275"/>
    <w:rsid w:val="00B6387E"/>
    <w:rsid w:val="00B63F64"/>
    <w:rsid w:val="00B66EB9"/>
    <w:rsid w:val="00B71F04"/>
    <w:rsid w:val="00B73E66"/>
    <w:rsid w:val="00B76A2E"/>
    <w:rsid w:val="00B80A3C"/>
    <w:rsid w:val="00B80CE6"/>
    <w:rsid w:val="00B83796"/>
    <w:rsid w:val="00B84626"/>
    <w:rsid w:val="00B846CE"/>
    <w:rsid w:val="00B85121"/>
    <w:rsid w:val="00B86C5E"/>
    <w:rsid w:val="00B871EF"/>
    <w:rsid w:val="00B9187E"/>
    <w:rsid w:val="00B920A4"/>
    <w:rsid w:val="00B93C35"/>
    <w:rsid w:val="00B95C4A"/>
    <w:rsid w:val="00B9708C"/>
    <w:rsid w:val="00BA20F6"/>
    <w:rsid w:val="00BA3079"/>
    <w:rsid w:val="00BA3E49"/>
    <w:rsid w:val="00BA5734"/>
    <w:rsid w:val="00BA6F0E"/>
    <w:rsid w:val="00BB1CE8"/>
    <w:rsid w:val="00BB2069"/>
    <w:rsid w:val="00BB2733"/>
    <w:rsid w:val="00BB5FC3"/>
    <w:rsid w:val="00BB6058"/>
    <w:rsid w:val="00BB7D67"/>
    <w:rsid w:val="00BC3074"/>
    <w:rsid w:val="00BC35ED"/>
    <w:rsid w:val="00BC4133"/>
    <w:rsid w:val="00BC432A"/>
    <w:rsid w:val="00BC63DE"/>
    <w:rsid w:val="00BD3AD7"/>
    <w:rsid w:val="00BD41E5"/>
    <w:rsid w:val="00BD540F"/>
    <w:rsid w:val="00BD6A9A"/>
    <w:rsid w:val="00BD7BCE"/>
    <w:rsid w:val="00BE1F6A"/>
    <w:rsid w:val="00BE4614"/>
    <w:rsid w:val="00BE55F6"/>
    <w:rsid w:val="00BF3249"/>
    <w:rsid w:val="00BF4617"/>
    <w:rsid w:val="00BF5354"/>
    <w:rsid w:val="00C00E0F"/>
    <w:rsid w:val="00C03196"/>
    <w:rsid w:val="00C0526E"/>
    <w:rsid w:val="00C05D54"/>
    <w:rsid w:val="00C05FB6"/>
    <w:rsid w:val="00C073DF"/>
    <w:rsid w:val="00C168E4"/>
    <w:rsid w:val="00C2011F"/>
    <w:rsid w:val="00C2120B"/>
    <w:rsid w:val="00C221BD"/>
    <w:rsid w:val="00C27B08"/>
    <w:rsid w:val="00C30DC3"/>
    <w:rsid w:val="00C36EEF"/>
    <w:rsid w:val="00C37219"/>
    <w:rsid w:val="00C50E66"/>
    <w:rsid w:val="00C50F68"/>
    <w:rsid w:val="00C511E8"/>
    <w:rsid w:val="00C55C02"/>
    <w:rsid w:val="00C57262"/>
    <w:rsid w:val="00C618AA"/>
    <w:rsid w:val="00C624EC"/>
    <w:rsid w:val="00C66EC6"/>
    <w:rsid w:val="00C670B8"/>
    <w:rsid w:val="00C679DF"/>
    <w:rsid w:val="00C67DD1"/>
    <w:rsid w:val="00C72789"/>
    <w:rsid w:val="00C72DBE"/>
    <w:rsid w:val="00C74AE2"/>
    <w:rsid w:val="00C8372A"/>
    <w:rsid w:val="00C84640"/>
    <w:rsid w:val="00C86E78"/>
    <w:rsid w:val="00C90305"/>
    <w:rsid w:val="00C91D04"/>
    <w:rsid w:val="00C929E4"/>
    <w:rsid w:val="00C936B7"/>
    <w:rsid w:val="00C93C62"/>
    <w:rsid w:val="00C94230"/>
    <w:rsid w:val="00CA04A1"/>
    <w:rsid w:val="00CA394A"/>
    <w:rsid w:val="00CA589F"/>
    <w:rsid w:val="00CA5CC9"/>
    <w:rsid w:val="00CA6018"/>
    <w:rsid w:val="00CA664D"/>
    <w:rsid w:val="00CC0A1B"/>
    <w:rsid w:val="00CC1AF0"/>
    <w:rsid w:val="00CC2148"/>
    <w:rsid w:val="00CC23CF"/>
    <w:rsid w:val="00CC3320"/>
    <w:rsid w:val="00CC6109"/>
    <w:rsid w:val="00CC6F1F"/>
    <w:rsid w:val="00CD1693"/>
    <w:rsid w:val="00CD79EF"/>
    <w:rsid w:val="00CE1061"/>
    <w:rsid w:val="00CE20E6"/>
    <w:rsid w:val="00CE49B2"/>
    <w:rsid w:val="00CF7397"/>
    <w:rsid w:val="00D00FEA"/>
    <w:rsid w:val="00D0490F"/>
    <w:rsid w:val="00D05C5F"/>
    <w:rsid w:val="00D0723E"/>
    <w:rsid w:val="00D076E4"/>
    <w:rsid w:val="00D07CFD"/>
    <w:rsid w:val="00D11CDC"/>
    <w:rsid w:val="00D12268"/>
    <w:rsid w:val="00D12F75"/>
    <w:rsid w:val="00D16820"/>
    <w:rsid w:val="00D200EA"/>
    <w:rsid w:val="00D21004"/>
    <w:rsid w:val="00D2407C"/>
    <w:rsid w:val="00D2460F"/>
    <w:rsid w:val="00D24963"/>
    <w:rsid w:val="00D332EB"/>
    <w:rsid w:val="00D336CB"/>
    <w:rsid w:val="00D353C1"/>
    <w:rsid w:val="00D3550D"/>
    <w:rsid w:val="00D37B19"/>
    <w:rsid w:val="00D41620"/>
    <w:rsid w:val="00D41D7E"/>
    <w:rsid w:val="00D45615"/>
    <w:rsid w:val="00D4561E"/>
    <w:rsid w:val="00D46126"/>
    <w:rsid w:val="00D47C7D"/>
    <w:rsid w:val="00D52019"/>
    <w:rsid w:val="00D55438"/>
    <w:rsid w:val="00D61A01"/>
    <w:rsid w:val="00D61F22"/>
    <w:rsid w:val="00D62435"/>
    <w:rsid w:val="00D63717"/>
    <w:rsid w:val="00D63EB6"/>
    <w:rsid w:val="00D64BBF"/>
    <w:rsid w:val="00D66A04"/>
    <w:rsid w:val="00D75B51"/>
    <w:rsid w:val="00D76B26"/>
    <w:rsid w:val="00D8096E"/>
    <w:rsid w:val="00D80DCC"/>
    <w:rsid w:val="00D84475"/>
    <w:rsid w:val="00D85219"/>
    <w:rsid w:val="00D87872"/>
    <w:rsid w:val="00D924A9"/>
    <w:rsid w:val="00D94220"/>
    <w:rsid w:val="00D94417"/>
    <w:rsid w:val="00D94CDE"/>
    <w:rsid w:val="00D97262"/>
    <w:rsid w:val="00D97575"/>
    <w:rsid w:val="00DA141D"/>
    <w:rsid w:val="00DA21CA"/>
    <w:rsid w:val="00DA43F5"/>
    <w:rsid w:val="00DA58FB"/>
    <w:rsid w:val="00DA5D1B"/>
    <w:rsid w:val="00DA61B2"/>
    <w:rsid w:val="00DA6FFD"/>
    <w:rsid w:val="00DB3150"/>
    <w:rsid w:val="00DB4801"/>
    <w:rsid w:val="00DB508E"/>
    <w:rsid w:val="00DC4877"/>
    <w:rsid w:val="00DC5201"/>
    <w:rsid w:val="00DC5ED8"/>
    <w:rsid w:val="00DC6220"/>
    <w:rsid w:val="00DC73B0"/>
    <w:rsid w:val="00DD09D2"/>
    <w:rsid w:val="00DD148D"/>
    <w:rsid w:val="00DD14FA"/>
    <w:rsid w:val="00DD413E"/>
    <w:rsid w:val="00DD473B"/>
    <w:rsid w:val="00DD4895"/>
    <w:rsid w:val="00DD681B"/>
    <w:rsid w:val="00DD6C9E"/>
    <w:rsid w:val="00DD770D"/>
    <w:rsid w:val="00DE0B82"/>
    <w:rsid w:val="00DE378C"/>
    <w:rsid w:val="00DE3EAA"/>
    <w:rsid w:val="00DE4F49"/>
    <w:rsid w:val="00DE55F0"/>
    <w:rsid w:val="00DF07B3"/>
    <w:rsid w:val="00DF537B"/>
    <w:rsid w:val="00DF7CED"/>
    <w:rsid w:val="00E0088E"/>
    <w:rsid w:val="00E00DA8"/>
    <w:rsid w:val="00E05AE3"/>
    <w:rsid w:val="00E0744C"/>
    <w:rsid w:val="00E11317"/>
    <w:rsid w:val="00E13559"/>
    <w:rsid w:val="00E135B5"/>
    <w:rsid w:val="00E15FCB"/>
    <w:rsid w:val="00E1658C"/>
    <w:rsid w:val="00E22959"/>
    <w:rsid w:val="00E235F1"/>
    <w:rsid w:val="00E3453C"/>
    <w:rsid w:val="00E34C86"/>
    <w:rsid w:val="00E37EAE"/>
    <w:rsid w:val="00E42652"/>
    <w:rsid w:val="00E441C3"/>
    <w:rsid w:val="00E450F0"/>
    <w:rsid w:val="00E52F15"/>
    <w:rsid w:val="00E539EC"/>
    <w:rsid w:val="00E53D94"/>
    <w:rsid w:val="00E544FB"/>
    <w:rsid w:val="00E55C56"/>
    <w:rsid w:val="00E57B9E"/>
    <w:rsid w:val="00E63ED3"/>
    <w:rsid w:val="00E65D74"/>
    <w:rsid w:val="00E71A87"/>
    <w:rsid w:val="00E72048"/>
    <w:rsid w:val="00E73348"/>
    <w:rsid w:val="00E73977"/>
    <w:rsid w:val="00E75A8F"/>
    <w:rsid w:val="00E76520"/>
    <w:rsid w:val="00E767DC"/>
    <w:rsid w:val="00E76C05"/>
    <w:rsid w:val="00E779DB"/>
    <w:rsid w:val="00E80AD8"/>
    <w:rsid w:val="00E81161"/>
    <w:rsid w:val="00E81B40"/>
    <w:rsid w:val="00E84CAD"/>
    <w:rsid w:val="00E90440"/>
    <w:rsid w:val="00E90CD4"/>
    <w:rsid w:val="00E92275"/>
    <w:rsid w:val="00E92374"/>
    <w:rsid w:val="00E92E7D"/>
    <w:rsid w:val="00E97C08"/>
    <w:rsid w:val="00EA0244"/>
    <w:rsid w:val="00EA2467"/>
    <w:rsid w:val="00EA2CF3"/>
    <w:rsid w:val="00EA37CA"/>
    <w:rsid w:val="00EB363E"/>
    <w:rsid w:val="00EB3EFF"/>
    <w:rsid w:val="00EB48E2"/>
    <w:rsid w:val="00EB4F13"/>
    <w:rsid w:val="00EB5D56"/>
    <w:rsid w:val="00EC1235"/>
    <w:rsid w:val="00EC54F0"/>
    <w:rsid w:val="00EC595C"/>
    <w:rsid w:val="00EC7AA7"/>
    <w:rsid w:val="00ED0E99"/>
    <w:rsid w:val="00ED18C4"/>
    <w:rsid w:val="00ED25C4"/>
    <w:rsid w:val="00ED459E"/>
    <w:rsid w:val="00ED642D"/>
    <w:rsid w:val="00ED6C3B"/>
    <w:rsid w:val="00EE3485"/>
    <w:rsid w:val="00EE3DBE"/>
    <w:rsid w:val="00EE5524"/>
    <w:rsid w:val="00EE6BB1"/>
    <w:rsid w:val="00EF3931"/>
    <w:rsid w:val="00EF433A"/>
    <w:rsid w:val="00EF5139"/>
    <w:rsid w:val="00EF5C15"/>
    <w:rsid w:val="00F01237"/>
    <w:rsid w:val="00F03E4B"/>
    <w:rsid w:val="00F05B99"/>
    <w:rsid w:val="00F05FF9"/>
    <w:rsid w:val="00F07509"/>
    <w:rsid w:val="00F11681"/>
    <w:rsid w:val="00F126F6"/>
    <w:rsid w:val="00F137AD"/>
    <w:rsid w:val="00F13B7D"/>
    <w:rsid w:val="00F24069"/>
    <w:rsid w:val="00F27E82"/>
    <w:rsid w:val="00F31272"/>
    <w:rsid w:val="00F3229C"/>
    <w:rsid w:val="00F36217"/>
    <w:rsid w:val="00F36FB2"/>
    <w:rsid w:val="00F372CE"/>
    <w:rsid w:val="00F41F20"/>
    <w:rsid w:val="00F421C5"/>
    <w:rsid w:val="00F44856"/>
    <w:rsid w:val="00F4538A"/>
    <w:rsid w:val="00F45619"/>
    <w:rsid w:val="00F47F08"/>
    <w:rsid w:val="00F50D78"/>
    <w:rsid w:val="00F51F2D"/>
    <w:rsid w:val="00F523FE"/>
    <w:rsid w:val="00F5318D"/>
    <w:rsid w:val="00F53404"/>
    <w:rsid w:val="00F538B1"/>
    <w:rsid w:val="00F57BA4"/>
    <w:rsid w:val="00F61E61"/>
    <w:rsid w:val="00F64B16"/>
    <w:rsid w:val="00F73ED9"/>
    <w:rsid w:val="00F8547A"/>
    <w:rsid w:val="00F8767A"/>
    <w:rsid w:val="00F87956"/>
    <w:rsid w:val="00F90B60"/>
    <w:rsid w:val="00F925A4"/>
    <w:rsid w:val="00FA0A92"/>
    <w:rsid w:val="00FA37EC"/>
    <w:rsid w:val="00FA395E"/>
    <w:rsid w:val="00FA411A"/>
    <w:rsid w:val="00FB110F"/>
    <w:rsid w:val="00FB145E"/>
    <w:rsid w:val="00FB195C"/>
    <w:rsid w:val="00FB337E"/>
    <w:rsid w:val="00FB3E60"/>
    <w:rsid w:val="00FB4313"/>
    <w:rsid w:val="00FB6B6E"/>
    <w:rsid w:val="00FC13C6"/>
    <w:rsid w:val="00FC2AC8"/>
    <w:rsid w:val="00FC3087"/>
    <w:rsid w:val="00FC5132"/>
    <w:rsid w:val="00FC6D86"/>
    <w:rsid w:val="00FC7FC8"/>
    <w:rsid w:val="00FD0CC4"/>
    <w:rsid w:val="00FD45A9"/>
    <w:rsid w:val="00FD688C"/>
    <w:rsid w:val="00FD76FB"/>
    <w:rsid w:val="00FE3468"/>
    <w:rsid w:val="00FE3572"/>
    <w:rsid w:val="00FE496E"/>
    <w:rsid w:val="00FE74A8"/>
    <w:rsid w:val="00FF1ACA"/>
    <w:rsid w:val="00FF3A7B"/>
    <w:rsid w:val="00FF50F6"/>
    <w:rsid w:val="00FF594F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E8DD195"/>
  <w15:docId w15:val="{10203D41-1E04-40DA-AC48-4060ADDD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BA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31BA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831BA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831BA2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611A55"/>
    <w:pPr>
      <w:keepNext/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360" w:lineRule="exact"/>
      <w:ind w:left="4111" w:hanging="2693"/>
      <w:outlineLvl w:val="3"/>
    </w:pPr>
    <w:rPr>
      <w:rFonts w:ascii="Times New Roman" w:eastAsia="Times New Roman" w:hAnsi="Times New Roman"/>
      <w:b/>
      <w:sz w:val="28"/>
      <w:szCs w:val="20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9B030E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hAnsi="TmsCyrNew"/>
      <w:sz w:val="20"/>
      <w:szCs w:val="20"/>
      <w:lang w:eastAsia="bg-BG"/>
    </w:rPr>
  </w:style>
  <w:style w:type="paragraph" w:styleId="Heading6">
    <w:name w:val="heading 6"/>
    <w:basedOn w:val="Normal"/>
    <w:next w:val="Normal"/>
    <w:link w:val="Heading6Char"/>
    <w:qFormat/>
    <w:rsid w:val="009B030E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hAnsi="TmsCyrNew"/>
      <w:sz w:val="20"/>
      <w:szCs w:val="20"/>
      <w:lang w:eastAsia="bg-BG"/>
    </w:rPr>
  </w:style>
  <w:style w:type="paragraph" w:styleId="Heading7">
    <w:name w:val="heading 7"/>
    <w:basedOn w:val="Normal"/>
    <w:next w:val="Normal"/>
    <w:link w:val="Heading7Char"/>
    <w:qFormat/>
    <w:rsid w:val="009B030E"/>
    <w:pPr>
      <w:keepNext/>
      <w:spacing w:after="0" w:line="240" w:lineRule="auto"/>
      <w:ind w:firstLine="851"/>
      <w:jc w:val="both"/>
      <w:outlineLvl w:val="6"/>
    </w:pPr>
    <w:rPr>
      <w:rFonts w:ascii="TmsCyrNew" w:hAnsi="TmsCyrNew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831BA2"/>
    <w:rPr>
      <w:rFonts w:ascii="Cambria" w:hAnsi="Cambria" w:cs="Times New Roman"/>
      <w:b/>
      <w:color w:val="365F91"/>
      <w:sz w:val="28"/>
    </w:rPr>
  </w:style>
  <w:style w:type="character" w:customStyle="1" w:styleId="Heading2Char">
    <w:name w:val="Heading 2 Char"/>
    <w:link w:val="Heading2"/>
    <w:locked/>
    <w:rsid w:val="00831BA2"/>
    <w:rPr>
      <w:rFonts w:ascii="Cambria" w:hAnsi="Cambria" w:cs="Times New Roman"/>
      <w:b/>
      <w:color w:val="4F81BD"/>
      <w:sz w:val="26"/>
    </w:rPr>
  </w:style>
  <w:style w:type="character" w:customStyle="1" w:styleId="Heading3Char">
    <w:name w:val="Heading 3 Char"/>
    <w:link w:val="Heading3"/>
    <w:locked/>
    <w:rsid w:val="00831BA2"/>
    <w:rPr>
      <w:rFonts w:ascii="Cambria" w:hAnsi="Cambria" w:cs="Times New Roman"/>
      <w:b/>
      <w:color w:val="4F81BD"/>
    </w:rPr>
  </w:style>
  <w:style w:type="character" w:customStyle="1" w:styleId="Heading5Char">
    <w:name w:val="Heading 5 Char"/>
    <w:link w:val="Heading5"/>
    <w:locked/>
    <w:rsid w:val="009B030E"/>
    <w:rPr>
      <w:rFonts w:ascii="TmsCyrNew" w:hAnsi="TmsCyrNew" w:cs="Times New Roman"/>
      <w:sz w:val="20"/>
    </w:rPr>
  </w:style>
  <w:style w:type="character" w:customStyle="1" w:styleId="Heading6Char">
    <w:name w:val="Heading 6 Char"/>
    <w:link w:val="Heading6"/>
    <w:locked/>
    <w:rsid w:val="009B030E"/>
    <w:rPr>
      <w:rFonts w:ascii="TmsCyrNew" w:hAnsi="TmsCyrNew" w:cs="Times New Roman"/>
      <w:sz w:val="20"/>
    </w:rPr>
  </w:style>
  <w:style w:type="character" w:customStyle="1" w:styleId="Heading7Char">
    <w:name w:val="Heading 7 Char"/>
    <w:link w:val="Heading7"/>
    <w:locked/>
    <w:rsid w:val="009B030E"/>
    <w:rPr>
      <w:rFonts w:ascii="TmsCyrNew" w:hAnsi="TmsCyrNew" w:cs="Times New Roman"/>
      <w:sz w:val="20"/>
    </w:rPr>
  </w:style>
  <w:style w:type="paragraph" w:styleId="NoSpacing">
    <w:name w:val="No Spacing"/>
    <w:qFormat/>
    <w:rsid w:val="00831BA2"/>
    <w:rPr>
      <w:sz w:val="22"/>
      <w:szCs w:val="22"/>
      <w:lang w:eastAsia="en-US"/>
    </w:rPr>
  </w:style>
  <w:style w:type="paragraph" w:styleId="Header">
    <w:name w:val="header"/>
    <w:aliases w:val="Char1,hd,hd1"/>
    <w:basedOn w:val="Normal"/>
    <w:link w:val="HeaderChar1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aliases w:val="Char1 Char,hd Char,hd1 Char"/>
    <w:locked/>
    <w:rsid w:val="00302E07"/>
    <w:rPr>
      <w:rFonts w:cs="Times New Roman"/>
      <w:lang w:eastAsia="en-US"/>
    </w:rPr>
  </w:style>
  <w:style w:type="character" w:customStyle="1" w:styleId="HeaderChar1">
    <w:name w:val="Header Char1"/>
    <w:aliases w:val="Char1 Char1,hd Char1,hd1 Char1"/>
    <w:link w:val="Header"/>
    <w:uiPriority w:val="99"/>
    <w:locked/>
    <w:rsid w:val="00D0490F"/>
    <w:rPr>
      <w:rFonts w:ascii="Calibri" w:hAnsi="Calibri"/>
    </w:rPr>
  </w:style>
  <w:style w:type="paragraph" w:styleId="Footer">
    <w:name w:val="footer"/>
    <w:basedOn w:val="Normal"/>
    <w:link w:val="FooterChar"/>
    <w:rsid w:val="00D0490F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eastAsia="bg-BG"/>
    </w:rPr>
  </w:style>
  <w:style w:type="character" w:customStyle="1" w:styleId="FooterChar">
    <w:name w:val="Footer Char"/>
    <w:link w:val="Footer"/>
    <w:locked/>
    <w:rsid w:val="00D0490F"/>
    <w:rPr>
      <w:rFonts w:ascii="Calibri" w:hAnsi="Calibri" w:cs="Times New Roman"/>
    </w:rPr>
  </w:style>
  <w:style w:type="paragraph" w:styleId="ListParagraph">
    <w:name w:val="List Paragraph"/>
    <w:basedOn w:val="Normal"/>
    <w:link w:val="ListParagraphChar"/>
    <w:qFormat/>
    <w:rsid w:val="00993AE7"/>
    <w:pPr>
      <w:ind w:left="720"/>
      <w:contextualSpacing/>
    </w:pPr>
  </w:style>
  <w:style w:type="character" w:styleId="Emphasis">
    <w:name w:val="Emphasis"/>
    <w:qFormat/>
    <w:rsid w:val="00993AE7"/>
    <w:rPr>
      <w:rFonts w:cs="Times New Roman"/>
      <w:i/>
    </w:rPr>
  </w:style>
  <w:style w:type="paragraph" w:customStyle="1" w:styleId="NormalBold">
    <w:name w:val="NormalBold"/>
    <w:basedOn w:val="Normal"/>
    <w:link w:val="NormalBoldChar"/>
    <w:rsid w:val="00383AB8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bg-BG"/>
    </w:rPr>
  </w:style>
  <w:style w:type="character" w:customStyle="1" w:styleId="NormalBoldChar">
    <w:name w:val="NormalBold Char"/>
    <w:link w:val="NormalBold"/>
    <w:locked/>
    <w:rsid w:val="00383AB8"/>
    <w:rPr>
      <w:rFonts w:ascii="Times New Roman" w:hAnsi="Times New Roman"/>
      <w:b/>
      <w:sz w:val="24"/>
      <w:lang w:eastAsia="bg-BG"/>
    </w:rPr>
  </w:style>
  <w:style w:type="character" w:customStyle="1" w:styleId="DeltaViewInsertion">
    <w:name w:val="DeltaView Insertion"/>
    <w:rsid w:val="00383AB8"/>
    <w:rPr>
      <w:b/>
      <w:i/>
      <w:spacing w:val="0"/>
      <w:lang w:val="bg-BG" w:eastAsia="bg-BG"/>
    </w:rPr>
  </w:style>
  <w:style w:type="paragraph" w:styleId="FootnoteText">
    <w:name w:val="footnote text"/>
    <w:basedOn w:val="Normal"/>
    <w:link w:val="FootnoteTextChar"/>
    <w:semiHidden/>
    <w:rsid w:val="00383AB8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FootnoteTextChar">
    <w:name w:val="Footnote Text Char"/>
    <w:link w:val="FootnoteText"/>
    <w:semiHidden/>
    <w:locked/>
    <w:rsid w:val="00383AB8"/>
    <w:rPr>
      <w:rFonts w:ascii="Times New Roman" w:hAnsi="Times New Roman" w:cs="Times New Roman"/>
      <w:sz w:val="20"/>
      <w:lang w:eastAsia="bg-BG"/>
    </w:rPr>
  </w:style>
  <w:style w:type="character" w:styleId="FootnoteReference">
    <w:name w:val="footnote reference"/>
    <w:semiHidden/>
    <w:rsid w:val="00383AB8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Normal"/>
    <w:rsid w:val="00383AB8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bg-BG"/>
    </w:rPr>
  </w:style>
  <w:style w:type="paragraph" w:customStyle="1" w:styleId="NormalLeft">
    <w:name w:val="Normal Left"/>
    <w:basedOn w:val="Normal"/>
    <w:rsid w:val="00383AB8"/>
    <w:pPr>
      <w:spacing w:before="120" w:after="120" w:line="240" w:lineRule="auto"/>
    </w:pPr>
    <w:rPr>
      <w:rFonts w:ascii="Times New Roman" w:hAnsi="Times New Roman"/>
      <w:sz w:val="24"/>
      <w:lang w:eastAsia="bg-BG"/>
    </w:rPr>
  </w:style>
  <w:style w:type="paragraph" w:customStyle="1" w:styleId="Tiret0">
    <w:name w:val="Tiret 0"/>
    <w:basedOn w:val="Normal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Normal"/>
    <w:rsid w:val="00383AB8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Normal"/>
    <w:next w:val="Text1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Normal"/>
    <w:next w:val="Text1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Normal"/>
    <w:next w:val="Text1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Normal"/>
    <w:next w:val="Text1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ChapterTitle">
    <w:name w:val="ChapterTitle"/>
    <w:basedOn w:val="Normal"/>
    <w:next w:val="Normal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bg-BG"/>
    </w:rPr>
  </w:style>
  <w:style w:type="paragraph" w:customStyle="1" w:styleId="SectionTitle">
    <w:name w:val="SectionTitle"/>
    <w:basedOn w:val="Normal"/>
    <w:next w:val="Heading1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bg-BG"/>
    </w:rPr>
  </w:style>
  <w:style w:type="paragraph" w:customStyle="1" w:styleId="Annexetitre">
    <w:name w:val="Annexe titre"/>
    <w:basedOn w:val="Normal"/>
    <w:next w:val="Normal"/>
    <w:rsid w:val="00383AB8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bg-BG"/>
    </w:rPr>
  </w:style>
  <w:style w:type="character" w:customStyle="1" w:styleId="FontStyle13">
    <w:name w:val="Font Style13"/>
    <w:rsid w:val="0057238F"/>
    <w:rPr>
      <w:rFonts w:ascii="Times New Roman" w:hAnsi="Times New Roman"/>
      <w:sz w:val="26"/>
    </w:rPr>
  </w:style>
  <w:style w:type="paragraph" w:styleId="BodyTextIndent">
    <w:name w:val="Body Text Indent"/>
    <w:aliases w:val=" Char"/>
    <w:basedOn w:val="Normal"/>
    <w:link w:val="BodyTextIndentChar"/>
    <w:rsid w:val="009B030E"/>
    <w:pPr>
      <w:spacing w:after="0" w:line="240" w:lineRule="auto"/>
      <w:ind w:firstLine="851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BodyTextIndentChar">
    <w:name w:val="Body Text Indent Char"/>
    <w:aliases w:val=" Char Char"/>
    <w:link w:val="BodyTextIndent"/>
    <w:locked/>
    <w:rsid w:val="009B030E"/>
    <w:rPr>
      <w:rFonts w:ascii="TmsCyrNew" w:hAnsi="TmsCyrNew" w:cs="Times New Roman"/>
      <w:sz w:val="20"/>
    </w:rPr>
  </w:style>
  <w:style w:type="paragraph" w:styleId="BodyText">
    <w:name w:val="Body Text"/>
    <w:basedOn w:val="Normal"/>
    <w:link w:val="BodyTextChar"/>
    <w:rsid w:val="009B030E"/>
    <w:pPr>
      <w:spacing w:after="0" w:line="240" w:lineRule="atLeast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BodyTextChar">
    <w:name w:val="Body Text Char"/>
    <w:link w:val="BodyText"/>
    <w:locked/>
    <w:rsid w:val="009B030E"/>
    <w:rPr>
      <w:rFonts w:ascii="Times New Roman" w:hAnsi="Times New Roman" w:cs="Times New Roman"/>
      <w:sz w:val="20"/>
    </w:rPr>
  </w:style>
  <w:style w:type="paragraph" w:styleId="BodyTextIndent3">
    <w:name w:val="Body Text Indent 3"/>
    <w:basedOn w:val="Normal"/>
    <w:link w:val="BodyTextIndent3Char"/>
    <w:rsid w:val="009B030E"/>
    <w:pPr>
      <w:spacing w:after="0" w:line="240" w:lineRule="auto"/>
      <w:ind w:left="450" w:hanging="45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BodyTextIndent3Char">
    <w:name w:val="Body Text Indent 3 Char"/>
    <w:link w:val="BodyTextIndent3"/>
    <w:locked/>
    <w:rsid w:val="009B030E"/>
    <w:rPr>
      <w:rFonts w:ascii="Tahoma" w:hAnsi="Tahoma" w:cs="Times New Roman"/>
      <w:sz w:val="20"/>
    </w:rPr>
  </w:style>
  <w:style w:type="paragraph" w:styleId="BodyText3">
    <w:name w:val="Body Text 3"/>
    <w:basedOn w:val="Normal"/>
    <w:link w:val="BodyText3Char"/>
    <w:rsid w:val="009B030E"/>
    <w:pPr>
      <w:spacing w:after="0" w:line="240" w:lineRule="auto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BodyText3Char">
    <w:name w:val="Body Text 3 Char"/>
    <w:link w:val="BodyText3"/>
    <w:locked/>
    <w:rsid w:val="009B030E"/>
    <w:rPr>
      <w:rFonts w:ascii="Tahoma" w:hAnsi="Tahoma" w:cs="Times New Roman"/>
      <w:sz w:val="20"/>
    </w:rPr>
  </w:style>
  <w:style w:type="paragraph" w:styleId="BodyText2">
    <w:name w:val="Body Text 2"/>
    <w:basedOn w:val="Normal"/>
    <w:link w:val="BodyText2Char"/>
    <w:rsid w:val="009B030E"/>
    <w:pPr>
      <w:spacing w:after="0" w:line="240" w:lineRule="auto"/>
      <w:ind w:right="-108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BodyText2Char">
    <w:name w:val="Body Text 2 Char"/>
    <w:link w:val="BodyText2"/>
    <w:locked/>
    <w:rsid w:val="009B030E"/>
    <w:rPr>
      <w:rFonts w:ascii="Tahoma" w:hAnsi="Tahoma" w:cs="Times New Roman"/>
      <w:sz w:val="20"/>
    </w:rPr>
  </w:style>
  <w:style w:type="paragraph" w:styleId="BodyTextIndent2">
    <w:name w:val="Body Text Indent 2"/>
    <w:basedOn w:val="Normal"/>
    <w:link w:val="BodyTextIndent2Char"/>
    <w:rsid w:val="009B030E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BodyTextIndent2Char">
    <w:name w:val="Body Text Indent 2 Char"/>
    <w:link w:val="BodyTextIndent2"/>
    <w:locked/>
    <w:rsid w:val="009B030E"/>
    <w:rPr>
      <w:rFonts w:ascii="TmsCyrNew" w:hAnsi="TmsCyrNew" w:cs="Times New Roman"/>
      <w:sz w:val="20"/>
    </w:rPr>
  </w:style>
  <w:style w:type="character" w:styleId="PageNumber">
    <w:name w:val="page number"/>
    <w:rsid w:val="009B030E"/>
    <w:rPr>
      <w:rFonts w:cs="Times New Roman"/>
    </w:rPr>
  </w:style>
  <w:style w:type="character" w:customStyle="1" w:styleId="WW8Num7z1">
    <w:name w:val="WW8Num7z1"/>
    <w:rsid w:val="009B030E"/>
    <w:rPr>
      <w:rFonts w:ascii="Times New Roman" w:hAnsi="Times New Roman"/>
    </w:rPr>
  </w:style>
  <w:style w:type="character" w:styleId="Hyperlink">
    <w:name w:val="Hyperlink"/>
    <w:rsid w:val="009B030E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9B030E"/>
    <w:pPr>
      <w:spacing w:after="0" w:line="240" w:lineRule="auto"/>
      <w:ind w:firstLine="900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CharChar1CharCharCharCharCharChar">
    <w:name w:val="Char Char Char Char Char Char Char1 Char Char Char Char Char Char"/>
    <w:basedOn w:val="Normal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9B030E"/>
    <w:pPr>
      <w:spacing w:after="0" w:line="360" w:lineRule="exact"/>
      <w:jc w:val="center"/>
    </w:pPr>
    <w:rPr>
      <w:rFonts w:ascii="TmsCyrNew" w:hAnsi="TmsCyrNew"/>
      <w:spacing w:val="60"/>
      <w:sz w:val="20"/>
      <w:szCs w:val="20"/>
      <w:lang w:eastAsia="bg-BG"/>
    </w:rPr>
  </w:style>
  <w:style w:type="character" w:customStyle="1" w:styleId="TitleChar">
    <w:name w:val="Title Char"/>
    <w:link w:val="Title"/>
    <w:locked/>
    <w:rsid w:val="009B030E"/>
    <w:rPr>
      <w:rFonts w:ascii="TmsCyrNew" w:hAnsi="TmsCyrNew" w:cs="Times New Roman"/>
      <w:spacing w:val="60"/>
      <w:sz w:val="20"/>
    </w:rPr>
  </w:style>
  <w:style w:type="character" w:customStyle="1" w:styleId="apple-style-span">
    <w:name w:val="apple-style-span"/>
    <w:rsid w:val="009B030E"/>
  </w:style>
  <w:style w:type="paragraph" w:customStyle="1" w:styleId="DefaultParagraphFontChar">
    <w:name w:val="Default Paragraph Font Char"/>
    <w:aliases w:val="Char Char Char Char Char"/>
    <w:basedOn w:val="Normal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link w:val="CharCharCharCharCharCharCharChar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locked/>
    <w:rsid w:val="009B030E"/>
    <w:rPr>
      <w:rFonts w:ascii="Tahoma" w:hAnsi="Tahoma"/>
      <w:sz w:val="24"/>
      <w:lang w:val="pl-PL" w:eastAsia="pl-PL"/>
    </w:rPr>
  </w:style>
  <w:style w:type="paragraph" w:customStyle="1" w:styleId="CharCharCharChar">
    <w:name w:val="Char Char Char Char"/>
    <w:basedOn w:val="Normal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Normal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link w:val="CharCharCharChar2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2">
    <w:name w:val="Char Char Char Char2"/>
    <w:link w:val="CharCharChar"/>
    <w:locked/>
    <w:rsid w:val="009B030E"/>
    <w:rPr>
      <w:rFonts w:ascii="Tahoma" w:hAnsi="Tahoma"/>
      <w:sz w:val="24"/>
      <w:lang w:val="pl-PL" w:eastAsia="pl-PL"/>
    </w:rPr>
  </w:style>
  <w:style w:type="character" w:customStyle="1" w:styleId="BalloonTextChar">
    <w:name w:val="Balloon Text Char"/>
    <w:locked/>
    <w:rsid w:val="009B030E"/>
    <w:rPr>
      <w:rFonts w:ascii="Tahoma" w:hAnsi="Tahoma"/>
      <w:sz w:val="16"/>
      <w:lang w:val="en-US"/>
    </w:rPr>
  </w:style>
  <w:style w:type="paragraph" w:styleId="BalloonText">
    <w:name w:val="Balloon Text"/>
    <w:aliases w:val="Char3 Char Char"/>
    <w:basedOn w:val="Normal"/>
    <w:link w:val="BalloonTextChar1"/>
    <w:rsid w:val="009B030E"/>
    <w:pPr>
      <w:spacing w:after="0" w:line="240" w:lineRule="auto"/>
    </w:pPr>
    <w:rPr>
      <w:rFonts w:ascii="Tahoma" w:hAnsi="Tahoma"/>
      <w:sz w:val="16"/>
      <w:szCs w:val="20"/>
      <w:lang w:val="en-US" w:eastAsia="bg-BG"/>
    </w:rPr>
  </w:style>
  <w:style w:type="character" w:customStyle="1" w:styleId="BalloonTextChar1">
    <w:name w:val="Balloon Text Char1"/>
    <w:aliases w:val="Char3 Char Char Char"/>
    <w:link w:val="BalloonText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CharCharCharCharCharCharChar1">
    <w:name w:val="Char Char Char Char Char Char Char1"/>
    <w:basedOn w:val="Normal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hdChar2">
    <w:name w:val="hd Char2"/>
    <w:aliases w:val="hd1 Char Char"/>
    <w:rsid w:val="009B030E"/>
    <w:rPr>
      <w:sz w:val="24"/>
      <w:lang w:val="bg-BG" w:eastAsia="bg-BG"/>
    </w:rPr>
  </w:style>
  <w:style w:type="paragraph" w:customStyle="1" w:styleId="CharCharCharCharCharChar1CharCharCharCharCharCharCharCharChar">
    <w:name w:val="Char Char Char Char Char Char1 Char Char Char Char Char Char Char Char Char"/>
    <w:basedOn w:val="Normal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8"/>
      <w:szCs w:val="20"/>
      <w:u w:val="single"/>
      <w:lang w:val="pl-PL" w:eastAsia="pl-PL"/>
    </w:rPr>
  </w:style>
  <w:style w:type="paragraph" w:customStyle="1" w:styleId="CharChar1CharCharChar1">
    <w:name w:val="Char Char1 Char Char Char1"/>
    <w:basedOn w:val="Normal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">
    <w:name w:val="Списък на абзаци1"/>
    <w:basedOn w:val="Normal"/>
    <w:rsid w:val="009B030E"/>
    <w:pPr>
      <w:ind w:left="720"/>
      <w:contextualSpacing/>
    </w:pPr>
    <w:rPr>
      <w:lang w:val="en-US"/>
    </w:rPr>
  </w:style>
  <w:style w:type="character" w:styleId="CommentReference">
    <w:name w:val="annotation reference"/>
    <w:rsid w:val="009B030E"/>
    <w:rPr>
      <w:rFonts w:cs="Times New Roman"/>
      <w:sz w:val="16"/>
    </w:rPr>
  </w:style>
  <w:style w:type="paragraph" w:styleId="CommentText">
    <w:name w:val="annotation text"/>
    <w:basedOn w:val="Normal"/>
    <w:link w:val="CommentTextChar"/>
    <w:rsid w:val="009B030E"/>
    <w:pPr>
      <w:spacing w:after="0" w:line="240" w:lineRule="auto"/>
    </w:pPr>
    <w:rPr>
      <w:rFonts w:ascii="Times New Roman" w:hAnsi="Times New Roman"/>
      <w:sz w:val="20"/>
      <w:szCs w:val="20"/>
      <w:lang w:val="en-US" w:eastAsia="bg-BG"/>
    </w:rPr>
  </w:style>
  <w:style w:type="character" w:customStyle="1" w:styleId="CommentTextChar">
    <w:name w:val="Comment Text Char"/>
    <w:link w:val="CommentText"/>
    <w:locked/>
    <w:rsid w:val="009B030E"/>
    <w:rPr>
      <w:rFonts w:ascii="Times New Roman" w:hAnsi="Times New Roman" w:cs="Times New Roman"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9B030E"/>
    <w:rPr>
      <w:b/>
      <w:bCs/>
    </w:rPr>
  </w:style>
  <w:style w:type="character" w:customStyle="1" w:styleId="CommentSubjectChar">
    <w:name w:val="Comment Subject Char"/>
    <w:link w:val="CommentSubject"/>
    <w:locked/>
    <w:rsid w:val="009B030E"/>
    <w:rPr>
      <w:rFonts w:ascii="Times New Roman" w:hAnsi="Times New Roman" w:cs="Times New Roman"/>
      <w:b/>
      <w:sz w:val="20"/>
      <w:lang w:val="en-US"/>
    </w:rPr>
  </w:style>
  <w:style w:type="character" w:customStyle="1" w:styleId="FontStyle12">
    <w:name w:val="Font Style12"/>
    <w:rsid w:val="009B030E"/>
    <w:rPr>
      <w:rFonts w:ascii="MS Reference Sans Serif" w:hAnsi="MS Reference Sans Serif"/>
      <w:sz w:val="18"/>
    </w:rPr>
  </w:style>
  <w:style w:type="character" w:customStyle="1" w:styleId="st">
    <w:name w:val="st"/>
    <w:rsid w:val="009B030E"/>
  </w:style>
  <w:style w:type="character" w:styleId="Strong">
    <w:name w:val="Strong"/>
    <w:qFormat/>
    <w:rsid w:val="009B030E"/>
    <w:rPr>
      <w:rFonts w:cs="Times New Roman"/>
      <w:b/>
    </w:rPr>
  </w:style>
  <w:style w:type="paragraph" w:customStyle="1" w:styleId="Default">
    <w:name w:val="Default"/>
    <w:rsid w:val="009B03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OC2Char">
    <w:name w:val="TOC 2 Char"/>
    <w:link w:val="TOC2"/>
    <w:locked/>
    <w:rsid w:val="00EB3EFF"/>
    <w:rPr>
      <w:sz w:val="26"/>
      <w:shd w:val="clear" w:color="auto" w:fill="FFFFFF"/>
    </w:rPr>
  </w:style>
  <w:style w:type="paragraph" w:styleId="TOC2">
    <w:name w:val="toc 2"/>
    <w:basedOn w:val="Normal"/>
    <w:next w:val="Normal"/>
    <w:link w:val="TOC2Char"/>
    <w:rsid w:val="00EB3EFF"/>
    <w:pPr>
      <w:widowControl w:val="0"/>
      <w:shd w:val="clear" w:color="auto" w:fill="FFFFFF"/>
      <w:spacing w:after="0" w:line="317" w:lineRule="exact"/>
      <w:jc w:val="both"/>
    </w:pPr>
    <w:rPr>
      <w:sz w:val="26"/>
      <w:szCs w:val="20"/>
      <w:lang w:eastAsia="bg-BG"/>
    </w:rPr>
  </w:style>
  <w:style w:type="character" w:customStyle="1" w:styleId="2">
    <w:name w:val="??????? ????? (2)_"/>
    <w:link w:val="20"/>
    <w:locked/>
    <w:rsid w:val="00EB3EFF"/>
    <w:rPr>
      <w:b/>
      <w:spacing w:val="10"/>
      <w:sz w:val="26"/>
      <w:shd w:val="clear" w:color="auto" w:fill="FFFFFF"/>
    </w:rPr>
  </w:style>
  <w:style w:type="paragraph" w:customStyle="1" w:styleId="20">
    <w:name w:val="??????? ????? (2)"/>
    <w:basedOn w:val="Normal"/>
    <w:link w:val="2"/>
    <w:rsid w:val="00EB3EFF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  <w:szCs w:val="20"/>
      <w:lang w:eastAsia="bg-BG"/>
    </w:rPr>
  </w:style>
  <w:style w:type="character" w:customStyle="1" w:styleId="a">
    <w:name w:val="??????? ?????_"/>
    <w:link w:val="a0"/>
    <w:locked/>
    <w:rsid w:val="00EB3EFF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EB3EFF"/>
    <w:pPr>
      <w:widowControl w:val="0"/>
      <w:shd w:val="clear" w:color="auto" w:fill="FFFFFF"/>
      <w:spacing w:before="120" w:after="360" w:line="240" w:lineRule="atLeast"/>
    </w:pPr>
    <w:rPr>
      <w:sz w:val="26"/>
      <w:szCs w:val="20"/>
      <w:lang w:eastAsia="bg-BG"/>
    </w:rPr>
  </w:style>
  <w:style w:type="character" w:customStyle="1" w:styleId="a1">
    <w:name w:val="??????? ????? + ????????"/>
    <w:aliases w:val="???????? 0 pt,???????? 0 pt4,???????? 0 pt3"/>
    <w:rsid w:val="00EB3EFF"/>
    <w:rPr>
      <w:b/>
      <w:spacing w:val="10"/>
      <w:sz w:val="26"/>
    </w:rPr>
  </w:style>
  <w:style w:type="character" w:customStyle="1" w:styleId="a2">
    <w:name w:val="????? ??????????_"/>
    <w:link w:val="a3"/>
    <w:locked/>
    <w:rsid w:val="00EB3EFF"/>
    <w:rPr>
      <w:shd w:val="clear" w:color="auto" w:fill="FFFFFF"/>
    </w:rPr>
  </w:style>
  <w:style w:type="character" w:customStyle="1" w:styleId="3">
    <w:name w:val="??????? ????? (3)_"/>
    <w:link w:val="30"/>
    <w:locked/>
    <w:rsid w:val="00EB3EFF"/>
    <w:rPr>
      <w:sz w:val="26"/>
      <w:shd w:val="clear" w:color="auto" w:fill="FFFFFF"/>
    </w:rPr>
  </w:style>
  <w:style w:type="character" w:customStyle="1" w:styleId="21">
    <w:name w:val="??????? ????? (2) + ?? ? ????????"/>
    <w:aliases w:val="???????? 0 pt1"/>
    <w:rsid w:val="00EB3EFF"/>
    <w:rPr>
      <w:b/>
      <w:spacing w:val="0"/>
      <w:sz w:val="27"/>
    </w:rPr>
  </w:style>
  <w:style w:type="paragraph" w:customStyle="1" w:styleId="a3">
    <w:name w:val="????? ??????????"/>
    <w:basedOn w:val="Normal"/>
    <w:link w:val="a2"/>
    <w:rsid w:val="00EB3EFF"/>
    <w:pPr>
      <w:widowControl w:val="0"/>
      <w:shd w:val="clear" w:color="auto" w:fill="FFFFFF"/>
      <w:spacing w:after="0" w:line="240" w:lineRule="atLeast"/>
      <w:ind w:hanging="300"/>
    </w:pPr>
    <w:rPr>
      <w:sz w:val="20"/>
      <w:szCs w:val="20"/>
      <w:lang w:eastAsia="bg-BG"/>
    </w:rPr>
  </w:style>
  <w:style w:type="paragraph" w:customStyle="1" w:styleId="30">
    <w:name w:val="??????? ????? (3)"/>
    <w:basedOn w:val="Normal"/>
    <w:link w:val="3"/>
    <w:rsid w:val="00EB3EFF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  <w:szCs w:val="20"/>
      <w:lang w:eastAsia="bg-BG"/>
    </w:rPr>
  </w:style>
  <w:style w:type="paragraph" w:styleId="DocumentMap">
    <w:name w:val="Document Map"/>
    <w:basedOn w:val="Normal"/>
    <w:link w:val="DocumentMapChar"/>
    <w:rsid w:val="00E450F0"/>
    <w:pPr>
      <w:shd w:val="clear" w:color="auto" w:fill="000080"/>
    </w:pPr>
    <w:rPr>
      <w:rFonts w:ascii="Times New Roman" w:hAnsi="Times New Roman"/>
      <w:sz w:val="2"/>
    </w:rPr>
  </w:style>
  <w:style w:type="character" w:customStyle="1" w:styleId="DocumentMapChar">
    <w:name w:val="Document Map Char"/>
    <w:link w:val="DocumentMap"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Standard">
    <w:name w:val="Standard"/>
    <w:rsid w:val="005867A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val="en-US" w:eastAsia="zh-CN"/>
    </w:rPr>
  </w:style>
  <w:style w:type="character" w:customStyle="1" w:styleId="alt">
    <w:name w:val="al_t"/>
    <w:rsid w:val="00C93C62"/>
  </w:style>
  <w:style w:type="character" w:customStyle="1" w:styleId="alcapt">
    <w:name w:val="al_capt"/>
    <w:rsid w:val="00C93C62"/>
  </w:style>
  <w:style w:type="character" w:customStyle="1" w:styleId="subparinclink">
    <w:name w:val="subparinclink"/>
    <w:rsid w:val="00C93C62"/>
  </w:style>
  <w:style w:type="character" w:customStyle="1" w:styleId="FontStyle14">
    <w:name w:val="Font Style14"/>
    <w:rsid w:val="00257F4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locked/>
    <w:rsid w:val="002E449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locked/>
    <w:rsid w:val="00227A4E"/>
    <w:rPr>
      <w:sz w:val="26"/>
    </w:rPr>
  </w:style>
  <w:style w:type="character" w:customStyle="1" w:styleId="Bodytext0">
    <w:name w:val="Body text_"/>
    <w:link w:val="Bodytext1"/>
    <w:rsid w:val="00DA141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A141D"/>
    <w:pPr>
      <w:widowControl w:val="0"/>
      <w:shd w:val="clear" w:color="auto" w:fill="FFFFFF"/>
      <w:spacing w:after="0" w:line="307" w:lineRule="exact"/>
      <w:jc w:val="both"/>
    </w:pPr>
    <w:rPr>
      <w:rFonts w:ascii="Times New Roman" w:hAnsi="Times New Roman"/>
      <w:sz w:val="21"/>
      <w:szCs w:val="21"/>
      <w:lang w:eastAsia="bg-BG"/>
    </w:rPr>
  </w:style>
  <w:style w:type="character" w:customStyle="1" w:styleId="ListParagraphChar">
    <w:name w:val="List Paragraph Char"/>
    <w:link w:val="ListParagraph"/>
    <w:locked/>
    <w:rsid w:val="00DA141D"/>
    <w:rPr>
      <w:lang w:eastAsia="en-US"/>
    </w:rPr>
  </w:style>
  <w:style w:type="character" w:customStyle="1" w:styleId="Heading4Char">
    <w:name w:val="Heading 4 Char"/>
    <w:basedOn w:val="DefaultParagraphFont"/>
    <w:link w:val="Heading4"/>
    <w:rsid w:val="00611A55"/>
    <w:rPr>
      <w:rFonts w:ascii="Times New Roman" w:eastAsia="Times New Roman" w:hAnsi="Times New Roman"/>
      <w:b/>
      <w:sz w:val="28"/>
    </w:rPr>
  </w:style>
  <w:style w:type="numbering" w:customStyle="1" w:styleId="NoList1">
    <w:name w:val="No List1"/>
    <w:next w:val="NoList"/>
    <w:semiHidden/>
    <w:rsid w:val="00611A55"/>
  </w:style>
  <w:style w:type="paragraph" w:customStyle="1" w:styleId="CharCharCharChar0">
    <w:name w:val="Char Char Char Char"/>
    <w:basedOn w:val="Normal"/>
    <w:rsid w:val="00611A5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PlainText">
    <w:name w:val="Plain Text"/>
    <w:basedOn w:val="Normal"/>
    <w:link w:val="PlainTextChar"/>
    <w:locked/>
    <w:rsid w:val="00611A55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bg-BG"/>
    </w:rPr>
  </w:style>
  <w:style w:type="character" w:customStyle="1" w:styleId="PlainTextChar">
    <w:name w:val="Plain Text Char"/>
    <w:basedOn w:val="DefaultParagraphFont"/>
    <w:link w:val="PlainText"/>
    <w:rsid w:val="00611A55"/>
    <w:rPr>
      <w:rFonts w:ascii="Courier New" w:eastAsia="Times New Roman" w:hAnsi="Courier New"/>
      <w:lang w:val="en-GB"/>
    </w:rPr>
  </w:style>
  <w:style w:type="paragraph" w:customStyle="1" w:styleId="CharCharCharChar10">
    <w:name w:val="Char Char Char Char1"/>
    <w:basedOn w:val="Normal"/>
    <w:rsid w:val="00611A5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1CharCharChar">
    <w:name w:val="Char Char Char Char Char Char Char1 Char Char Char"/>
    <w:basedOn w:val="Normal"/>
    <w:rsid w:val="00611A5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0">
    <w:name w:val="Char Char Char Char Char Char Char"/>
    <w:basedOn w:val="Normal"/>
    <w:link w:val="CharCharCharCharCharCharCharChar0"/>
    <w:rsid w:val="00611A5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CharCharCharCharCharChar0">
    <w:name w:val="Char Char Char Char Char Char Char Char"/>
    <w:link w:val="CharCharCharCharCharCharChar0"/>
    <w:rsid w:val="00611A55"/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CharCharCharCharCharCharCharCharCharCharCharCharChar1">
    <w:name w:val="Char Char Char Char1 Char Char Char Char Char Char Знак Char Char Char Char Char Char Char1"/>
    <w:basedOn w:val="Normal"/>
    <w:rsid w:val="00611A5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1CharCharChar1CharCharCharCharCharChar">
    <w:name w:val="Char Char Char1 Char Char Char1 Char Char Char Char Char Char"/>
    <w:basedOn w:val="Normal"/>
    <w:rsid w:val="00611A5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FontStyle71">
    <w:name w:val="Font Style71"/>
    <w:rsid w:val="00517AEC"/>
    <w:rPr>
      <w:rFonts w:ascii="Tahoma" w:hAnsi="Tahoma" w:cs="Tahoma"/>
      <w:sz w:val="18"/>
      <w:szCs w:val="18"/>
    </w:rPr>
  </w:style>
  <w:style w:type="character" w:customStyle="1" w:styleId="FontStyle36">
    <w:name w:val="Font Style36"/>
    <w:rsid w:val="00517AEC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Normal"/>
    <w:rsid w:val="00517AEC"/>
    <w:pPr>
      <w:widowControl w:val="0"/>
      <w:autoSpaceDE w:val="0"/>
      <w:autoSpaceDN w:val="0"/>
      <w:adjustRightInd w:val="0"/>
      <w:spacing w:after="0" w:line="277" w:lineRule="exact"/>
      <w:ind w:firstLine="898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numbering" w:customStyle="1" w:styleId="NoList2">
    <w:name w:val="No List2"/>
    <w:next w:val="NoList"/>
    <w:semiHidden/>
    <w:rsid w:val="00302FEB"/>
  </w:style>
  <w:style w:type="paragraph" w:customStyle="1" w:styleId="CharCharCharCharCharChar">
    <w:name w:val="Char Char Char Char Char Char"/>
    <w:basedOn w:val="Normal"/>
    <w:rsid w:val="00302FE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rsid w:val="00302FE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5">
    <w:name w:val="Style35"/>
    <w:basedOn w:val="Normal"/>
    <w:rsid w:val="00302FEB"/>
    <w:pPr>
      <w:widowControl w:val="0"/>
      <w:suppressAutoHyphens/>
      <w:autoSpaceDE w:val="0"/>
      <w:autoSpaceDN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4"/>
      <w:lang w:eastAsia="bg-BG"/>
    </w:rPr>
  </w:style>
  <w:style w:type="character" w:customStyle="1" w:styleId="FontStyle37">
    <w:name w:val="Font Style37"/>
    <w:rsid w:val="00302FE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"/>
    <w:rsid w:val="00302F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Style7">
    <w:name w:val="Style7"/>
    <w:basedOn w:val="Normal"/>
    <w:rsid w:val="00302FEB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Style6">
    <w:name w:val="Style6"/>
    <w:basedOn w:val="Normal"/>
    <w:rsid w:val="00302FEB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Style13">
    <w:name w:val="Style13"/>
    <w:basedOn w:val="Normal"/>
    <w:rsid w:val="00302FEB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Style16">
    <w:name w:val="Style16"/>
    <w:basedOn w:val="Normal"/>
    <w:rsid w:val="00302F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ntStyle35">
    <w:name w:val="Font Style35"/>
    <w:rsid w:val="00302FE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4">
    <w:name w:val="Style24"/>
    <w:basedOn w:val="Normal"/>
    <w:rsid w:val="00302F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Style4">
    <w:name w:val="Style4"/>
    <w:basedOn w:val="Normal"/>
    <w:rsid w:val="00302F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ntStyle30">
    <w:name w:val="Font Style30"/>
    <w:rsid w:val="00302FEB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Normal"/>
    <w:rsid w:val="00302FEB"/>
    <w:pPr>
      <w:widowControl w:val="0"/>
      <w:autoSpaceDE w:val="0"/>
      <w:autoSpaceDN w:val="0"/>
      <w:adjustRightInd w:val="0"/>
      <w:spacing w:after="0" w:line="486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Style19">
    <w:name w:val="Style19"/>
    <w:basedOn w:val="Normal"/>
    <w:rsid w:val="00302FEB"/>
    <w:pPr>
      <w:widowControl w:val="0"/>
      <w:autoSpaceDE w:val="0"/>
      <w:autoSpaceDN w:val="0"/>
      <w:adjustRightInd w:val="0"/>
      <w:spacing w:after="0" w:line="480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ntStyle31">
    <w:name w:val="Font Style31"/>
    <w:rsid w:val="00302FEB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302F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numbering" w:customStyle="1" w:styleId="NoList3">
    <w:name w:val="No List3"/>
    <w:next w:val="NoList"/>
    <w:semiHidden/>
    <w:rsid w:val="00130068"/>
  </w:style>
  <w:style w:type="table" w:customStyle="1" w:styleId="TableGrid2">
    <w:name w:val="Table Grid2"/>
    <w:basedOn w:val="TableNormal"/>
    <w:next w:val="TableGrid"/>
    <w:rsid w:val="0013006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semiHidden/>
    <w:rsid w:val="00911EBE"/>
  </w:style>
  <w:style w:type="table" w:customStyle="1" w:styleId="TableGrid3">
    <w:name w:val="Table Grid3"/>
    <w:basedOn w:val="TableNormal"/>
    <w:next w:val="TableGrid"/>
    <w:rsid w:val="00911EB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semiHidden/>
    <w:rsid w:val="00911EBE"/>
  </w:style>
  <w:style w:type="paragraph" w:customStyle="1" w:styleId="CharCharChar0">
    <w:name w:val="Char Char Char"/>
    <w:basedOn w:val="Normal"/>
    <w:rsid w:val="00911EB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listparagraphcxspmiddle">
    <w:name w:val="listparagraphcxspmiddle"/>
    <w:basedOn w:val="Normal"/>
    <w:rsid w:val="00911E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IndentChar1">
    <w:name w:val="Body Text Indent Char1"/>
    <w:rsid w:val="00911EBE"/>
    <w:rPr>
      <w:rFonts w:ascii="Courier New" w:hAnsi="Courier New" w:cs="Courier New"/>
    </w:rPr>
  </w:style>
  <w:style w:type="paragraph" w:customStyle="1" w:styleId="CharChar8CharCharCharCharChar">
    <w:name w:val="Char Char8 Char Char Char Знак Char Char"/>
    <w:basedOn w:val="Normal"/>
    <w:rsid w:val="00911EB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3">
    <w:name w:val="Char Char Char Char"/>
    <w:basedOn w:val="Normal"/>
    <w:rsid w:val="00911EB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">
    <w:name w:val="Char Char"/>
    <w:rsid w:val="00911EBE"/>
    <w:rPr>
      <w:rFonts w:ascii="TmsCyr" w:hAnsi="TmsCyr"/>
      <w:sz w:val="28"/>
      <w:lang w:val="bg-BG" w:eastAsia="ar-SA" w:bidi="ar-SA"/>
    </w:rPr>
  </w:style>
  <w:style w:type="paragraph" w:customStyle="1" w:styleId="CharCharCharCharCharChar1Char">
    <w:name w:val="Char Char Char Char Char Char1 Char"/>
    <w:basedOn w:val="Normal"/>
    <w:rsid w:val="00911EB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1">
    <w:name w:val="Char Char Char Char1"/>
    <w:basedOn w:val="Normal"/>
    <w:rsid w:val="00911EB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numbering" w:customStyle="1" w:styleId="NoList5">
    <w:name w:val="No List5"/>
    <w:next w:val="NoList"/>
    <w:semiHidden/>
    <w:rsid w:val="00141F25"/>
  </w:style>
  <w:style w:type="table" w:customStyle="1" w:styleId="TableGrid4">
    <w:name w:val="Table Grid4"/>
    <w:basedOn w:val="TableNormal"/>
    <w:next w:val="TableGrid"/>
    <w:rsid w:val="00141F2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semiHidden/>
    <w:rsid w:val="00141F25"/>
  </w:style>
  <w:style w:type="paragraph" w:customStyle="1" w:styleId="CharCharChar1">
    <w:name w:val="Char Char Char"/>
    <w:basedOn w:val="Normal"/>
    <w:rsid w:val="00141F2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8CharCharCharCharChar0">
    <w:name w:val="Char Char8 Char Char Char Знак Char Char"/>
    <w:basedOn w:val="Normal"/>
    <w:rsid w:val="00141F2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4">
    <w:name w:val="Char Char Char Char"/>
    <w:basedOn w:val="Normal"/>
    <w:rsid w:val="00141F2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1Char0">
    <w:name w:val="Char Char Char Char Char Char1 Char"/>
    <w:basedOn w:val="Normal"/>
    <w:rsid w:val="00141F2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2">
    <w:name w:val="Char Char Char Char1"/>
    <w:basedOn w:val="Normal"/>
    <w:rsid w:val="00141F2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22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7A082-A2DE-4D9D-BFF4-EA2378799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5147</Words>
  <Characters>29343</Characters>
  <Application>Microsoft Office Word</Application>
  <DocSecurity>0</DocSecurity>
  <Lines>244</Lines>
  <Paragraphs>68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24</vt:i4>
      </vt:variant>
      <vt:variant>
        <vt:lpstr>Заглавие</vt:lpstr>
      </vt:variant>
      <vt:variant>
        <vt:i4>1</vt:i4>
      </vt:variant>
    </vt:vector>
  </HeadingPairs>
  <TitlesOfParts>
    <vt:vector size="26" baseType="lpstr">
      <vt:lpstr/>
      <vt:lpstr/>
      <vt:lpstr>ПРЕДЛОЖЕНИЕ ЗА ИЗПЪЛНЕНИЕ НА ПОРЪЧКАТА</vt:lpstr>
      <vt:lpstr/>
      <vt:lpstr/>
      <vt:lpstr/>
      <vt:lpstr>* Гаранционният срок при експлоатация ще бъде ………. /………/ месеца от датата на пре</vt:lpstr>
      <vt:lpstr>8.2. Гаранционната карта съдържа следната информация:</vt:lpstr>
      <vt:lpstr>* Име на фирмата изпълнител и номер на договора за доставка;</vt:lpstr>
      <vt:lpstr>* Вид и размер на изделието;</vt:lpstr>
      <vt:lpstr>* Поле за вписване името на служителя, на когото се предоставя изделието (попълв</vt:lpstr>
      <vt:lpstr>* Поле за дата на предаване на изделието на служителя (попълва се от служител на</vt:lpstr>
      <vt:lpstr>* Гаранционен срок при експлоатация;</vt:lpstr>
      <vt:lpstr>* Съществени характеристики;</vt:lpstr>
      <vt:lpstr>* Предназначение;</vt:lpstr>
      <vt:lpstr>* Знаци за третиране /разяснени/;</vt:lpstr>
      <vt:lpstr>* Поддръжка и почистване;</vt:lpstr>
      <vt:lpstr>Образец № 3</vt:lpstr>
      <vt:lpstr>Образец № 4</vt:lpstr>
      <vt:lpstr>        Чл.3. ВЪЗЛОЖИТЕЛЯТ сключва договори с определените ПОТЕНЦИАЛНИ ИЗПЪЛНИТЕЛИ в рез</vt:lpstr>
      <vt:lpstr>        Х. ИЗМЕНЕНИЕ И ПРЕКРАТЯВАНЕ НА РАМКОВОТО СПОРАЗУМЕНИЕ. НЕУСТОЙКИ</vt:lpstr>
      <vt:lpstr>        Чл. 20. При обстоятелства, които правят невъзможно или затрудняват изпълнението </vt:lpstr>
      <vt:lpstr>Чл. 1. (1) Възложителят възлага, а Изпълнителят приема да достави чрез периодичн</vt:lpstr>
      <vt:lpstr>(3) За извършване на доставките по ал. 1, Възложителят се задължава да заплати н</vt:lpstr>
      <vt:lpstr>3. да заплати възнаграждение на Изпълнителя в размера и при условията на този до</vt:lpstr>
      <vt:lpstr/>
    </vt:vector>
  </TitlesOfParts>
  <Company/>
  <LinksUpToDate>false</LinksUpToDate>
  <CharactersWithSpaces>34422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 H. Vasilev</dc:creator>
  <cp:lastModifiedBy>Siyana S. Valcheva</cp:lastModifiedBy>
  <cp:revision>6</cp:revision>
  <cp:lastPrinted>2019-05-30T07:53:00Z</cp:lastPrinted>
  <dcterms:created xsi:type="dcterms:W3CDTF">2019-07-12T08:51:00Z</dcterms:created>
  <dcterms:modified xsi:type="dcterms:W3CDTF">2019-07-12T11:12:00Z</dcterms:modified>
</cp:coreProperties>
</file>