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t>Приложение № 2</w:t>
      </w:r>
    </w:p>
    <w:p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/>
        </w:rPr>
      </w:pPr>
      <w:r w:rsidRPr="00307110">
        <w:rPr>
          <w:b/>
          <w:bCs/>
          <w:sz w:val="24"/>
          <w:szCs w:val="24"/>
          <w:lang w:val="bg-BG"/>
        </w:rPr>
        <w:t>ДЕКЛАРАЦИЯ</w:t>
      </w:r>
    </w:p>
    <w:p w:rsidR="00307110" w:rsidRPr="00307110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en-US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307110">
        <w:rPr>
          <w:sz w:val="24"/>
          <w:szCs w:val="24"/>
          <w:lang w:val="en-US"/>
        </w:rPr>
        <w:t xml:space="preserve"> </w:t>
      </w: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="00FE5793">
        <w:rPr>
          <w:color w:val="000000"/>
          <w:sz w:val="24"/>
          <w:szCs w:val="24"/>
          <w:lang w:val="bg-BG" w:eastAsia="zh-CN"/>
        </w:rPr>
        <w:t>:</w:t>
      </w:r>
      <w:r w:rsidRPr="00307110">
        <w:rPr>
          <w:sz w:val="24"/>
          <w:szCs w:val="24"/>
          <w:lang w:val="bg-BG"/>
        </w:rPr>
        <w:t xml:space="preserve"> „</w:t>
      </w:r>
      <w:r w:rsidRPr="000B0C93">
        <w:rPr>
          <w:sz w:val="24"/>
          <w:szCs w:val="24"/>
          <w:lang w:val="bg-BG" w:eastAsia="en-US"/>
        </w:rPr>
        <w:t>Доставка на оригинални тонери и други консумативи за печат за копирни и печатащи устройства с</w:t>
      </w:r>
      <w:r>
        <w:rPr>
          <w:sz w:val="24"/>
          <w:szCs w:val="24"/>
          <w:lang w:val="bg-BG" w:eastAsia="en-US"/>
        </w:rPr>
        <w:t xml:space="preserve"> </w:t>
      </w:r>
      <w:r w:rsidRPr="000B0C93">
        <w:rPr>
          <w:sz w:val="24"/>
          <w:szCs w:val="24"/>
          <w:lang w:val="bg-BG" w:eastAsia="en-US"/>
        </w:rPr>
        <w:t>марк</w:t>
      </w:r>
      <w:r>
        <w:rPr>
          <w:sz w:val="24"/>
          <w:szCs w:val="24"/>
          <w:lang w:val="bg-BG" w:eastAsia="en-US"/>
        </w:rPr>
        <w:t>и</w:t>
      </w:r>
      <w:r w:rsidR="00A65779">
        <w:rPr>
          <w:sz w:val="24"/>
          <w:szCs w:val="24"/>
          <w:lang w:val="en-US" w:eastAsia="en-US"/>
        </w:rPr>
        <w:t xml:space="preserve"> Brother (</w:t>
      </w:r>
      <w:proofErr w:type="spellStart"/>
      <w:r w:rsidR="00A65779">
        <w:rPr>
          <w:sz w:val="24"/>
          <w:szCs w:val="24"/>
          <w:lang w:val="bg-BG" w:eastAsia="en-US"/>
        </w:rPr>
        <w:t>Брадър</w:t>
      </w:r>
      <w:proofErr w:type="spellEnd"/>
      <w:r w:rsidR="00A65779">
        <w:rPr>
          <w:sz w:val="24"/>
          <w:szCs w:val="24"/>
          <w:lang w:val="bg-BG" w:eastAsia="en-US"/>
        </w:rPr>
        <w:t>) и</w:t>
      </w:r>
      <w:r w:rsidR="00A65779">
        <w:rPr>
          <w:sz w:val="24"/>
          <w:szCs w:val="24"/>
          <w:lang w:val="en-US" w:eastAsia="en-US"/>
        </w:rPr>
        <w:t xml:space="preserve"> Canon</w:t>
      </w:r>
      <w:r w:rsidR="00A65779">
        <w:rPr>
          <w:sz w:val="24"/>
          <w:szCs w:val="24"/>
          <w:lang w:val="bg-BG" w:eastAsia="en-US"/>
        </w:rPr>
        <w:t xml:space="preserve"> (Канон)</w:t>
      </w:r>
      <w:bookmarkStart w:id="0" w:name="_GoBack"/>
      <w:bookmarkEnd w:id="0"/>
      <w:r>
        <w:rPr>
          <w:sz w:val="24"/>
          <w:szCs w:val="24"/>
          <w:lang w:val="bg-BG"/>
        </w:rPr>
        <w:t>“.</w:t>
      </w: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307110">
        <w:rPr>
          <w:sz w:val="24"/>
          <w:szCs w:val="24"/>
          <w:lang w:val="en-US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/подпис/</w:t>
      </w: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233760" w:rsidRPr="00307110" w:rsidRDefault="00307110" w:rsidP="00310D8A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</w:p>
    <w:sectPr w:rsidR="00233760" w:rsidRPr="00307110" w:rsidSect="00B05C32">
      <w:footerReference w:type="even" r:id="rId8"/>
      <w:footerReference w:type="default" r:id="rId9"/>
      <w:pgSz w:w="11906" w:h="16838"/>
      <w:pgMar w:top="1534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AD2" w:rsidRDefault="00B33AD2">
      <w:r>
        <w:separator/>
      </w:r>
    </w:p>
  </w:endnote>
  <w:endnote w:type="continuationSeparator" w:id="0">
    <w:p w:rsidR="00B33AD2" w:rsidRDefault="00B33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AD2" w:rsidRDefault="00B33AD2">
      <w:r>
        <w:separator/>
      </w:r>
    </w:p>
  </w:footnote>
  <w:footnote w:type="continuationSeparator" w:id="0">
    <w:p w:rsidR="00B33AD2" w:rsidRDefault="00B33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1938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0D8A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0985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5779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3AD2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18E8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DFF156"/>
  <w15:docId w15:val="{4F112B58-E383-4A0C-850E-4DA933F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A7689-0C0E-4373-A350-8C0E62236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1265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Tsvetelina V. Simeonova</cp:lastModifiedBy>
  <cp:revision>3</cp:revision>
  <cp:lastPrinted>2019-02-15T07:00:00Z</cp:lastPrinted>
  <dcterms:created xsi:type="dcterms:W3CDTF">2019-06-10T13:22:00Z</dcterms:created>
  <dcterms:modified xsi:type="dcterms:W3CDTF">2019-06-10T13:24:00Z</dcterms:modified>
</cp:coreProperties>
</file>