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6CF" w:rsidRPr="00DA06CF" w:rsidRDefault="00DA06CF" w:rsidP="00DA06CF">
      <w:pPr>
        <w:spacing w:after="0" w:line="240" w:lineRule="auto"/>
        <w:ind w:left="7799" w:hanging="2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r w:rsidRPr="00DA06CF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Образец № 10</w:t>
      </w:r>
    </w:p>
    <w:p w:rsidR="00DA06CF" w:rsidRPr="00DA06CF" w:rsidRDefault="00DA06CF" w:rsidP="00DA06CF">
      <w:pPr>
        <w:spacing w:after="0" w:line="240" w:lineRule="auto"/>
        <w:ind w:left="7799" w:firstLine="423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ДО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ДУССД – МВР</w:t>
      </w:r>
      <w:bookmarkStart w:id="0" w:name="_GoBack"/>
      <w:bookmarkEnd w:id="0"/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ГР. СОФИЯ, 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240" w:lineRule="auto"/>
        <w:ind w:left="56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</w:rPr>
        <w:t>УЛ. “КНЯЗ БОРИС I” № 1</w:t>
      </w:r>
      <w:r w:rsidRPr="00DA06CF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DA06CF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276" w:lineRule="auto"/>
        <w:ind w:left="6372"/>
        <w:rPr>
          <w:rFonts w:ascii="Times New Roman" w:eastAsia="Times New Roman" w:hAnsi="Times New Roman" w:cs="Times New Roman"/>
          <w:sz w:val="24"/>
          <w:szCs w:val="24"/>
        </w:rPr>
      </w:pP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312" w:lineRule="auto"/>
        <w:outlineLvl w:val="0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312" w:lineRule="auto"/>
        <w:jc w:val="center"/>
        <w:outlineLvl w:val="0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r w:rsidRPr="00DA06CF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ПРЕДЛОЖЕНИЕ ЗА ИЗПЪЛНЕНИЕ НА ПОРЪЧКАТА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312" w:lineRule="auto"/>
        <w:jc w:val="center"/>
        <w:outlineLvl w:val="0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r w:rsidRPr="00DA06CF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по поз.9</w:t>
      </w:r>
    </w:p>
    <w:p w:rsidR="00DA06CF" w:rsidRPr="00DA06CF" w:rsidRDefault="00DA06CF" w:rsidP="00DA06CF">
      <w:pPr>
        <w:shd w:val="clear" w:color="auto" w:fill="FFFFFF"/>
        <w:tabs>
          <w:tab w:val="left" w:pos="540"/>
          <w:tab w:val="left" w:leader="dot" w:pos="720"/>
          <w:tab w:val="left" w:leader="dot" w:pos="288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</w:rPr>
        <w:t>с предмет:</w:t>
      </w:r>
    </w:p>
    <w:p w:rsidR="00DA06CF" w:rsidRPr="00DA06CF" w:rsidRDefault="00DA06CF" w:rsidP="00DA06CF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Доставка на резервни части за леки автомобили от марките "Киа" и "Хюндай"</w:t>
      </w:r>
    </w:p>
    <w:p w:rsidR="00DA06CF" w:rsidRPr="00DA06CF" w:rsidRDefault="00DA06CF" w:rsidP="00DA06CF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DA06CF" w:rsidRPr="00DA06CF" w:rsidRDefault="00DA06CF" w:rsidP="00DA06CF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DA06CF" w:rsidRPr="00DA06CF" w:rsidRDefault="00DA06CF" w:rsidP="00DA06C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DA0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312" w:lineRule="auto"/>
        <w:outlineLvl w:val="0"/>
        <w:rPr>
          <w:rFonts w:ascii="Times New Roman" w:eastAsia="Batang" w:hAnsi="Times New Roman" w:cs="Times New Roman"/>
          <w:sz w:val="24"/>
          <w:szCs w:val="24"/>
          <w:lang w:eastAsia="bg-BG"/>
        </w:rPr>
      </w:pP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След запознаване с документацията за участие в открита процедура за възлагане на обществена поръчка с предмет: </w:t>
      </w:r>
      <w:r w:rsidRPr="00DA06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</w:t>
      </w:r>
      <w:r w:rsidRPr="00DA0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Доставка на резервни части за мотоциклети, леки автомобили, микробуси, лекотоварни автомобили и автобуси, и консумативи за автомобили - маслени, въздушни, горивни филтри и филтри за купето на автомобила, свещи запалителни, вентилаторни ремъци, пера за чистачки и крушки“ по поз.9</w:t>
      </w:r>
      <w:r w:rsidRPr="00DA06C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, </w:t>
      </w:r>
      <w:r w:rsidRPr="00DA06CF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 xml:space="preserve"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 </w:t>
      </w:r>
    </w:p>
    <w:p w:rsidR="00DA06CF" w:rsidRPr="00DA06CF" w:rsidRDefault="00DA06CF" w:rsidP="00DA06CF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подаването на офертата се съгласяваме с всички условия на възложителя, в т.ч. с определения срок на валидност на офертите и с проекта на договор. </w:t>
      </w:r>
    </w:p>
    <w:p w:rsidR="00DA06CF" w:rsidRPr="00DA06CF" w:rsidRDefault="00DA06CF" w:rsidP="00DA06CF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Съгласни сме при покана от Възложителя срокът на валидност на офертите да бъде удължен, а в случай, че не удължим или не потвърдим този срок да бъдем отстранени от участие.</w:t>
      </w:r>
    </w:p>
    <w:p w:rsidR="00DA06CF" w:rsidRPr="00DA06CF" w:rsidRDefault="00DA06CF" w:rsidP="00DA06C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Ние: </w:t>
      </w:r>
    </w:p>
    <w:p w:rsidR="00DA06CF" w:rsidRPr="00DA06CF" w:rsidRDefault="00DA06CF" w:rsidP="00DA06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DA06C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………………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</w:t>
      </w:r>
    </w:p>
    <w:p w:rsidR="00DA06CF" w:rsidRPr="00DA06CF" w:rsidRDefault="00DA06CF" w:rsidP="00DA0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/изписва се името на участника/</w:t>
      </w:r>
    </w:p>
    <w:p w:rsidR="00DA06CF" w:rsidRPr="00DA06CF" w:rsidRDefault="00DA06CF" w:rsidP="00DA06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………………...…………………………...</w:t>
      </w:r>
    </w:p>
    <w:p w:rsidR="00DA06CF" w:rsidRPr="00DA06CF" w:rsidRDefault="00DA06CF" w:rsidP="00DA06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/номер на фирмено дело/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A06C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/БУЛСТАТ или ЕИК/</w:t>
      </w:r>
    </w:p>
    <w:p w:rsidR="00DA06CF" w:rsidRPr="00DA06CF" w:rsidRDefault="00DA06CF" w:rsidP="00DA06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</w:t>
      </w:r>
      <w:r w:rsidRPr="00DA06C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</w:t>
      </w:r>
    </w:p>
    <w:p w:rsidR="00DA06CF" w:rsidRPr="00DA06CF" w:rsidRDefault="00DA06CF" w:rsidP="00DA0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/адрес по регистрация/</w:t>
      </w:r>
    </w:p>
    <w:p w:rsidR="00DA06CF" w:rsidRPr="00DA06CF" w:rsidRDefault="00DA06CF" w:rsidP="00DA0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06CF" w:rsidRPr="00DA06CF" w:rsidRDefault="00DA06CF" w:rsidP="00DA06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поръчката, за която участваме</w:t>
      </w:r>
      <w:r w:rsidRPr="00DA06C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, 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условия:</w:t>
      </w: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</w:t>
      </w:r>
      <w:r w:rsidRPr="00DA06CF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I/</w:t>
      </w:r>
      <w:r w:rsidRPr="00DA06C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Предлагаме и потвърждаваме, че ще осигурим наличност на нови и неупотребявани резервни части 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леки автомобили от марките "Киа" и "Хюндай" 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pl-PL"/>
        </w:rPr>
        <w:t>по вид, съгласно приложения списък (табл.1)  и при заявка ще предоставим възможност на възложителя да ги закупи</w:t>
      </w:r>
      <w:r w:rsidRPr="00DA06C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06CF" w:rsidRPr="00DA06CF" w:rsidRDefault="00DA06CF" w:rsidP="00DA06CF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A06CF">
        <w:rPr>
          <w:rFonts w:ascii="Times New Roman" w:eastAsia="Times New Roman" w:hAnsi="Times New Roman" w:cs="Times New Roman"/>
          <w:bCs/>
          <w:sz w:val="20"/>
          <w:szCs w:val="20"/>
        </w:rPr>
        <w:t>табл.1</w:t>
      </w:r>
    </w:p>
    <w:p w:rsidR="00DA06CF" w:rsidRPr="00DA06CF" w:rsidRDefault="00DA06CF" w:rsidP="00DA06CF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9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3492"/>
        <w:gridCol w:w="600"/>
        <w:gridCol w:w="540"/>
        <w:gridCol w:w="524"/>
        <w:gridCol w:w="524"/>
        <w:gridCol w:w="524"/>
        <w:gridCol w:w="524"/>
        <w:gridCol w:w="524"/>
        <w:gridCol w:w="524"/>
        <w:gridCol w:w="524"/>
        <w:gridCol w:w="600"/>
      </w:tblGrid>
      <w:tr w:rsidR="00DA06CF" w:rsidRPr="00DA06CF" w:rsidTr="0029140A">
        <w:trPr>
          <w:trHeight w:val="3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2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КИА </w:t>
            </w: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Хюндай</w:t>
            </w:r>
          </w:p>
        </w:tc>
      </w:tr>
      <w:tr w:rsidR="00DA06CF" w:rsidRPr="00DA06CF" w:rsidTr="0029140A">
        <w:trPr>
          <w:trHeight w:val="3645"/>
        </w:trPr>
        <w:tc>
          <w:tcPr>
            <w:tcW w:w="3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№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l2br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     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                     Марка (модел),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                      година на производство,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                       обем на двигателя,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                     вид гориво, 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                   № шаси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Резервни части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Киа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Карнивал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2.5, 2004 г, Бензин, 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шаси №KNEUP752246610881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Киа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Карнивал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2.9 D, 2002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г.,Дизел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, 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шаси № KNEUP751226321690  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Киа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cee`d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1.6 D, 2017 г., Дизел, 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шаси № U5YHM516AHL290999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Киа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Соренто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2.4, 2004, Бензин, 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>шаси № KNEJC522545298337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Киа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Карнивал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2,9 D, 2004 г., Дизел, 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шаси № KNEUP751326242517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Хюндай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Атос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1.0, 2000 г., Бензин, 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шаси № KMHAB91GPYU001453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Хюндай Соната 2.0I 16V GLS, 2000 г., Бензин,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шаси № KMHEM41BPYA220608  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Хюндай Соната 2.0, 2004 г., Бензин,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шаси № KMHEN41BP4A078983  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Хюндай Соната 2.4, 2006, Бензин,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шаси №KMHEU41CP7A313411 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Хюндай XG 2.5, 2003 г., Бензин,</w:t>
            </w: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br/>
              <w:t xml:space="preserve">шаси № KMHFU41CP3A269279   </w:t>
            </w:r>
          </w:p>
        </w:tc>
      </w:tr>
      <w:tr w:rsidR="00DA06CF" w:rsidRPr="00DA06CF" w:rsidTr="0029140A">
        <w:trPr>
          <w:trHeight w:val="315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12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Радиатор воден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Радиатор за парно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Термостат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Температурен сензор на двигателя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Водна помпа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465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Моторче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/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вискозитетен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съединител за охлаждане на воден радиатор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Гарнитура капак клапани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Клапан изпускателен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Клапан всмукателен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Ключ стебло клапан (конусна контра)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Гумички за клапани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 бр. Бутала І-ви ремонтен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Лагери основни STD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Лагери основни  І-ви ремонтен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Лагери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мотовилкови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STD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15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Лагери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мотовилкови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І-ви ремонтен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Повдигач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клапани хидравличен/твърд регулиращ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Гарнитура всмукателни колектори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Гарнитура изпускателни колектори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Гарнитура за цилиндрова глава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Болтове за цилиндрова глава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Семеринг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колянов вал към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ангренаж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Семеринг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колянов вал към маховик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Дюза горивна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Съединител к-т/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хидротрансформатор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285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Маховик/пластина закрепване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хидротрансворматор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Въже за съединител/Помпа горна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Каре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полуос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външно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29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Каре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полуос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вътрешно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Маншон външно каре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Лагер предна главина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Лагер задна главина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Диск спирачен преден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Накладки спирачни предни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Цилиндър/ апарат спирачен преден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Маркуч спирачен преден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Диск/ барабан спирачен заден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Накладки спирачни задни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39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Цилиндър/апарат спирачен заден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Маркуч спирачен заден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Главен спирачен цилиндър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255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Свръзка(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биелетка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)/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тампот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към носач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стаб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. щанга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Накрайник кормилен към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шенкел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255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Накрайник кормилен към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райка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/кормилна кутия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Рейка/кутия кормилна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Болт шарнирен долен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Болт шарнирен горен/ тампон 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макферсон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Преден долен носач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49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Амортисьор преден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Амортисьор заден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Пружина/ресор/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торсион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предно окачване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Пружина/ресор/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торсион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задно окачване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Стартер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Четкодържател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за стартер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Шалтер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Бендикс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Алтернатор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к-т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Реле регулатор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59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Моторче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за парно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60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Реле за мигачи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Ключ аварийни мигачи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Помпа за пръскачки челно стъкло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Моторче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за чистачки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Стоп машинка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Помпа за пръскачки челно стъкло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00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Стъклоповдигач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за предна врата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  <w:tr w:rsidR="00DA06CF" w:rsidRPr="00DA06CF" w:rsidTr="0029140A">
        <w:trPr>
          <w:trHeight w:val="315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67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06CF" w:rsidRPr="00DA06CF" w:rsidRDefault="00DA06CF" w:rsidP="00DA0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Бобина запалителна/</w:t>
            </w:r>
            <w:proofErr w:type="spellStart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подгревна</w:t>
            </w:r>
            <w:proofErr w:type="spellEnd"/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 xml:space="preserve"> свещ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6CF" w:rsidRPr="00DA06CF" w:rsidRDefault="00DA06CF" w:rsidP="00DA0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DA06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1</w:t>
            </w:r>
          </w:p>
        </w:tc>
      </w:tr>
    </w:tbl>
    <w:p w:rsidR="00DA06CF" w:rsidRPr="00DA06CF" w:rsidRDefault="00DA06CF" w:rsidP="00DA06CF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DA06CF" w:rsidRPr="00DA06CF" w:rsidRDefault="00DA06CF" w:rsidP="00DA06CF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DA06CF" w:rsidRPr="00DA06CF" w:rsidRDefault="00DA06CF" w:rsidP="00DA06CF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A06CF">
        <w:rPr>
          <w:rFonts w:ascii="Times New Roman" w:eastAsia="Times New Roman" w:hAnsi="Times New Roman" w:cs="Times New Roman"/>
          <w:bCs/>
          <w:sz w:val="20"/>
          <w:szCs w:val="20"/>
        </w:rPr>
        <w:t>Забележка: Посочената спецификация включва най – често закупуваните видове резервни части, но не конкретизира количествата и вида им, които ще бъдат закупени при заявка.</w:t>
      </w:r>
    </w:p>
    <w:p w:rsidR="00DA06CF" w:rsidRPr="00DA06CF" w:rsidRDefault="00DA06CF" w:rsidP="00DA06CF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DA06CF" w:rsidRPr="00DA06CF" w:rsidRDefault="00DA06CF" w:rsidP="00DA06CF">
      <w:pPr>
        <w:tabs>
          <w:tab w:val="left" w:pos="0"/>
          <w:tab w:val="left" w:pos="567"/>
        </w:tabs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DA06CF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II/</w:t>
      </w:r>
      <w:r w:rsidRPr="00DA06CF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Ще изпълним поръчката в съответствие с техническата спецификация и изискванията на възложителя, както следва:  </w:t>
      </w:r>
    </w:p>
    <w:p w:rsidR="00DA06CF" w:rsidRPr="00DA06CF" w:rsidRDefault="00DA06CF" w:rsidP="00DA06C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bCs/>
          <w:sz w:val="24"/>
          <w:szCs w:val="24"/>
        </w:rPr>
        <w:t>1. Предвид обстоятелството, че в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хода на изпълнение на договора се допуска закупуването на резервни части, извън изрично посочените в спецификацията, сме в готовност същите да бъдат осигурени и предоставени на възложителя за закупуване.</w:t>
      </w:r>
    </w:p>
    <w:p w:rsidR="00DA06CF" w:rsidRPr="00DA06CF" w:rsidRDefault="00DA06CF" w:rsidP="00DA06C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Срокът за доставка на резервните части няма да бъде по - дълъг от 10 календарни дни след предоставяне на заявка на Изпълнителя от оторизиран представител на Възложителя.   </w:t>
      </w:r>
    </w:p>
    <w:p w:rsidR="00DA06CF" w:rsidRPr="00DA06CF" w:rsidRDefault="00DA06CF" w:rsidP="00DA06C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bCs/>
          <w:sz w:val="24"/>
          <w:szCs w:val="24"/>
        </w:rPr>
        <w:t xml:space="preserve">3. 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Всяка резервна част ще се доставя в индивидуална опаковка с маркировка, съдържаща наименование на производителя, каталожен номер и баркод.</w:t>
      </w:r>
    </w:p>
    <w:p w:rsidR="00DA06CF" w:rsidRPr="00DA06CF" w:rsidRDefault="00DA06CF" w:rsidP="00DA06C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Предлагаме гаранционен срок за доставените резервни части: …………… месеца (не по-малък от 12 месеца), считано от датата на издаване на фактурата. При констатиране на дефектна или несъответстваща на заявката резервна част в рамките на гаранционния срок, ще заменя същата с нова в срок не по-дълъг от 10 календарни дни след съставяне на констативния протокол за установените несъответствия. </w:t>
      </w:r>
    </w:p>
    <w:p w:rsidR="00DA06CF" w:rsidRPr="00DA06CF" w:rsidRDefault="00DA06CF" w:rsidP="00DA06C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Наясно сме, че не могат да бъдат поставяни други гаранционни условия освен изрично посочените от Възложителя.</w:t>
      </w:r>
    </w:p>
    <w:p w:rsidR="00DA06CF" w:rsidRPr="00DA06CF" w:rsidRDefault="00DA06CF" w:rsidP="00DA06C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5. 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доставяни резервни части по предмета на поръчката, предоставям копия на сертификати за качество IATF 16949:2016 или „</w:t>
      </w:r>
      <w:proofErr w:type="spellStart"/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еквиваленто</w:t>
      </w:r>
      <w:proofErr w:type="spellEnd"/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/и” от производителите им;</w:t>
      </w:r>
    </w:p>
    <w:p w:rsidR="00DA06CF" w:rsidRPr="00DA06CF" w:rsidRDefault="00DA06CF" w:rsidP="00DA06C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6. Предоставям, в електронен вариант (Excel), списък, съдържащ, наименование на резервните части по предмета на поръчката, извън посочените в техническата спецификация, които мога да доставям.</w:t>
      </w:r>
    </w:p>
    <w:p w:rsidR="00DA06CF" w:rsidRPr="00DA06CF" w:rsidRDefault="00DA06CF" w:rsidP="00DA06CF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7. Приемам мястото за доставка:  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София, ул. „Капитан Любен </w:t>
      </w:r>
      <w:proofErr w:type="spellStart"/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Кондаков</w:t>
      </w:r>
      <w:proofErr w:type="spellEnd"/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” № 9, Авторемонтна база - МВР.</w:t>
      </w:r>
    </w:p>
    <w:p w:rsidR="00DA06CF" w:rsidRPr="00DA06CF" w:rsidRDefault="00DA06CF" w:rsidP="00DA06CF">
      <w:pPr>
        <w:tabs>
          <w:tab w:val="left" w:pos="0"/>
          <w:tab w:val="left" w:pos="1134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0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</w:t>
      </w:r>
      <w:r w:rsidRPr="00DA06C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III/</w:t>
      </w:r>
      <w:r w:rsidRPr="00DA0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Прилагаме следните документи, информация и декларации, неразделна част от настоящото предложение: </w:t>
      </w:r>
    </w:p>
    <w:p w:rsidR="00DA06CF" w:rsidRPr="00DA06CF" w:rsidRDefault="00DA06CF" w:rsidP="00DA06CF">
      <w:pPr>
        <w:spacing w:after="0" w:line="320" w:lineRule="exact"/>
        <w:ind w:hanging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</w:t>
      </w:r>
      <w:r w:rsidRPr="00DA06C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1. К</w:t>
      </w:r>
      <w:r w:rsidRPr="00DA06CF">
        <w:rPr>
          <w:rFonts w:ascii="Times New Roman" w:eastAsia="Times New Roman" w:hAnsi="Times New Roman" w:cs="Times New Roman"/>
          <w:bCs/>
          <w:sz w:val="24"/>
          <w:szCs w:val="24"/>
        </w:rPr>
        <w:t xml:space="preserve">опия на сертификат </w:t>
      </w:r>
      <w:r w:rsidRPr="00DA06C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IATF 16949</w:t>
      </w:r>
      <w:r w:rsidRPr="00DA06CF">
        <w:rPr>
          <w:rFonts w:ascii="Times New Roman" w:eastAsia="Times New Roman" w:hAnsi="Times New Roman" w:cs="Times New Roman"/>
          <w:bCs/>
          <w:sz w:val="24"/>
          <w:szCs w:val="24"/>
        </w:rPr>
        <w:t xml:space="preserve">:2016 </w:t>
      </w:r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„</w:t>
      </w:r>
      <w:proofErr w:type="spellStart"/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еквиваленто</w:t>
      </w:r>
      <w:proofErr w:type="spellEnd"/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/и” </w:t>
      </w:r>
      <w:proofErr w:type="gramStart"/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производители</w:t>
      </w:r>
      <w:proofErr w:type="gramEnd"/>
      <w:r w:rsidRPr="00DA0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A06CF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резервни части; </w:t>
      </w:r>
    </w:p>
    <w:p w:rsidR="00DA06CF" w:rsidRPr="00DA06CF" w:rsidRDefault="00DA06CF" w:rsidP="00DA06CF">
      <w:pPr>
        <w:spacing w:after="0" w:line="320" w:lineRule="exact"/>
        <w:ind w:hanging="142"/>
        <w:jc w:val="both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DA06C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   2. …………………………………………………………………</w:t>
      </w:r>
    </w:p>
    <w:p w:rsidR="00DA06CF" w:rsidRPr="00DA06CF" w:rsidRDefault="00DA06CF" w:rsidP="00DA06CF">
      <w:pPr>
        <w:spacing w:after="0" w:line="320" w:lineRule="exact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DA06C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   3 …………………………………………………………………   </w:t>
      </w:r>
      <w:r w:rsidRPr="00DA06C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</w:t>
      </w:r>
    </w:p>
    <w:p w:rsidR="00DA06CF" w:rsidRPr="00DA06CF" w:rsidRDefault="00DA06CF" w:rsidP="00DA06CF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DA06C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320" w:lineRule="exact"/>
        <w:ind w:left="3686" w:hanging="3686"/>
        <w:rPr>
          <w:rFonts w:ascii="Times New Roman" w:eastAsia="Times New Roman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</w:rPr>
        <w:t xml:space="preserve">Дата: ......................                  </w:t>
      </w:r>
      <w:r w:rsidRPr="00DA06CF">
        <w:rPr>
          <w:rFonts w:ascii="Times New Roman" w:eastAsia="Times New Roman" w:hAnsi="Times New Roman" w:cs="Times New Roman"/>
          <w:sz w:val="24"/>
          <w:szCs w:val="24"/>
        </w:rPr>
        <w:tab/>
      </w:r>
      <w:r w:rsidRPr="00DA06CF">
        <w:rPr>
          <w:rFonts w:ascii="Times New Roman" w:eastAsia="Times New Roman" w:hAnsi="Times New Roman" w:cs="Times New Roman"/>
          <w:sz w:val="24"/>
          <w:szCs w:val="24"/>
        </w:rPr>
        <w:tab/>
        <w:t xml:space="preserve"> ПОДПИС и ПЕЧАТ: ................................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320" w:lineRule="exact"/>
        <w:ind w:left="3686" w:firstLine="2693"/>
        <w:rPr>
          <w:rFonts w:ascii="Times New Roman" w:eastAsia="Times New Roman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</w:rPr>
        <w:t>(име и фамилия)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320" w:lineRule="exact"/>
        <w:ind w:left="1174" w:firstLine="3782"/>
        <w:rPr>
          <w:rFonts w:ascii="Times New Roman" w:eastAsia="Times New Roman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320" w:lineRule="exact"/>
        <w:ind w:left="7440" w:hanging="2762"/>
        <w:rPr>
          <w:rFonts w:ascii="Times New Roman" w:eastAsia="Times New Roman" w:hAnsi="Times New Roman" w:cs="Times New Roman"/>
          <w:sz w:val="24"/>
          <w:szCs w:val="24"/>
        </w:rPr>
      </w:pPr>
      <w:r w:rsidRPr="00DA06CF">
        <w:rPr>
          <w:rFonts w:ascii="Times New Roman" w:eastAsia="Times New Roman" w:hAnsi="Times New Roman" w:cs="Times New Roman"/>
          <w:sz w:val="24"/>
          <w:szCs w:val="24"/>
        </w:rPr>
        <w:t>(длъжност на представляващия участника)</w:t>
      </w:r>
    </w:p>
    <w:p w:rsidR="00DA06CF" w:rsidRPr="00DA06CF" w:rsidRDefault="00DA06CF" w:rsidP="00DA06CF">
      <w:pPr>
        <w:tabs>
          <w:tab w:val="left" w:pos="709"/>
          <w:tab w:val="left" w:pos="993"/>
        </w:tabs>
        <w:spacing w:after="0" w:line="320" w:lineRule="exact"/>
        <w:ind w:left="7440" w:hanging="2762"/>
        <w:rPr>
          <w:rFonts w:ascii="Times New Roman" w:eastAsia="Times New Roman" w:hAnsi="Times New Roman" w:cs="Times New Roman"/>
          <w:sz w:val="24"/>
          <w:szCs w:val="24"/>
        </w:rPr>
      </w:pPr>
    </w:p>
    <w:p w:rsidR="00DA06CF" w:rsidRPr="00DA06CF" w:rsidRDefault="00DA06CF" w:rsidP="00DA06CF">
      <w:pPr>
        <w:tabs>
          <w:tab w:val="left" w:pos="6663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</w:pPr>
      <w:r w:rsidRPr="00DA06C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ВАЖНО:</w:t>
      </w:r>
      <w:r w:rsidRPr="00DA06CF">
        <w:rPr>
          <w:rFonts w:ascii="Times New Roman" w:eastAsia="Times New Roman" w:hAnsi="Times New Roman" w:cs="Times New Roman"/>
          <w:i/>
          <w:sz w:val="20"/>
          <w:szCs w:val="20"/>
        </w:rPr>
        <w:t xml:space="preserve"> Техническото предложение и приложенията към него трябва да бъдат представени с номерирани страници. Техническото предложение и приложенията към него се представят в </w:t>
      </w:r>
      <w:r w:rsidRPr="00DA06C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един оригинал.</w:t>
      </w:r>
      <w:r w:rsidRPr="00DA06CF">
        <w:rPr>
          <w:rFonts w:ascii="Times New Roman" w:eastAsia="Times New Roman" w:hAnsi="Times New Roman" w:cs="Times New Roman"/>
          <w:i/>
          <w:sz w:val="20"/>
          <w:szCs w:val="20"/>
        </w:rPr>
        <w:t xml:space="preserve"> Участниците попълват, подписват и подпечатват Техническото предложение ведно с </w:t>
      </w:r>
      <w:r w:rsidRPr="00DA06C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всички приложения към него</w:t>
      </w:r>
      <w:r w:rsidRPr="00DA06CF">
        <w:rPr>
          <w:rFonts w:ascii="Times New Roman" w:eastAsia="Times New Roman" w:hAnsi="Times New Roman" w:cs="Times New Roman"/>
          <w:i/>
          <w:sz w:val="20"/>
          <w:szCs w:val="20"/>
        </w:rPr>
        <w:t xml:space="preserve">, изисквани от Възложителя, </w:t>
      </w:r>
      <w:r w:rsidRPr="00DA06CF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без да посочват цени</w:t>
      </w:r>
      <w:r w:rsidRPr="00DA06CF"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 xml:space="preserve">.  </w:t>
      </w:r>
    </w:p>
    <w:p w:rsidR="00CC04E1" w:rsidRDefault="00CC04E1"/>
    <w:sectPr w:rsidR="00CC04E1" w:rsidSect="00DA06CF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56CF4"/>
    <w:multiLevelType w:val="multilevel"/>
    <w:tmpl w:val="AABA3A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3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6CF"/>
    <w:rsid w:val="00CC04E1"/>
    <w:rsid w:val="00DA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CBAB2-2E3E-4076-BD16-118E800E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A06CF"/>
    <w:pPr>
      <w:keepNext/>
      <w:keepLines/>
      <w:spacing w:before="480" w:after="0" w:line="276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DA06CF"/>
    <w:pPr>
      <w:keepNext/>
      <w:keepLines/>
      <w:spacing w:before="200" w:after="0" w:line="276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DA06CF"/>
    <w:pPr>
      <w:keepNext/>
      <w:keepLines/>
      <w:spacing w:before="200" w:after="0" w:line="276" w:lineRule="auto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DA06CF"/>
    <w:pPr>
      <w:keepNext/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360" w:lineRule="exact"/>
      <w:ind w:left="4111" w:hanging="2693"/>
      <w:outlineLvl w:val="3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Heading5">
    <w:name w:val="heading 5"/>
    <w:basedOn w:val="Normal"/>
    <w:next w:val="Normal"/>
    <w:link w:val="Heading5Char"/>
    <w:qFormat/>
    <w:rsid w:val="00DA06CF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eastAsia="Calibri" w:hAnsi="TmsCyrNew" w:cs="Times New Roman"/>
      <w:sz w:val="20"/>
      <w:szCs w:val="20"/>
      <w:lang w:eastAsia="bg-BG"/>
    </w:rPr>
  </w:style>
  <w:style w:type="paragraph" w:styleId="Heading6">
    <w:name w:val="heading 6"/>
    <w:basedOn w:val="Normal"/>
    <w:next w:val="Normal"/>
    <w:link w:val="Heading6Char"/>
    <w:qFormat/>
    <w:rsid w:val="00DA06CF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eastAsia="Calibri" w:hAnsi="TmsCyrNew" w:cs="Times New Roman"/>
      <w:sz w:val="20"/>
      <w:szCs w:val="20"/>
      <w:lang w:eastAsia="bg-BG"/>
    </w:rPr>
  </w:style>
  <w:style w:type="paragraph" w:styleId="Heading7">
    <w:name w:val="heading 7"/>
    <w:basedOn w:val="Normal"/>
    <w:next w:val="Normal"/>
    <w:link w:val="Heading7Char"/>
    <w:qFormat/>
    <w:rsid w:val="00DA06CF"/>
    <w:pPr>
      <w:keepNext/>
      <w:spacing w:after="0" w:line="240" w:lineRule="auto"/>
      <w:ind w:firstLine="851"/>
      <w:jc w:val="both"/>
      <w:outlineLvl w:val="6"/>
    </w:pPr>
    <w:rPr>
      <w:rFonts w:ascii="TmsCyrNew" w:eastAsia="Calibri" w:hAnsi="TmsCyrNew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A06CF"/>
    <w:rPr>
      <w:rFonts w:ascii="Cambria" w:eastAsia="Calibri" w:hAnsi="Cambria" w:cs="Times New Roman"/>
      <w:b/>
      <w:bCs/>
      <w:color w:val="365F91"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rsid w:val="00DA06CF"/>
    <w:rPr>
      <w:rFonts w:ascii="Cambria" w:eastAsia="Calibri" w:hAnsi="Cambria" w:cs="Times New Roman"/>
      <w:b/>
      <w:bCs/>
      <w:color w:val="4F81BD"/>
      <w:sz w:val="26"/>
      <w:szCs w:val="26"/>
      <w:lang w:eastAsia="bg-BG"/>
    </w:rPr>
  </w:style>
  <w:style w:type="character" w:customStyle="1" w:styleId="Heading3Char">
    <w:name w:val="Heading 3 Char"/>
    <w:basedOn w:val="DefaultParagraphFont"/>
    <w:link w:val="Heading3"/>
    <w:rsid w:val="00DA06CF"/>
    <w:rPr>
      <w:rFonts w:ascii="Cambria" w:eastAsia="Calibri" w:hAnsi="Cambria" w:cs="Times New Roman"/>
      <w:b/>
      <w:bCs/>
      <w:color w:val="4F81BD"/>
      <w:sz w:val="20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rsid w:val="00DA06CF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rsid w:val="00DA06CF"/>
    <w:rPr>
      <w:rFonts w:ascii="TmsCyrNew" w:eastAsia="Calibri" w:hAnsi="TmsCyrNew" w:cs="Times New Roman"/>
      <w:sz w:val="20"/>
      <w:szCs w:val="20"/>
      <w:lang w:eastAsia="bg-BG"/>
    </w:rPr>
  </w:style>
  <w:style w:type="character" w:customStyle="1" w:styleId="Heading6Char">
    <w:name w:val="Heading 6 Char"/>
    <w:basedOn w:val="DefaultParagraphFont"/>
    <w:link w:val="Heading6"/>
    <w:rsid w:val="00DA06CF"/>
    <w:rPr>
      <w:rFonts w:ascii="TmsCyrNew" w:eastAsia="Calibri" w:hAnsi="TmsCyrNew" w:cs="Times New Roman"/>
      <w:sz w:val="20"/>
      <w:szCs w:val="20"/>
      <w:lang w:eastAsia="bg-BG"/>
    </w:rPr>
  </w:style>
  <w:style w:type="character" w:customStyle="1" w:styleId="Heading7Char">
    <w:name w:val="Heading 7 Char"/>
    <w:basedOn w:val="DefaultParagraphFont"/>
    <w:link w:val="Heading7"/>
    <w:rsid w:val="00DA06CF"/>
    <w:rPr>
      <w:rFonts w:ascii="TmsCyrNew" w:eastAsia="Calibri" w:hAnsi="TmsCyrNew" w:cs="Times New Roman"/>
      <w:sz w:val="20"/>
      <w:szCs w:val="20"/>
      <w:lang w:eastAsia="bg-BG"/>
    </w:rPr>
  </w:style>
  <w:style w:type="numbering" w:customStyle="1" w:styleId="NoList1">
    <w:name w:val="No List1"/>
    <w:next w:val="NoList"/>
    <w:uiPriority w:val="99"/>
    <w:semiHidden/>
    <w:unhideWhenUsed/>
    <w:rsid w:val="00DA06CF"/>
  </w:style>
  <w:style w:type="paragraph" w:styleId="NoSpacing">
    <w:name w:val="No Spacing"/>
    <w:qFormat/>
    <w:rsid w:val="00DA06C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aliases w:val="Char1,hd,hd1"/>
    <w:basedOn w:val="Normal"/>
    <w:link w:val="HeaderChar1"/>
    <w:uiPriority w:val="99"/>
    <w:rsid w:val="00DA06C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</w:style>
  <w:style w:type="character" w:customStyle="1" w:styleId="HeaderChar">
    <w:name w:val="Header Char"/>
    <w:aliases w:val="Char1 Char,hd Char,hd1 Char"/>
    <w:basedOn w:val="DefaultParagraphFont"/>
    <w:uiPriority w:val="99"/>
    <w:rsid w:val="00DA06CF"/>
  </w:style>
  <w:style w:type="character" w:customStyle="1" w:styleId="HeaderChar1">
    <w:name w:val="Header Char1"/>
    <w:aliases w:val="Char1 Char1,hd Char1,hd1 Char1"/>
    <w:link w:val="Header"/>
    <w:uiPriority w:val="99"/>
    <w:locked/>
    <w:rsid w:val="00DA06CF"/>
    <w:rPr>
      <w:rFonts w:ascii="Calibri" w:eastAsia="Calibri" w:hAnsi="Calibri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DA06CF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rsid w:val="00DA06CF"/>
    <w:rPr>
      <w:rFonts w:ascii="Calibri" w:eastAsia="Times New Roman" w:hAnsi="Calibri" w:cs="Times New Roman"/>
      <w:sz w:val="20"/>
      <w:szCs w:val="20"/>
      <w:lang w:eastAsia="bg-BG"/>
    </w:rPr>
  </w:style>
  <w:style w:type="paragraph" w:styleId="ListParagraph">
    <w:name w:val="List Paragraph"/>
    <w:basedOn w:val="Normal"/>
    <w:link w:val="ListParagraphChar"/>
    <w:qFormat/>
    <w:rsid w:val="00DA06C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Emphasis">
    <w:name w:val="Emphasis"/>
    <w:qFormat/>
    <w:rsid w:val="00DA06CF"/>
    <w:rPr>
      <w:rFonts w:cs="Times New Roman"/>
      <w:i/>
    </w:rPr>
  </w:style>
  <w:style w:type="paragraph" w:customStyle="1" w:styleId="NormalBold">
    <w:name w:val="NormalBold"/>
    <w:basedOn w:val="Normal"/>
    <w:link w:val="NormalBoldChar"/>
    <w:rsid w:val="00DA06CF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szCs w:val="20"/>
      <w:lang w:eastAsia="bg-BG"/>
    </w:rPr>
  </w:style>
  <w:style w:type="character" w:customStyle="1" w:styleId="NormalBoldChar">
    <w:name w:val="NormalBold Char"/>
    <w:link w:val="NormalBold"/>
    <w:locked/>
    <w:rsid w:val="00DA06CF"/>
    <w:rPr>
      <w:rFonts w:ascii="Times New Roman" w:eastAsia="Calibri" w:hAnsi="Times New Roman" w:cs="Times New Roman"/>
      <w:b/>
      <w:sz w:val="24"/>
      <w:szCs w:val="20"/>
      <w:lang w:eastAsia="bg-BG"/>
    </w:rPr>
  </w:style>
  <w:style w:type="character" w:customStyle="1" w:styleId="DeltaViewInsertion">
    <w:name w:val="DeltaView Insertion"/>
    <w:rsid w:val="00DA06CF"/>
    <w:rPr>
      <w:b/>
      <w:i/>
      <w:spacing w:val="0"/>
      <w:lang w:val="bg-BG" w:eastAsia="bg-BG"/>
    </w:rPr>
  </w:style>
  <w:style w:type="paragraph" w:styleId="FootnoteText">
    <w:name w:val="footnote text"/>
    <w:basedOn w:val="Normal"/>
    <w:link w:val="FootnoteTextChar"/>
    <w:semiHidden/>
    <w:rsid w:val="00DA06CF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semiHidden/>
    <w:rsid w:val="00DA06CF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semiHidden/>
    <w:rsid w:val="00DA06CF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Normal"/>
    <w:rsid w:val="00DA06CF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ormalLeft">
    <w:name w:val="Normal Left"/>
    <w:basedOn w:val="Normal"/>
    <w:rsid w:val="00DA06CF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Tiret0">
    <w:name w:val="Tiret 0"/>
    <w:basedOn w:val="Normal"/>
    <w:rsid w:val="00DA06CF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Tiret1">
    <w:name w:val="Tiret 1"/>
    <w:basedOn w:val="Normal"/>
    <w:rsid w:val="00DA06CF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1">
    <w:name w:val="NumPar 1"/>
    <w:basedOn w:val="Normal"/>
    <w:next w:val="Text1"/>
    <w:rsid w:val="00DA06CF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2">
    <w:name w:val="NumPar 2"/>
    <w:basedOn w:val="Normal"/>
    <w:next w:val="Text1"/>
    <w:rsid w:val="00DA06CF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3">
    <w:name w:val="NumPar 3"/>
    <w:basedOn w:val="Normal"/>
    <w:next w:val="Text1"/>
    <w:rsid w:val="00DA06CF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NumPar4">
    <w:name w:val="NumPar 4"/>
    <w:basedOn w:val="Normal"/>
    <w:next w:val="Text1"/>
    <w:rsid w:val="00DA06CF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bg-BG"/>
    </w:rPr>
  </w:style>
  <w:style w:type="paragraph" w:customStyle="1" w:styleId="ChapterTitle">
    <w:name w:val="ChapterTitle"/>
    <w:basedOn w:val="Normal"/>
    <w:next w:val="Normal"/>
    <w:rsid w:val="00DA06CF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bg-BG"/>
    </w:rPr>
  </w:style>
  <w:style w:type="paragraph" w:customStyle="1" w:styleId="SectionTitle">
    <w:name w:val="SectionTitle"/>
    <w:basedOn w:val="Normal"/>
    <w:next w:val="Heading1"/>
    <w:rsid w:val="00DA06CF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bg-BG"/>
    </w:rPr>
  </w:style>
  <w:style w:type="paragraph" w:customStyle="1" w:styleId="Annexetitre">
    <w:name w:val="Annexe titre"/>
    <w:basedOn w:val="Normal"/>
    <w:next w:val="Normal"/>
    <w:rsid w:val="00DA06CF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bg-BG"/>
    </w:rPr>
  </w:style>
  <w:style w:type="character" w:customStyle="1" w:styleId="FontStyle13">
    <w:name w:val="Font Style13"/>
    <w:rsid w:val="00DA06CF"/>
    <w:rPr>
      <w:rFonts w:ascii="Times New Roman" w:hAnsi="Times New Roman"/>
      <w:sz w:val="26"/>
    </w:rPr>
  </w:style>
  <w:style w:type="paragraph" w:styleId="BodyTextIndent">
    <w:name w:val="Body Text Indent"/>
    <w:basedOn w:val="Normal"/>
    <w:link w:val="BodyTextIndentChar"/>
    <w:rsid w:val="00DA06CF"/>
    <w:pPr>
      <w:spacing w:after="0" w:line="240" w:lineRule="auto"/>
      <w:ind w:firstLine="851"/>
      <w:jc w:val="both"/>
    </w:pPr>
    <w:rPr>
      <w:rFonts w:ascii="TmsCyrNew" w:eastAsia="Calibri" w:hAnsi="TmsCyrNew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DA06CF"/>
    <w:rPr>
      <w:rFonts w:ascii="TmsCyrNew" w:eastAsia="Calibri" w:hAnsi="TmsCyrNew" w:cs="Times New Roman"/>
      <w:sz w:val="20"/>
      <w:szCs w:val="20"/>
      <w:lang w:eastAsia="bg-BG"/>
    </w:rPr>
  </w:style>
  <w:style w:type="paragraph" w:styleId="BodyText">
    <w:name w:val="Body Text"/>
    <w:basedOn w:val="Normal"/>
    <w:link w:val="BodyTextChar"/>
    <w:rsid w:val="00DA06CF"/>
    <w:pPr>
      <w:spacing w:after="0" w:line="240" w:lineRule="atLeast"/>
      <w:jc w:val="both"/>
    </w:pPr>
    <w:rPr>
      <w:rFonts w:ascii="Times New Roman" w:eastAsia="Calibri" w:hAnsi="Times New Roman" w:cs="Times New Roman"/>
      <w:sz w:val="20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rsid w:val="00DA06CF"/>
    <w:rPr>
      <w:rFonts w:ascii="Times New Roman" w:eastAsia="Calibri" w:hAnsi="Times New Roman" w:cs="Times New Roman"/>
      <w:sz w:val="20"/>
      <w:szCs w:val="20"/>
      <w:lang w:eastAsia="bg-BG"/>
    </w:rPr>
  </w:style>
  <w:style w:type="paragraph" w:styleId="BodyTextIndent3">
    <w:name w:val="Body Text Indent 3"/>
    <w:basedOn w:val="Normal"/>
    <w:link w:val="BodyTextIndent3Char"/>
    <w:rsid w:val="00DA06CF"/>
    <w:pPr>
      <w:spacing w:after="0" w:line="240" w:lineRule="auto"/>
      <w:ind w:left="450" w:hanging="450"/>
      <w:jc w:val="both"/>
    </w:pPr>
    <w:rPr>
      <w:rFonts w:ascii="Tahoma" w:eastAsia="Calibri" w:hAnsi="Tahoma" w:cs="Times New Roman"/>
      <w:sz w:val="20"/>
      <w:szCs w:val="20"/>
      <w:lang w:eastAsia="bg-BG"/>
    </w:rPr>
  </w:style>
  <w:style w:type="character" w:customStyle="1" w:styleId="BodyTextIndent3Char">
    <w:name w:val="Body Text Indent 3 Char"/>
    <w:basedOn w:val="DefaultParagraphFont"/>
    <w:link w:val="BodyTextIndent3"/>
    <w:rsid w:val="00DA06CF"/>
    <w:rPr>
      <w:rFonts w:ascii="Tahoma" w:eastAsia="Calibri" w:hAnsi="Tahoma" w:cs="Times New Roman"/>
      <w:sz w:val="20"/>
      <w:szCs w:val="20"/>
      <w:lang w:eastAsia="bg-BG"/>
    </w:rPr>
  </w:style>
  <w:style w:type="paragraph" w:styleId="BodyText3">
    <w:name w:val="Body Text 3"/>
    <w:basedOn w:val="Normal"/>
    <w:link w:val="BodyText3Char"/>
    <w:rsid w:val="00DA06CF"/>
    <w:pPr>
      <w:spacing w:after="0" w:line="240" w:lineRule="auto"/>
      <w:jc w:val="both"/>
    </w:pPr>
    <w:rPr>
      <w:rFonts w:ascii="Tahoma" w:eastAsia="Calibri" w:hAnsi="Tahoma" w:cs="Times New Roman"/>
      <w:sz w:val="20"/>
      <w:szCs w:val="20"/>
      <w:lang w:eastAsia="bg-BG"/>
    </w:rPr>
  </w:style>
  <w:style w:type="character" w:customStyle="1" w:styleId="BodyText3Char">
    <w:name w:val="Body Text 3 Char"/>
    <w:basedOn w:val="DefaultParagraphFont"/>
    <w:link w:val="BodyText3"/>
    <w:rsid w:val="00DA06CF"/>
    <w:rPr>
      <w:rFonts w:ascii="Tahoma" w:eastAsia="Calibri" w:hAnsi="Tahoma" w:cs="Times New Roman"/>
      <w:sz w:val="20"/>
      <w:szCs w:val="20"/>
      <w:lang w:eastAsia="bg-BG"/>
    </w:rPr>
  </w:style>
  <w:style w:type="paragraph" w:styleId="BodyText2">
    <w:name w:val="Body Text 2"/>
    <w:basedOn w:val="Normal"/>
    <w:link w:val="BodyText2Char"/>
    <w:rsid w:val="00DA06CF"/>
    <w:pPr>
      <w:spacing w:after="0" w:line="240" w:lineRule="auto"/>
      <w:ind w:right="-1080"/>
      <w:jc w:val="both"/>
    </w:pPr>
    <w:rPr>
      <w:rFonts w:ascii="Tahoma" w:eastAsia="Calibri" w:hAnsi="Tahoma" w:cs="Times New Roman"/>
      <w:sz w:val="20"/>
      <w:szCs w:val="20"/>
      <w:lang w:eastAsia="bg-BG"/>
    </w:rPr>
  </w:style>
  <w:style w:type="character" w:customStyle="1" w:styleId="BodyText2Char">
    <w:name w:val="Body Text 2 Char"/>
    <w:basedOn w:val="DefaultParagraphFont"/>
    <w:link w:val="BodyText2"/>
    <w:rsid w:val="00DA06CF"/>
    <w:rPr>
      <w:rFonts w:ascii="Tahoma" w:eastAsia="Calibri" w:hAnsi="Tahoma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DA06CF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eastAsia="Calibri" w:hAnsi="TmsCyrNew" w:cs="Times New Roman"/>
      <w:sz w:val="20"/>
      <w:szCs w:val="20"/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DA06CF"/>
    <w:rPr>
      <w:rFonts w:ascii="TmsCyrNew" w:eastAsia="Calibri" w:hAnsi="TmsCyrNew" w:cs="Times New Roman"/>
      <w:sz w:val="20"/>
      <w:szCs w:val="20"/>
      <w:lang w:eastAsia="bg-BG"/>
    </w:rPr>
  </w:style>
  <w:style w:type="character" w:styleId="PageNumber">
    <w:name w:val="page number"/>
    <w:rsid w:val="00DA06CF"/>
    <w:rPr>
      <w:rFonts w:cs="Times New Roman"/>
    </w:rPr>
  </w:style>
  <w:style w:type="character" w:customStyle="1" w:styleId="WW8Num7z1">
    <w:name w:val="WW8Num7z1"/>
    <w:rsid w:val="00DA06CF"/>
    <w:rPr>
      <w:rFonts w:ascii="Times New Roman" w:hAnsi="Times New Roman"/>
    </w:rPr>
  </w:style>
  <w:style w:type="character" w:styleId="Hyperlink">
    <w:name w:val="Hyperlink"/>
    <w:uiPriority w:val="99"/>
    <w:rsid w:val="00DA06CF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DA06CF"/>
    <w:pP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CharCharCharCharChar1CharCharCharCharCharChar">
    <w:name w:val="Char Char Char Char Char Char Char1 Char Char Char Char Char Char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Title">
    <w:name w:val="Title"/>
    <w:basedOn w:val="Normal"/>
    <w:link w:val="TitleChar"/>
    <w:qFormat/>
    <w:rsid w:val="00DA06CF"/>
    <w:pPr>
      <w:spacing w:after="0" w:line="360" w:lineRule="exact"/>
      <w:jc w:val="center"/>
    </w:pPr>
    <w:rPr>
      <w:rFonts w:ascii="TmsCyrNew" w:eastAsia="Calibri" w:hAnsi="TmsCyrNew" w:cs="Times New Roman"/>
      <w:spacing w:val="60"/>
      <w:sz w:val="20"/>
      <w:szCs w:val="20"/>
      <w:lang w:eastAsia="bg-BG"/>
    </w:rPr>
  </w:style>
  <w:style w:type="character" w:customStyle="1" w:styleId="TitleChar">
    <w:name w:val="Title Char"/>
    <w:basedOn w:val="DefaultParagraphFont"/>
    <w:link w:val="Title"/>
    <w:rsid w:val="00DA06CF"/>
    <w:rPr>
      <w:rFonts w:ascii="TmsCyrNew" w:eastAsia="Calibri" w:hAnsi="TmsCyrNew" w:cs="Times New Roman"/>
      <w:spacing w:val="60"/>
      <w:sz w:val="20"/>
      <w:szCs w:val="20"/>
      <w:lang w:eastAsia="bg-BG"/>
    </w:rPr>
  </w:style>
  <w:style w:type="character" w:customStyle="1" w:styleId="apple-style-span">
    <w:name w:val="apple-style-span"/>
    <w:rsid w:val="00DA06CF"/>
  </w:style>
  <w:style w:type="paragraph" w:customStyle="1" w:styleId="DefaultParagraphFontChar">
    <w:name w:val="Default Paragraph Font Char"/>
    <w:aliases w:val="Char Char Char Char Char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link w:val="CharCharCharCharCharCharCharChar"/>
    <w:rsid w:val="00DA06CF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locked/>
    <w:rsid w:val="00DA06CF"/>
    <w:rPr>
      <w:rFonts w:ascii="Tahoma" w:eastAsia="Calibri" w:hAnsi="Tahoma" w:cs="Times New Roman"/>
      <w:sz w:val="24"/>
      <w:szCs w:val="20"/>
      <w:lang w:val="pl-PL" w:eastAsia="pl-PL"/>
    </w:rPr>
  </w:style>
  <w:style w:type="paragraph" w:customStyle="1" w:styleId="CharCharCharChar">
    <w:name w:val="Char Char Char Char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link w:val="CharCharCharChar2"/>
    <w:rsid w:val="00DA06CF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0"/>
      <w:lang w:val="pl-PL" w:eastAsia="pl-PL"/>
    </w:rPr>
  </w:style>
  <w:style w:type="character" w:customStyle="1" w:styleId="CharCharCharChar2">
    <w:name w:val="Char Char Char Char2"/>
    <w:link w:val="CharCharChar"/>
    <w:locked/>
    <w:rsid w:val="00DA06CF"/>
    <w:rPr>
      <w:rFonts w:ascii="Tahoma" w:eastAsia="Calibri" w:hAnsi="Tahoma" w:cs="Times New Roman"/>
      <w:sz w:val="24"/>
      <w:szCs w:val="20"/>
      <w:lang w:val="pl-PL" w:eastAsia="pl-PL"/>
    </w:rPr>
  </w:style>
  <w:style w:type="character" w:customStyle="1" w:styleId="BalloonTextChar">
    <w:name w:val="Balloon Text Char"/>
    <w:locked/>
    <w:rsid w:val="00DA06CF"/>
    <w:rPr>
      <w:rFonts w:ascii="Tahoma" w:hAnsi="Tahoma"/>
      <w:sz w:val="16"/>
      <w:lang w:val="en-US"/>
    </w:rPr>
  </w:style>
  <w:style w:type="paragraph" w:styleId="BalloonText">
    <w:name w:val="Balloon Text"/>
    <w:basedOn w:val="Normal"/>
    <w:link w:val="BalloonTextChar1"/>
    <w:rsid w:val="00DA06CF"/>
    <w:pPr>
      <w:spacing w:after="0" w:line="240" w:lineRule="auto"/>
    </w:pPr>
    <w:rPr>
      <w:rFonts w:ascii="Tahoma" w:eastAsia="Calibri" w:hAnsi="Tahoma" w:cs="Times New Roman"/>
      <w:sz w:val="16"/>
      <w:szCs w:val="20"/>
      <w:lang w:val="en-US" w:eastAsia="bg-BG"/>
    </w:rPr>
  </w:style>
  <w:style w:type="character" w:customStyle="1" w:styleId="BalloonTextChar1">
    <w:name w:val="Balloon Text Char1"/>
    <w:basedOn w:val="DefaultParagraphFont"/>
    <w:link w:val="BalloonText"/>
    <w:rsid w:val="00DA06CF"/>
    <w:rPr>
      <w:rFonts w:ascii="Tahoma" w:eastAsia="Calibri" w:hAnsi="Tahoma" w:cs="Times New Roman"/>
      <w:sz w:val="16"/>
      <w:szCs w:val="20"/>
      <w:lang w:val="en-US" w:eastAsia="bg-BG"/>
    </w:rPr>
  </w:style>
  <w:style w:type="paragraph" w:customStyle="1" w:styleId="CharCharCharCharCharCharChar1">
    <w:name w:val="Char Char Char Char Char Char Char1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dChar2">
    <w:name w:val="hd Char2"/>
    <w:aliases w:val="hd1 Char Char"/>
    <w:rsid w:val="00DA06CF"/>
    <w:rPr>
      <w:sz w:val="24"/>
      <w:lang w:val="bg-BG" w:eastAsia="bg-BG"/>
    </w:rPr>
  </w:style>
  <w:style w:type="paragraph" w:customStyle="1" w:styleId="CharCharCharCharCharChar1CharCharCharCharCharCharCharCharChar">
    <w:name w:val="Char Char Char Char Char Char1 Char Char Char Char Char Char Char Char Char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8"/>
      <w:szCs w:val="20"/>
      <w:u w:val="single"/>
      <w:lang w:val="pl-PL" w:eastAsia="pl-PL"/>
    </w:rPr>
  </w:style>
  <w:style w:type="paragraph" w:customStyle="1" w:styleId="CharChar1CharCharChar1">
    <w:name w:val="Char Char1 Char Char Char1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1">
    <w:name w:val="Списък на абзаци1"/>
    <w:basedOn w:val="Normal"/>
    <w:rsid w:val="00DA06CF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rsid w:val="00DA06CF"/>
    <w:rPr>
      <w:rFonts w:cs="Times New Roman"/>
      <w:sz w:val="16"/>
    </w:rPr>
  </w:style>
  <w:style w:type="paragraph" w:styleId="CommentText">
    <w:name w:val="annotation text"/>
    <w:basedOn w:val="Normal"/>
    <w:link w:val="CommentTextChar"/>
    <w:rsid w:val="00DA06C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 w:eastAsia="bg-BG"/>
    </w:rPr>
  </w:style>
  <w:style w:type="character" w:customStyle="1" w:styleId="CommentTextChar">
    <w:name w:val="Comment Text Char"/>
    <w:basedOn w:val="DefaultParagraphFont"/>
    <w:link w:val="CommentText"/>
    <w:rsid w:val="00DA06CF"/>
    <w:rPr>
      <w:rFonts w:ascii="Times New Roman" w:eastAsia="Calibri" w:hAnsi="Times New Roman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DA0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06CF"/>
    <w:rPr>
      <w:rFonts w:ascii="Times New Roman" w:eastAsia="Calibri" w:hAnsi="Times New Roman" w:cs="Times New Roman"/>
      <w:b/>
      <w:bCs/>
      <w:sz w:val="20"/>
      <w:szCs w:val="20"/>
      <w:lang w:val="en-US" w:eastAsia="bg-BG"/>
    </w:rPr>
  </w:style>
  <w:style w:type="character" w:customStyle="1" w:styleId="FontStyle12">
    <w:name w:val="Font Style12"/>
    <w:rsid w:val="00DA06CF"/>
    <w:rPr>
      <w:rFonts w:ascii="MS Reference Sans Serif" w:hAnsi="MS Reference Sans Serif"/>
      <w:sz w:val="18"/>
    </w:rPr>
  </w:style>
  <w:style w:type="character" w:customStyle="1" w:styleId="st">
    <w:name w:val="st"/>
    <w:rsid w:val="00DA06CF"/>
  </w:style>
  <w:style w:type="character" w:styleId="Strong">
    <w:name w:val="Strong"/>
    <w:qFormat/>
    <w:rsid w:val="00DA06CF"/>
    <w:rPr>
      <w:rFonts w:cs="Times New Roman"/>
      <w:b/>
    </w:rPr>
  </w:style>
  <w:style w:type="paragraph" w:customStyle="1" w:styleId="Default">
    <w:name w:val="Default"/>
    <w:rsid w:val="00DA06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TOC2Char">
    <w:name w:val="TOC 2 Char"/>
    <w:link w:val="TOC2"/>
    <w:locked/>
    <w:rsid w:val="00DA06CF"/>
    <w:rPr>
      <w:sz w:val="26"/>
      <w:shd w:val="clear" w:color="auto" w:fill="FFFFFF"/>
    </w:rPr>
  </w:style>
  <w:style w:type="paragraph" w:styleId="TOC2">
    <w:name w:val="toc 2"/>
    <w:basedOn w:val="Normal"/>
    <w:next w:val="Normal"/>
    <w:link w:val="TOC2Char"/>
    <w:rsid w:val="00DA06CF"/>
    <w:pPr>
      <w:widowControl w:val="0"/>
      <w:shd w:val="clear" w:color="auto" w:fill="FFFFFF"/>
      <w:spacing w:after="0" w:line="317" w:lineRule="exact"/>
      <w:jc w:val="both"/>
    </w:pPr>
    <w:rPr>
      <w:sz w:val="26"/>
    </w:rPr>
  </w:style>
  <w:style w:type="character" w:customStyle="1" w:styleId="2">
    <w:name w:val="??????? ????? (2)_"/>
    <w:link w:val="20"/>
    <w:locked/>
    <w:rsid w:val="00DA06CF"/>
    <w:rPr>
      <w:b/>
      <w:spacing w:val="10"/>
      <w:sz w:val="26"/>
      <w:shd w:val="clear" w:color="auto" w:fill="FFFFFF"/>
    </w:rPr>
  </w:style>
  <w:style w:type="paragraph" w:customStyle="1" w:styleId="20">
    <w:name w:val="??????? ????? (2)"/>
    <w:basedOn w:val="Normal"/>
    <w:link w:val="2"/>
    <w:rsid w:val="00DA06CF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</w:rPr>
  </w:style>
  <w:style w:type="character" w:customStyle="1" w:styleId="a">
    <w:name w:val="??????? ?????_"/>
    <w:link w:val="a0"/>
    <w:locked/>
    <w:rsid w:val="00DA06CF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DA06CF"/>
    <w:pPr>
      <w:widowControl w:val="0"/>
      <w:shd w:val="clear" w:color="auto" w:fill="FFFFFF"/>
      <w:spacing w:before="120" w:after="360" w:line="240" w:lineRule="atLeast"/>
    </w:pPr>
    <w:rPr>
      <w:sz w:val="26"/>
    </w:rPr>
  </w:style>
  <w:style w:type="character" w:customStyle="1" w:styleId="a1">
    <w:name w:val="??????? ????? + ????????"/>
    <w:aliases w:val="???????? 0 pt,???????? 0 pt4,???????? 0 pt3"/>
    <w:rsid w:val="00DA06CF"/>
    <w:rPr>
      <w:b/>
      <w:spacing w:val="10"/>
      <w:sz w:val="26"/>
    </w:rPr>
  </w:style>
  <w:style w:type="character" w:customStyle="1" w:styleId="a2">
    <w:name w:val="????? ??????????_"/>
    <w:link w:val="a3"/>
    <w:locked/>
    <w:rsid w:val="00DA06CF"/>
    <w:rPr>
      <w:shd w:val="clear" w:color="auto" w:fill="FFFFFF"/>
    </w:rPr>
  </w:style>
  <w:style w:type="character" w:customStyle="1" w:styleId="3">
    <w:name w:val="??????? ????? (3)_"/>
    <w:link w:val="30"/>
    <w:locked/>
    <w:rsid w:val="00DA06CF"/>
    <w:rPr>
      <w:sz w:val="26"/>
      <w:shd w:val="clear" w:color="auto" w:fill="FFFFFF"/>
    </w:rPr>
  </w:style>
  <w:style w:type="character" w:customStyle="1" w:styleId="21">
    <w:name w:val="??????? ????? (2) + ?? ? ????????"/>
    <w:aliases w:val="???????? 0 pt1"/>
    <w:rsid w:val="00DA06CF"/>
    <w:rPr>
      <w:b/>
      <w:spacing w:val="0"/>
      <w:sz w:val="27"/>
    </w:rPr>
  </w:style>
  <w:style w:type="paragraph" w:customStyle="1" w:styleId="a3">
    <w:name w:val="????? ??????????"/>
    <w:basedOn w:val="Normal"/>
    <w:link w:val="a2"/>
    <w:rsid w:val="00DA06CF"/>
    <w:pPr>
      <w:widowControl w:val="0"/>
      <w:shd w:val="clear" w:color="auto" w:fill="FFFFFF"/>
      <w:spacing w:after="0" w:line="240" w:lineRule="atLeast"/>
      <w:ind w:hanging="300"/>
    </w:pPr>
  </w:style>
  <w:style w:type="paragraph" w:customStyle="1" w:styleId="30">
    <w:name w:val="??????? ????? (3)"/>
    <w:basedOn w:val="Normal"/>
    <w:link w:val="3"/>
    <w:rsid w:val="00DA06CF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</w:rPr>
  </w:style>
  <w:style w:type="paragraph" w:styleId="DocumentMap">
    <w:name w:val="Document Map"/>
    <w:basedOn w:val="Normal"/>
    <w:link w:val="DocumentMapChar"/>
    <w:semiHidden/>
    <w:rsid w:val="00DA06CF"/>
    <w:pPr>
      <w:shd w:val="clear" w:color="auto" w:fill="000080"/>
      <w:spacing w:after="200" w:line="276" w:lineRule="auto"/>
    </w:pPr>
    <w:rPr>
      <w:rFonts w:ascii="Times New Roman" w:eastAsia="Calibri" w:hAnsi="Times New Roman" w:cs="Times New Roman"/>
      <w:sz w:val="2"/>
    </w:rPr>
  </w:style>
  <w:style w:type="character" w:customStyle="1" w:styleId="DocumentMapChar">
    <w:name w:val="Document Map Char"/>
    <w:basedOn w:val="DefaultParagraphFont"/>
    <w:link w:val="DocumentMap"/>
    <w:semiHidden/>
    <w:rsid w:val="00DA06CF"/>
    <w:rPr>
      <w:rFonts w:ascii="Times New Roman" w:eastAsia="Calibri" w:hAnsi="Times New Roman" w:cs="Times New Roman"/>
      <w:sz w:val="2"/>
      <w:shd w:val="clear" w:color="auto" w:fill="000080"/>
    </w:rPr>
  </w:style>
  <w:style w:type="paragraph" w:customStyle="1" w:styleId="Standard">
    <w:name w:val="Standard"/>
    <w:rsid w:val="00DA06C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en-US" w:eastAsia="zh-CN"/>
    </w:rPr>
  </w:style>
  <w:style w:type="character" w:customStyle="1" w:styleId="alt">
    <w:name w:val="al_t"/>
    <w:rsid w:val="00DA06CF"/>
  </w:style>
  <w:style w:type="character" w:customStyle="1" w:styleId="alcapt">
    <w:name w:val="al_capt"/>
    <w:rsid w:val="00DA06CF"/>
  </w:style>
  <w:style w:type="character" w:customStyle="1" w:styleId="subparinclink">
    <w:name w:val="subparinclink"/>
    <w:rsid w:val="00DA06CF"/>
  </w:style>
  <w:style w:type="character" w:customStyle="1" w:styleId="FontStyle14">
    <w:name w:val="Font Style14"/>
    <w:rsid w:val="00DA06CF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DA06C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locked/>
    <w:rsid w:val="00DA06CF"/>
    <w:rPr>
      <w:sz w:val="26"/>
    </w:rPr>
  </w:style>
  <w:style w:type="character" w:customStyle="1" w:styleId="Bodytext0">
    <w:name w:val="Body text_"/>
    <w:link w:val="Bodytext1"/>
    <w:rsid w:val="00DA06C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A06CF"/>
    <w:pPr>
      <w:widowControl w:val="0"/>
      <w:shd w:val="clear" w:color="auto" w:fill="FFFFFF"/>
      <w:spacing w:after="0" w:line="307" w:lineRule="exact"/>
      <w:jc w:val="both"/>
    </w:pPr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link w:val="ListParagraph"/>
    <w:locked/>
    <w:rsid w:val="00DA06CF"/>
    <w:rPr>
      <w:rFonts w:ascii="Calibri" w:eastAsia="Calibri" w:hAnsi="Calibri" w:cs="Times New Roman"/>
    </w:rPr>
  </w:style>
  <w:style w:type="numbering" w:customStyle="1" w:styleId="NoList11">
    <w:name w:val="No List11"/>
    <w:next w:val="NoList"/>
    <w:semiHidden/>
    <w:rsid w:val="00DA06CF"/>
  </w:style>
  <w:style w:type="paragraph" w:styleId="PlainText">
    <w:name w:val="Plain Text"/>
    <w:basedOn w:val="Normal"/>
    <w:link w:val="PlainTextChar"/>
    <w:rsid w:val="00DA06C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 w:eastAsia="bg-BG"/>
    </w:rPr>
  </w:style>
  <w:style w:type="character" w:customStyle="1" w:styleId="PlainTextChar">
    <w:name w:val="Plain Text Char"/>
    <w:basedOn w:val="DefaultParagraphFont"/>
    <w:link w:val="PlainText"/>
    <w:rsid w:val="00DA06CF"/>
    <w:rPr>
      <w:rFonts w:ascii="Courier New" w:eastAsia="Times New Roman" w:hAnsi="Courier New" w:cs="Times New Roman"/>
      <w:sz w:val="20"/>
      <w:szCs w:val="20"/>
      <w:lang w:val="en-GB" w:eastAsia="bg-BG"/>
    </w:rPr>
  </w:style>
  <w:style w:type="paragraph" w:customStyle="1" w:styleId="CharCharCharCharCharCharChar1CharCharChar">
    <w:name w:val="Char Char Char Char Char Char Char1 Char Char Char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CharCharCharCharCharCharCharCharCharCharCharCharChar1">
    <w:name w:val="Char Char Char Char1 Char Char Char Char Char Char Знак Char Char Char Char Char Char Char1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1CharCharChar1CharCharCharCharCharChar">
    <w:name w:val="Char Char Char1 Char Char Char1 Char Char Char Char Char Char"/>
    <w:basedOn w:val="Normal"/>
    <w:rsid w:val="00DA06CF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71">
    <w:name w:val="Font Style71"/>
    <w:rsid w:val="00DA06CF"/>
    <w:rPr>
      <w:rFonts w:ascii="Tahoma" w:hAnsi="Tahoma" w:cs="Tahoma"/>
      <w:sz w:val="18"/>
      <w:szCs w:val="18"/>
    </w:rPr>
  </w:style>
  <w:style w:type="character" w:customStyle="1" w:styleId="FontStyle36">
    <w:name w:val="Font Style36"/>
    <w:rsid w:val="00DA06CF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Normal"/>
    <w:rsid w:val="00DA06CF"/>
    <w:pPr>
      <w:widowControl w:val="0"/>
      <w:autoSpaceDE w:val="0"/>
      <w:autoSpaceDN w:val="0"/>
      <w:adjustRightInd w:val="0"/>
      <w:spacing w:after="0" w:line="277" w:lineRule="exact"/>
      <w:ind w:firstLine="898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NoList2">
    <w:name w:val="No List2"/>
    <w:next w:val="NoList"/>
    <w:semiHidden/>
    <w:rsid w:val="00DA06CF"/>
  </w:style>
  <w:style w:type="paragraph" w:customStyle="1" w:styleId="CharCharCharCharCharChar">
    <w:name w:val="Char Char Char Char Char Char"/>
    <w:basedOn w:val="Normal"/>
    <w:rsid w:val="00DA06CF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table" w:customStyle="1" w:styleId="TableGrid1">
    <w:name w:val="Table Grid1"/>
    <w:basedOn w:val="TableNormal"/>
    <w:next w:val="TableGrid"/>
    <w:rsid w:val="00DA06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5">
    <w:name w:val="Style35"/>
    <w:basedOn w:val="Normal"/>
    <w:rsid w:val="00DA06CF"/>
    <w:pPr>
      <w:widowControl w:val="0"/>
      <w:suppressAutoHyphens/>
      <w:autoSpaceDE w:val="0"/>
      <w:autoSpaceDN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FontStyle37">
    <w:name w:val="Font Style37"/>
    <w:rsid w:val="00DA06C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"/>
    <w:rsid w:val="00DA06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7">
    <w:name w:val="Style7"/>
    <w:basedOn w:val="Normal"/>
    <w:rsid w:val="00DA06C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6">
    <w:name w:val="Style6"/>
    <w:basedOn w:val="Normal"/>
    <w:rsid w:val="00DA06CF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3">
    <w:name w:val="Style13"/>
    <w:basedOn w:val="Normal"/>
    <w:rsid w:val="00DA06C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6">
    <w:name w:val="Style16"/>
    <w:basedOn w:val="Normal"/>
    <w:rsid w:val="00DA06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5">
    <w:name w:val="Font Style35"/>
    <w:rsid w:val="00DA06C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4">
    <w:name w:val="Style24"/>
    <w:basedOn w:val="Normal"/>
    <w:rsid w:val="00DA06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4">
    <w:name w:val="Style4"/>
    <w:basedOn w:val="Normal"/>
    <w:rsid w:val="00DA06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0">
    <w:name w:val="Font Style30"/>
    <w:rsid w:val="00DA06CF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Normal"/>
    <w:rsid w:val="00DA06CF"/>
    <w:pPr>
      <w:widowControl w:val="0"/>
      <w:autoSpaceDE w:val="0"/>
      <w:autoSpaceDN w:val="0"/>
      <w:adjustRightInd w:val="0"/>
      <w:spacing w:after="0" w:line="486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9">
    <w:name w:val="Style19"/>
    <w:basedOn w:val="Normal"/>
    <w:rsid w:val="00DA06CF"/>
    <w:pPr>
      <w:widowControl w:val="0"/>
      <w:autoSpaceDE w:val="0"/>
      <w:autoSpaceDN w:val="0"/>
      <w:adjustRightInd w:val="0"/>
      <w:spacing w:after="0" w:line="480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rsid w:val="00DA06CF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Normal"/>
    <w:rsid w:val="00DA06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numbering" w:customStyle="1" w:styleId="NoList3">
    <w:name w:val="No List3"/>
    <w:next w:val="NoList"/>
    <w:semiHidden/>
    <w:rsid w:val="00DA06CF"/>
  </w:style>
  <w:style w:type="table" w:customStyle="1" w:styleId="TableGrid2">
    <w:name w:val="Table Grid2"/>
    <w:basedOn w:val="TableNormal"/>
    <w:next w:val="TableGrid"/>
    <w:rsid w:val="00DA06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06CF"/>
    <w:rPr>
      <w:color w:val="800080"/>
      <w:u w:val="single"/>
    </w:rPr>
  </w:style>
  <w:style w:type="paragraph" w:customStyle="1" w:styleId="msonormal0">
    <w:name w:val="msonormal"/>
    <w:basedOn w:val="Normal"/>
    <w:rsid w:val="00DA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5">
    <w:name w:val="xl65"/>
    <w:basedOn w:val="Normal"/>
    <w:rsid w:val="00DA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66">
    <w:name w:val="xl66"/>
    <w:basedOn w:val="Normal"/>
    <w:rsid w:val="00DA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67">
    <w:name w:val="xl67"/>
    <w:basedOn w:val="Normal"/>
    <w:rsid w:val="00DA0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68">
    <w:name w:val="xl68"/>
    <w:basedOn w:val="Normal"/>
    <w:rsid w:val="00DA0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69">
    <w:name w:val="xl69"/>
    <w:basedOn w:val="Normal"/>
    <w:rsid w:val="00DA06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0">
    <w:name w:val="xl70"/>
    <w:basedOn w:val="Normal"/>
    <w:rsid w:val="00DA06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1">
    <w:name w:val="xl71"/>
    <w:basedOn w:val="Normal"/>
    <w:rsid w:val="00DA06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2">
    <w:name w:val="xl72"/>
    <w:basedOn w:val="Normal"/>
    <w:rsid w:val="00DA06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3">
    <w:name w:val="xl73"/>
    <w:basedOn w:val="Normal"/>
    <w:rsid w:val="00DA06C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4">
    <w:name w:val="xl74"/>
    <w:basedOn w:val="Normal"/>
    <w:rsid w:val="00DA06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5">
    <w:name w:val="xl75"/>
    <w:basedOn w:val="Normal"/>
    <w:rsid w:val="00DA0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6">
    <w:name w:val="xl76"/>
    <w:basedOn w:val="Normal"/>
    <w:rsid w:val="00DA06C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7">
    <w:name w:val="xl77"/>
    <w:basedOn w:val="Normal"/>
    <w:rsid w:val="00DA06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8">
    <w:name w:val="xl78"/>
    <w:basedOn w:val="Normal"/>
    <w:rsid w:val="00DA06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79">
    <w:name w:val="xl79"/>
    <w:basedOn w:val="Normal"/>
    <w:rsid w:val="00DA06C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80">
    <w:name w:val="xl80"/>
    <w:basedOn w:val="Normal"/>
    <w:rsid w:val="00DA06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81">
    <w:name w:val="xl81"/>
    <w:basedOn w:val="Normal"/>
    <w:rsid w:val="00DA06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82">
    <w:name w:val="xl82"/>
    <w:basedOn w:val="Normal"/>
    <w:rsid w:val="00DA06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3">
    <w:name w:val="xl83"/>
    <w:basedOn w:val="Normal"/>
    <w:rsid w:val="00DA06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4">
    <w:name w:val="xl84"/>
    <w:basedOn w:val="Normal"/>
    <w:rsid w:val="00DA0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85">
    <w:name w:val="xl85"/>
    <w:basedOn w:val="Normal"/>
    <w:rsid w:val="00DA06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bg-BG"/>
    </w:rPr>
  </w:style>
  <w:style w:type="paragraph" w:customStyle="1" w:styleId="xl86">
    <w:name w:val="xl86"/>
    <w:basedOn w:val="Normal"/>
    <w:rsid w:val="00DA06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bg-BG"/>
    </w:rPr>
  </w:style>
  <w:style w:type="paragraph" w:customStyle="1" w:styleId="xl87">
    <w:name w:val="xl87"/>
    <w:basedOn w:val="Normal"/>
    <w:rsid w:val="00DA06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bg-BG"/>
    </w:rPr>
  </w:style>
  <w:style w:type="paragraph" w:customStyle="1" w:styleId="xl88">
    <w:name w:val="xl88"/>
    <w:basedOn w:val="Normal"/>
    <w:rsid w:val="00DA06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bg-BG"/>
    </w:rPr>
  </w:style>
  <w:style w:type="paragraph" w:customStyle="1" w:styleId="xl89">
    <w:name w:val="xl89"/>
    <w:basedOn w:val="Normal"/>
    <w:rsid w:val="00DA06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bg-BG"/>
    </w:rPr>
  </w:style>
  <w:style w:type="paragraph" w:customStyle="1" w:styleId="xl90">
    <w:name w:val="xl90"/>
    <w:basedOn w:val="Normal"/>
    <w:rsid w:val="00DA06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bg-BG"/>
    </w:rPr>
  </w:style>
  <w:style w:type="paragraph" w:customStyle="1" w:styleId="xl63">
    <w:name w:val="xl63"/>
    <w:basedOn w:val="Normal"/>
    <w:rsid w:val="00DA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xl64">
    <w:name w:val="xl64"/>
    <w:basedOn w:val="Normal"/>
    <w:rsid w:val="00DA06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ont5">
    <w:name w:val="font5"/>
    <w:basedOn w:val="Normal"/>
    <w:rsid w:val="00DA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bg-BG"/>
    </w:rPr>
  </w:style>
  <w:style w:type="paragraph" w:customStyle="1" w:styleId="font6">
    <w:name w:val="font6"/>
    <w:basedOn w:val="Normal"/>
    <w:rsid w:val="00DA0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numbering" w:customStyle="1" w:styleId="NoList4">
    <w:name w:val="No List4"/>
    <w:next w:val="NoList"/>
    <w:semiHidden/>
    <w:rsid w:val="00DA06CF"/>
  </w:style>
  <w:style w:type="paragraph" w:customStyle="1" w:styleId="Char">
    <w:name w:val="Char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table" w:customStyle="1" w:styleId="TableGrid3">
    <w:name w:val="Table Grid3"/>
    <w:basedOn w:val="TableNormal"/>
    <w:next w:val="TableGrid"/>
    <w:rsid w:val="00DA06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1CharCharCharCharCharCharCharCharCharChar">
    <w:name w:val="Char Char Char Char1 Char Char Char Char Char Char Знак Char Char Char Char"/>
    <w:basedOn w:val="Normal"/>
    <w:rsid w:val="00DA06C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1357</Words>
  <Characters>7738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/>
      <vt:lpstr>ПРЕДЛОЖЕНИЕ ЗА ИЗПЪЛНЕНИЕ НА ПОРЪЧКАТА</vt:lpstr>
      <vt:lpstr>по поз.9</vt:lpstr>
      <vt:lpstr/>
    </vt:vector>
  </TitlesOfParts>
  <Company/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Siyana S. Valcheva</cp:lastModifiedBy>
  <cp:revision>1</cp:revision>
  <dcterms:created xsi:type="dcterms:W3CDTF">2019-07-24T14:09:00Z</dcterms:created>
  <dcterms:modified xsi:type="dcterms:W3CDTF">2019-07-24T14:10:00Z</dcterms:modified>
</cp:coreProperties>
</file>