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theme/themeOverride1.xml" ContentType="application/vnd.openxmlformats-officedocument.themeOverrid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theme/themeOverride2.xml" ContentType="application/vnd.openxmlformats-officedocument.themeOverrid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theme/themeOverride3.xml" ContentType="application/vnd.openxmlformats-officedocument.themeOverrid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9EA" w:rsidRPr="00E634F1" w:rsidRDefault="00EB29EA" w:rsidP="00757D58">
      <w:pPr>
        <w:spacing w:after="0" w:line="320" w:lineRule="exact"/>
        <w:ind w:firstLine="708"/>
        <w:jc w:val="center"/>
        <w:rPr>
          <w:rFonts w:ascii="Times New Roman" w:eastAsia="Times New Roman" w:hAnsi="Times New Roman"/>
          <w:sz w:val="32"/>
          <w:szCs w:val="32"/>
          <w:lang w:eastAsia="bg-BG"/>
        </w:rPr>
      </w:pPr>
      <w:r w:rsidRPr="00E634F1">
        <w:rPr>
          <w:rFonts w:ascii="Times New Roman" w:eastAsia="Times New Roman" w:hAnsi="Times New Roman"/>
          <w:sz w:val="32"/>
          <w:szCs w:val="32"/>
          <w:lang w:eastAsia="bg-BG"/>
        </w:rPr>
        <w:t>МИНИСТЕРСТВО НА ВЪТРЕШНИТЕ РАБОТИ</w:t>
      </w:r>
    </w:p>
    <w:p w:rsidR="00EB29EA" w:rsidRPr="00E634F1" w:rsidRDefault="00EB29EA" w:rsidP="00EB29EA">
      <w:pPr>
        <w:pBdr>
          <w:bottom w:val="single" w:sz="4" w:space="1" w:color="auto"/>
        </w:pBdr>
        <w:spacing w:after="0" w:line="320" w:lineRule="exact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 w:rsidRPr="00E634F1">
        <w:rPr>
          <w:rFonts w:ascii="Times New Roman" w:eastAsia="Times New Roman" w:hAnsi="Times New Roman"/>
          <w:sz w:val="28"/>
          <w:szCs w:val="28"/>
          <w:lang w:eastAsia="bg-BG"/>
        </w:rPr>
        <w:t>ОБЛАСТНА ДИРЕКЦИЯ НА МВР - ГАБРОВО</w:t>
      </w:r>
    </w:p>
    <w:p w:rsidR="00EB29EA" w:rsidRPr="00E634F1" w:rsidRDefault="00EB29EA" w:rsidP="00EB29EA">
      <w:pPr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7E4305" w:rsidRPr="00CD1C44" w:rsidRDefault="00EB29EA" w:rsidP="00EB29EA">
      <w:pPr>
        <w:spacing w:after="0" w:line="320" w:lineRule="exact"/>
        <w:jc w:val="both"/>
        <w:rPr>
          <w:rFonts w:ascii="Times New Roman" w:hAnsi="Times New Roman"/>
          <w:sz w:val="24"/>
          <w:szCs w:val="24"/>
          <w:lang w:val="en-US"/>
        </w:rPr>
      </w:pPr>
      <w:r w:rsidRPr="007E4305">
        <w:rPr>
          <w:rFonts w:ascii="Times New Roman" w:eastAsia="Times New Roman" w:hAnsi="Times New Roman"/>
          <w:sz w:val="24"/>
          <w:szCs w:val="24"/>
          <w:lang w:eastAsia="bg-BG"/>
        </w:rPr>
        <w:t>Рег. №</w:t>
      </w:r>
      <w:r w:rsidRPr="007E4305">
        <w:rPr>
          <w:rFonts w:ascii="Times New Roman" w:hAnsi="Times New Roman"/>
          <w:sz w:val="24"/>
          <w:szCs w:val="24"/>
        </w:rPr>
        <w:t>264р-</w:t>
      </w:r>
      <w:r w:rsidR="00CD1C44">
        <w:rPr>
          <w:rFonts w:ascii="Times New Roman" w:hAnsi="Times New Roman"/>
          <w:sz w:val="24"/>
          <w:szCs w:val="24"/>
          <w:lang w:val="en-US"/>
        </w:rPr>
        <w:t>553</w:t>
      </w:r>
      <w:bookmarkStart w:id="0" w:name="_GoBack"/>
      <w:bookmarkEnd w:id="0"/>
    </w:p>
    <w:p w:rsidR="00EB29EA" w:rsidRPr="007E4305" w:rsidRDefault="001A5A40" w:rsidP="00EB29EA">
      <w:pPr>
        <w:spacing w:after="0" w:line="32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7C71E2">
        <w:rPr>
          <w:rFonts w:ascii="Times New Roman" w:hAnsi="Times New Roman"/>
          <w:sz w:val="24"/>
          <w:szCs w:val="24"/>
        </w:rPr>
        <w:t>.01.</w:t>
      </w:r>
      <w:r w:rsidR="00EB29EA" w:rsidRPr="007E4305">
        <w:rPr>
          <w:rFonts w:ascii="Times New Roman" w:hAnsi="Times New Roman"/>
          <w:sz w:val="24"/>
          <w:szCs w:val="24"/>
        </w:rPr>
        <w:t>202</w:t>
      </w:r>
      <w:r w:rsidR="00385B2D">
        <w:rPr>
          <w:rFonts w:ascii="Times New Roman" w:hAnsi="Times New Roman"/>
          <w:sz w:val="24"/>
          <w:szCs w:val="24"/>
        </w:rPr>
        <w:t>6</w:t>
      </w:r>
      <w:r w:rsidR="007E4305" w:rsidRPr="007E4305">
        <w:rPr>
          <w:rFonts w:ascii="Times New Roman" w:hAnsi="Times New Roman"/>
          <w:sz w:val="24"/>
          <w:szCs w:val="24"/>
        </w:rPr>
        <w:t xml:space="preserve"> </w:t>
      </w:r>
      <w:r w:rsidR="00EB29EA" w:rsidRPr="007E4305">
        <w:rPr>
          <w:rFonts w:ascii="Times New Roman" w:hAnsi="Times New Roman"/>
          <w:sz w:val="24"/>
          <w:szCs w:val="24"/>
        </w:rPr>
        <w:t xml:space="preserve">г. </w:t>
      </w:r>
    </w:p>
    <w:p w:rsidR="00C603D9" w:rsidRDefault="00C603D9" w:rsidP="004F798B">
      <w:pPr>
        <w:spacing w:after="0" w:line="320" w:lineRule="exact"/>
        <w:ind w:left="5245"/>
        <w:jc w:val="both"/>
        <w:rPr>
          <w:rFonts w:ascii="Times New Roman" w:hAnsi="Times New Roman"/>
          <w:sz w:val="24"/>
          <w:szCs w:val="24"/>
        </w:rPr>
      </w:pPr>
    </w:p>
    <w:p w:rsidR="001C03CF" w:rsidRDefault="001C03CF" w:rsidP="004F798B">
      <w:pPr>
        <w:spacing w:after="0" w:line="320" w:lineRule="exact"/>
        <w:ind w:left="5245"/>
        <w:jc w:val="both"/>
        <w:rPr>
          <w:rFonts w:ascii="Times New Roman" w:hAnsi="Times New Roman"/>
          <w:sz w:val="24"/>
          <w:szCs w:val="24"/>
        </w:rPr>
      </w:pPr>
    </w:p>
    <w:p w:rsidR="00EA0CBD" w:rsidRDefault="00EA0CBD" w:rsidP="004F798B">
      <w:pPr>
        <w:spacing w:after="0" w:line="320" w:lineRule="exact"/>
        <w:ind w:left="5245"/>
        <w:jc w:val="both"/>
        <w:rPr>
          <w:rFonts w:ascii="Times New Roman" w:hAnsi="Times New Roman"/>
          <w:sz w:val="24"/>
          <w:szCs w:val="24"/>
        </w:rPr>
      </w:pPr>
    </w:p>
    <w:p w:rsidR="001C03CF" w:rsidRDefault="001C03CF" w:rsidP="004F798B">
      <w:pPr>
        <w:spacing w:after="0" w:line="320" w:lineRule="exact"/>
        <w:ind w:left="5245"/>
        <w:jc w:val="both"/>
        <w:rPr>
          <w:rFonts w:ascii="Times New Roman" w:hAnsi="Times New Roman"/>
          <w:sz w:val="24"/>
          <w:szCs w:val="24"/>
        </w:rPr>
      </w:pPr>
    </w:p>
    <w:p w:rsidR="004F798B" w:rsidRPr="007E4305" w:rsidRDefault="004F798B" w:rsidP="004F798B">
      <w:pPr>
        <w:spacing w:after="0" w:line="320" w:lineRule="exact"/>
        <w:ind w:left="5245"/>
        <w:jc w:val="both"/>
        <w:rPr>
          <w:rFonts w:ascii="Times New Roman" w:hAnsi="Times New Roman"/>
          <w:sz w:val="24"/>
          <w:szCs w:val="24"/>
        </w:rPr>
      </w:pPr>
      <w:r w:rsidRPr="007E4305">
        <w:rPr>
          <w:rFonts w:ascii="Times New Roman" w:hAnsi="Times New Roman"/>
          <w:sz w:val="24"/>
          <w:szCs w:val="24"/>
        </w:rPr>
        <w:t>УТВЪРЖДАВАМ</w:t>
      </w:r>
      <w:r w:rsidR="007E4305">
        <w:rPr>
          <w:rFonts w:ascii="Times New Roman" w:hAnsi="Times New Roman"/>
          <w:sz w:val="24"/>
          <w:szCs w:val="24"/>
        </w:rPr>
        <w:t>:</w:t>
      </w:r>
    </w:p>
    <w:p w:rsidR="0094338C" w:rsidRPr="0094338C" w:rsidRDefault="00385B2D" w:rsidP="004F798B">
      <w:pPr>
        <w:spacing w:after="0" w:line="320" w:lineRule="exact"/>
        <w:ind w:left="524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ВПД </w:t>
      </w:r>
      <w:r w:rsidR="004F798B" w:rsidRPr="007E4305">
        <w:rPr>
          <w:rFonts w:ascii="Times New Roman" w:hAnsi="Times New Roman"/>
          <w:sz w:val="24"/>
          <w:szCs w:val="24"/>
        </w:rPr>
        <w:t xml:space="preserve">ДИРЕКТОР </w:t>
      </w:r>
      <w:r w:rsidR="0094338C">
        <w:rPr>
          <w:rFonts w:ascii="Times New Roman" w:hAnsi="Times New Roman"/>
          <w:sz w:val="24"/>
          <w:szCs w:val="24"/>
        </w:rPr>
        <w:t>НА</w:t>
      </w:r>
    </w:p>
    <w:p w:rsidR="004F798B" w:rsidRPr="007E4305" w:rsidRDefault="004F798B" w:rsidP="004F798B">
      <w:pPr>
        <w:spacing w:after="0" w:line="320" w:lineRule="exact"/>
        <w:ind w:left="5245"/>
        <w:jc w:val="both"/>
        <w:rPr>
          <w:rFonts w:ascii="Times New Roman" w:hAnsi="Times New Roman"/>
          <w:sz w:val="24"/>
          <w:szCs w:val="24"/>
        </w:rPr>
      </w:pPr>
      <w:r w:rsidRPr="007E4305">
        <w:rPr>
          <w:rFonts w:ascii="Times New Roman" w:hAnsi="Times New Roman"/>
          <w:sz w:val="24"/>
          <w:szCs w:val="24"/>
        </w:rPr>
        <w:t>ОДМВР-ГАБРОВО</w:t>
      </w:r>
    </w:p>
    <w:p w:rsidR="000F160F" w:rsidRDefault="004F798B" w:rsidP="004F798B">
      <w:pPr>
        <w:spacing w:after="0" w:line="320" w:lineRule="exact"/>
        <w:ind w:left="5245"/>
        <w:jc w:val="both"/>
        <w:rPr>
          <w:rFonts w:ascii="Times New Roman" w:hAnsi="Times New Roman"/>
          <w:sz w:val="24"/>
          <w:szCs w:val="24"/>
        </w:rPr>
      </w:pPr>
      <w:r w:rsidRPr="007E4305">
        <w:rPr>
          <w:rFonts w:ascii="Times New Roman" w:hAnsi="Times New Roman"/>
          <w:sz w:val="24"/>
          <w:szCs w:val="24"/>
        </w:rPr>
        <w:t>СТАРШИ КОМИСАР</w:t>
      </w:r>
    </w:p>
    <w:p w:rsidR="004F798B" w:rsidRPr="007E4305" w:rsidRDefault="007E4305" w:rsidP="004F798B">
      <w:pPr>
        <w:spacing w:after="0" w:line="320" w:lineRule="exact"/>
        <w:ind w:left="524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4F798B" w:rsidRPr="007E4305" w:rsidRDefault="004F798B" w:rsidP="007E4305">
      <w:pPr>
        <w:spacing w:after="0" w:line="320" w:lineRule="exact"/>
        <w:ind w:left="6661" w:firstLine="710"/>
        <w:jc w:val="both"/>
        <w:rPr>
          <w:rFonts w:ascii="Times New Roman" w:hAnsi="Times New Roman"/>
          <w:sz w:val="24"/>
          <w:szCs w:val="24"/>
        </w:rPr>
      </w:pPr>
      <w:r w:rsidRPr="007E4305">
        <w:rPr>
          <w:rFonts w:ascii="Times New Roman" w:hAnsi="Times New Roman"/>
          <w:sz w:val="24"/>
          <w:szCs w:val="24"/>
        </w:rPr>
        <w:t xml:space="preserve">         </w:t>
      </w:r>
      <w:r w:rsidR="0087221F">
        <w:rPr>
          <w:rFonts w:ascii="Times New Roman" w:hAnsi="Times New Roman"/>
          <w:sz w:val="24"/>
          <w:szCs w:val="24"/>
        </w:rPr>
        <w:t>Пламен</w:t>
      </w:r>
      <w:r w:rsidR="007E4305">
        <w:rPr>
          <w:rFonts w:ascii="Times New Roman" w:hAnsi="Times New Roman"/>
          <w:sz w:val="24"/>
          <w:szCs w:val="24"/>
        </w:rPr>
        <w:t xml:space="preserve"> Иванов</w:t>
      </w:r>
    </w:p>
    <w:p w:rsidR="004F798B" w:rsidRPr="007E4305" w:rsidRDefault="007E4305" w:rsidP="004F798B">
      <w:pPr>
        <w:spacing w:after="0" w:line="320" w:lineRule="exact"/>
        <w:ind w:left="4820" w:firstLine="41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</w:t>
      </w:r>
      <w:r w:rsidR="00B44E3C" w:rsidRPr="007E4305">
        <w:rPr>
          <w:rFonts w:ascii="Times New Roman" w:hAnsi="Times New Roman"/>
          <w:sz w:val="24"/>
          <w:szCs w:val="24"/>
        </w:rPr>
        <w:t>.</w:t>
      </w:r>
      <w:r w:rsidR="004F798B" w:rsidRPr="007E4305">
        <w:rPr>
          <w:rFonts w:ascii="Times New Roman" w:hAnsi="Times New Roman"/>
          <w:sz w:val="24"/>
          <w:szCs w:val="24"/>
        </w:rPr>
        <w:t>202</w:t>
      </w:r>
      <w:r w:rsidR="00385B2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 w:rsidR="004F798B" w:rsidRPr="007E4305">
        <w:rPr>
          <w:rFonts w:ascii="Times New Roman" w:hAnsi="Times New Roman"/>
          <w:sz w:val="24"/>
          <w:szCs w:val="24"/>
        </w:rPr>
        <w:t>г.</w:t>
      </w:r>
    </w:p>
    <w:p w:rsidR="00EB29EA" w:rsidRDefault="00EB29EA" w:rsidP="00620A4B">
      <w:pPr>
        <w:spacing w:after="0" w:line="320" w:lineRule="exact"/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:rsidR="001C03CF" w:rsidRDefault="001C03CF" w:rsidP="00620A4B">
      <w:pPr>
        <w:spacing w:after="0" w:line="320" w:lineRule="exact"/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:rsidR="001C03CF" w:rsidRPr="00E634F1" w:rsidRDefault="001C03CF" w:rsidP="00620A4B">
      <w:pPr>
        <w:spacing w:after="0" w:line="320" w:lineRule="exact"/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:rsidR="004F798B" w:rsidRPr="00E179DB" w:rsidRDefault="004F798B" w:rsidP="00620A4B">
      <w:pPr>
        <w:spacing w:after="0" w:line="32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20A4B" w:rsidRPr="00E634F1" w:rsidRDefault="00620A4B" w:rsidP="00620A4B">
      <w:pPr>
        <w:spacing w:after="0" w:line="320" w:lineRule="exact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E634F1">
        <w:rPr>
          <w:rFonts w:ascii="Times New Roman" w:eastAsia="Calibri" w:hAnsi="Times New Roman" w:cs="Times New Roman"/>
          <w:sz w:val="36"/>
          <w:szCs w:val="36"/>
        </w:rPr>
        <w:t>Д О К Л А Д</w:t>
      </w:r>
    </w:p>
    <w:p w:rsidR="00620A4B" w:rsidRDefault="00620A4B" w:rsidP="00620A4B">
      <w:pPr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3669B" w:rsidRPr="00E634F1" w:rsidRDefault="00F3669B" w:rsidP="00620A4B">
      <w:pPr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0A4B" w:rsidRPr="00E634F1" w:rsidRDefault="00620A4B" w:rsidP="00620A4B">
      <w:pPr>
        <w:spacing w:after="0" w:line="320" w:lineRule="exact"/>
        <w:ind w:left="1410" w:hanging="14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ОТНОСНО:</w:t>
      </w:r>
      <w:r w:rsidRPr="00E634F1">
        <w:rPr>
          <w:rFonts w:ascii="Times New Roman" w:eastAsia="Calibri" w:hAnsi="Times New Roman" w:cs="Times New Roman"/>
          <w:sz w:val="24"/>
          <w:szCs w:val="24"/>
        </w:rPr>
        <w:tab/>
        <w:t>Оценка степента на удовлетвореност на потребителите на административни услуги в Областна дирекция на МВР</w:t>
      </w:r>
      <w:r w:rsidR="007E4305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4F798B" w:rsidRPr="00E634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34F1">
        <w:rPr>
          <w:rFonts w:ascii="Times New Roman" w:eastAsia="Calibri" w:hAnsi="Times New Roman" w:cs="Times New Roman"/>
          <w:sz w:val="24"/>
          <w:szCs w:val="24"/>
        </w:rPr>
        <w:t>Габрово през 202</w:t>
      </w:r>
      <w:r w:rsidR="00385B2D">
        <w:rPr>
          <w:rFonts w:ascii="Times New Roman" w:eastAsia="Calibri" w:hAnsi="Times New Roman" w:cs="Times New Roman"/>
          <w:sz w:val="24"/>
          <w:szCs w:val="24"/>
        </w:rPr>
        <w:t>5</w:t>
      </w:r>
      <w:r w:rsidR="007E43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34F1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620A4B" w:rsidRPr="00E634F1" w:rsidRDefault="00620A4B" w:rsidP="00620A4B">
      <w:pPr>
        <w:spacing w:after="0" w:line="320" w:lineRule="exact"/>
        <w:ind w:left="1701" w:hanging="170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0A4B" w:rsidRPr="00E634F1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left="84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УВАЖАЕМИ ГОСПОДИН </w:t>
      </w:r>
      <w:r w:rsidR="00E179DB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</w:p>
    <w:p w:rsidR="00620A4B" w:rsidRPr="00E634F1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20A4B" w:rsidRPr="00E634F1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142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Проучването на удовлетвореността 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на потребителите, ползвали административни услуги в структурни звена при Областна дирекция на </w:t>
      </w:r>
      <w:r w:rsidR="007E4305">
        <w:rPr>
          <w:rFonts w:ascii="Times New Roman" w:eastAsia="Calibri" w:hAnsi="Times New Roman" w:cs="Times New Roman"/>
          <w:sz w:val="24"/>
          <w:szCs w:val="24"/>
        </w:rPr>
        <w:t xml:space="preserve">МВР – </w:t>
      </w:r>
      <w:r w:rsidRPr="00E634F1">
        <w:rPr>
          <w:rFonts w:ascii="Times New Roman" w:eastAsia="Calibri" w:hAnsi="Times New Roman" w:cs="Times New Roman"/>
          <w:sz w:val="24"/>
          <w:szCs w:val="24"/>
        </w:rPr>
        <w:t>Габрово (ОДМВР-Габрово) се извършва на основание чл. 24 от Наредба за административ</w:t>
      </w:r>
      <w:r w:rsidR="007E4305">
        <w:rPr>
          <w:rFonts w:ascii="Times New Roman" w:eastAsia="Calibri" w:hAnsi="Times New Roman" w:cs="Times New Roman"/>
          <w:sz w:val="24"/>
          <w:szCs w:val="24"/>
        </w:rPr>
        <w:t>ното обслужване, приета с ПМС №</w:t>
      </w:r>
      <w:r w:rsidRPr="00E634F1">
        <w:rPr>
          <w:rFonts w:ascii="Times New Roman" w:eastAsia="Calibri" w:hAnsi="Times New Roman" w:cs="Times New Roman"/>
          <w:sz w:val="24"/>
          <w:szCs w:val="24"/>
        </w:rPr>
        <w:t>246/13.09.2006</w:t>
      </w:r>
      <w:r w:rsidR="007E43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34F1">
        <w:rPr>
          <w:rFonts w:ascii="Times New Roman" w:eastAsia="Calibri" w:hAnsi="Times New Roman" w:cs="Times New Roman"/>
          <w:sz w:val="24"/>
          <w:szCs w:val="24"/>
        </w:rPr>
        <w:t>г.</w:t>
      </w:r>
      <w:r w:rsidR="00356A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34F1">
        <w:rPr>
          <w:rFonts w:ascii="Times New Roman" w:eastAsia="Calibri" w:hAnsi="Times New Roman" w:cs="Times New Roman"/>
          <w:sz w:val="24"/>
          <w:szCs w:val="24"/>
        </w:rPr>
        <w:t>и</w:t>
      </w:r>
      <w:r w:rsidR="00356A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136D4" w:rsidRPr="00E634F1">
        <w:rPr>
          <w:rFonts w:ascii="Times New Roman" w:eastAsia="Calibri" w:hAnsi="Times New Roman" w:cs="Times New Roman"/>
          <w:sz w:val="24"/>
          <w:szCs w:val="24"/>
        </w:rPr>
        <w:t>Организационно-технологични правила за организацията на административното обслужване на гражданите и юридическите лица</w:t>
      </w:r>
      <w:r w:rsidR="007E4305">
        <w:rPr>
          <w:rFonts w:ascii="Times New Roman" w:eastAsia="Calibri" w:hAnsi="Times New Roman" w:cs="Times New Roman"/>
          <w:sz w:val="24"/>
          <w:szCs w:val="24"/>
        </w:rPr>
        <w:t xml:space="preserve"> в Областна дирекция на МВР – </w:t>
      </w:r>
      <w:r w:rsidR="009136D4" w:rsidRPr="00E634F1">
        <w:rPr>
          <w:rFonts w:ascii="Times New Roman" w:eastAsia="Calibri" w:hAnsi="Times New Roman" w:cs="Times New Roman"/>
          <w:sz w:val="24"/>
          <w:szCs w:val="24"/>
        </w:rPr>
        <w:t>Габрово, утвърдена със заповед № 264з-1205/11.05.2022</w:t>
      </w:r>
      <w:r w:rsidR="007E43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136D4" w:rsidRPr="00E634F1">
        <w:rPr>
          <w:rFonts w:ascii="Times New Roman" w:eastAsia="Calibri" w:hAnsi="Times New Roman" w:cs="Times New Roman"/>
          <w:sz w:val="24"/>
          <w:szCs w:val="24"/>
        </w:rPr>
        <w:t>г.</w:t>
      </w:r>
      <w:r w:rsidR="008D798E">
        <w:rPr>
          <w:rFonts w:ascii="Times New Roman" w:eastAsia="Calibri" w:hAnsi="Times New Roman" w:cs="Times New Roman"/>
          <w:sz w:val="24"/>
          <w:szCs w:val="24"/>
        </w:rPr>
        <w:t xml:space="preserve"> и изменена и допълнена със заповед </w:t>
      </w:r>
      <w:r w:rsidR="009136D4" w:rsidRPr="00E634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2D82" w:rsidRPr="00E634F1">
        <w:rPr>
          <w:rFonts w:ascii="Times New Roman" w:eastAsia="Calibri" w:hAnsi="Times New Roman" w:cs="Times New Roman"/>
          <w:sz w:val="24"/>
          <w:szCs w:val="24"/>
        </w:rPr>
        <w:t>№</w:t>
      </w:r>
      <w:r w:rsidR="008C2D82" w:rsidRPr="008C2D82">
        <w:rPr>
          <w:rFonts w:ascii="Times New Roman" w:eastAsia="Calibri" w:hAnsi="Times New Roman" w:cs="Times New Roman"/>
          <w:sz w:val="24"/>
          <w:szCs w:val="24"/>
        </w:rPr>
        <w:t>264з-1286-17.05.2022</w:t>
      </w:r>
      <w:r w:rsidR="007E43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2D82">
        <w:rPr>
          <w:rFonts w:ascii="Times New Roman" w:eastAsia="Calibri" w:hAnsi="Times New Roman" w:cs="Times New Roman"/>
          <w:sz w:val="24"/>
          <w:szCs w:val="24"/>
        </w:rPr>
        <w:t xml:space="preserve">г., </w:t>
      </w:r>
      <w:r w:rsidR="009136D4" w:rsidRPr="00E634F1">
        <w:rPr>
          <w:rFonts w:ascii="Times New Roman" w:eastAsia="Calibri" w:hAnsi="Times New Roman" w:cs="Times New Roman"/>
          <w:sz w:val="24"/>
          <w:szCs w:val="24"/>
        </w:rPr>
        <w:t>на директор</w:t>
      </w:r>
      <w:r w:rsidR="00A37CEE">
        <w:rPr>
          <w:rFonts w:ascii="Times New Roman" w:eastAsia="Calibri" w:hAnsi="Times New Roman" w:cs="Times New Roman"/>
          <w:sz w:val="24"/>
          <w:szCs w:val="24"/>
        </w:rPr>
        <w:t xml:space="preserve">а на ОДМВР –  </w:t>
      </w:r>
      <w:r w:rsidR="009136D4" w:rsidRPr="00E634F1">
        <w:rPr>
          <w:rFonts w:ascii="Times New Roman" w:eastAsia="Calibri" w:hAnsi="Times New Roman" w:cs="Times New Roman"/>
          <w:sz w:val="24"/>
          <w:szCs w:val="24"/>
        </w:rPr>
        <w:t>Габрово</w:t>
      </w:r>
      <w:r w:rsidRPr="00E634F1">
        <w:rPr>
          <w:rFonts w:ascii="Times New Roman" w:eastAsia="Calibri" w:hAnsi="Times New Roman" w:cs="Times New Roman"/>
          <w:sz w:val="24"/>
          <w:szCs w:val="24"/>
        </w:rPr>
        <w:t>. Изследването има за цел да се направи оценка на административното обслужване чрез средствата за обратна връзка и на тази база да бъдат предприети последващи коригиращи мерки, с цел повишаване качеството на предоставяните административни услуги. Измерване нивото на удовлетвореност на потребителите на административни услуги в ОДМВР-Габрово се извършва чрез следните способи за обратна връзка:</w:t>
      </w:r>
    </w:p>
    <w:p w:rsidR="00620A4B" w:rsidRPr="00492F86" w:rsidRDefault="00492F86" w:rsidP="00492F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20" w:lineRule="exact"/>
        <w:ind w:left="0" w:firstLine="142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620A4B" w:rsidRPr="00E634F1">
        <w:rPr>
          <w:rFonts w:ascii="Times New Roman" w:eastAsia="Calibri" w:hAnsi="Times New Roman" w:cs="Times New Roman"/>
          <w:sz w:val="24"/>
          <w:szCs w:val="24"/>
        </w:rPr>
        <w:t>нкети за попълване в помещеният</w:t>
      </w:r>
      <w:r>
        <w:rPr>
          <w:rFonts w:ascii="Times New Roman" w:eastAsia="Calibri" w:hAnsi="Times New Roman" w:cs="Times New Roman"/>
          <w:sz w:val="24"/>
          <w:szCs w:val="24"/>
        </w:rPr>
        <w:t>а за административно обслужване или на електронна поща;</w:t>
      </w:r>
    </w:p>
    <w:p w:rsidR="00492F86" w:rsidRPr="00492F86" w:rsidRDefault="00492F86" w:rsidP="00492F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20" w:lineRule="exact"/>
        <w:ind w:left="2127" w:hanging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2F86">
        <w:rPr>
          <w:rFonts w:ascii="Times New Roman" w:eastAsia="Calibri" w:hAnsi="Times New Roman" w:cs="Times New Roman"/>
          <w:sz w:val="24"/>
          <w:szCs w:val="24"/>
        </w:rPr>
        <w:t>п</w:t>
      </w:r>
      <w:r w:rsidR="001C03CF" w:rsidRPr="00492F86">
        <w:rPr>
          <w:rFonts w:ascii="Times New Roman" w:eastAsia="Calibri" w:hAnsi="Times New Roman" w:cs="Times New Roman"/>
          <w:sz w:val="24"/>
          <w:szCs w:val="24"/>
        </w:rPr>
        <w:t>ровеждане на консултации със служителите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1C03CF" w:rsidRPr="00492F86" w:rsidRDefault="00492F86" w:rsidP="00492F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20" w:lineRule="exact"/>
        <w:ind w:left="2127" w:hanging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2F86">
        <w:rPr>
          <w:rFonts w:ascii="Times New Roman" w:eastAsia="Calibri" w:hAnsi="Times New Roman" w:cs="Times New Roman"/>
          <w:sz w:val="24"/>
          <w:szCs w:val="24"/>
        </w:rPr>
        <w:t>анализ на сигнали, предложения, жалби и похвали;</w:t>
      </w:r>
    </w:p>
    <w:p w:rsidR="00385B2D" w:rsidRPr="00492F86" w:rsidRDefault="00492F86" w:rsidP="00492F8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20" w:lineRule="exact"/>
        <w:ind w:left="2127" w:hanging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2F86">
        <w:rPr>
          <w:rFonts w:ascii="Times New Roman" w:eastAsia="Calibri" w:hAnsi="Times New Roman" w:cs="Times New Roman"/>
          <w:sz w:val="24"/>
          <w:szCs w:val="24"/>
        </w:rPr>
        <w:t>осигуряване на приемно време за граждани и организации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620A4B" w:rsidRPr="00E634F1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0A4B" w:rsidRPr="00E634F1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left="142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lastRenderedPageBreak/>
        <w:t>НАЧИНИ НА ПРОВЕЖДАНЕ НА ПРОУЧВАНЕТО:</w:t>
      </w:r>
    </w:p>
    <w:p w:rsidR="00800082" w:rsidRDefault="00620A4B" w:rsidP="00800082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142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За целта </w:t>
      </w:r>
      <w:r w:rsidR="00A37CEE">
        <w:rPr>
          <w:rFonts w:ascii="Times New Roman" w:eastAsia="Calibri" w:hAnsi="Times New Roman" w:cs="Times New Roman"/>
          <w:sz w:val="24"/>
          <w:szCs w:val="24"/>
        </w:rPr>
        <w:t>п</w:t>
      </w:r>
      <w:r w:rsidR="001C03CF">
        <w:rPr>
          <w:rFonts w:ascii="Times New Roman" w:eastAsia="Calibri" w:hAnsi="Times New Roman" w:cs="Times New Roman"/>
          <w:sz w:val="24"/>
          <w:szCs w:val="24"/>
        </w:rPr>
        <w:t>рез 2025</w:t>
      </w:r>
      <w:r w:rsidR="00A37CEE" w:rsidRPr="00A37CEE">
        <w:rPr>
          <w:rFonts w:ascii="Times New Roman" w:eastAsia="Calibri" w:hAnsi="Times New Roman" w:cs="Times New Roman"/>
          <w:sz w:val="24"/>
          <w:szCs w:val="24"/>
        </w:rPr>
        <w:t xml:space="preserve"> г. анкетното проучване се извършва само с анкетни карти отговарящи на образец утвърден със заповед рег. № 8121з-1349 от 12.10.2022 г. на</w:t>
      </w:r>
      <w:r w:rsidR="00A37CEE">
        <w:rPr>
          <w:rFonts w:ascii="Times New Roman" w:eastAsia="Calibri" w:hAnsi="Times New Roman" w:cs="Times New Roman"/>
          <w:sz w:val="24"/>
          <w:szCs w:val="24"/>
        </w:rPr>
        <w:t xml:space="preserve"> министъра на вътрешните работи,</w:t>
      </w:r>
      <w:r w:rsidR="00A37CEE" w:rsidRPr="00A37C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34F1">
        <w:rPr>
          <w:rFonts w:ascii="Times New Roman" w:eastAsia="Calibri" w:hAnsi="Times New Roman" w:cs="Times New Roman"/>
          <w:sz w:val="24"/>
          <w:szCs w:val="24"/>
        </w:rPr>
        <w:t>предоставени за попълване на потребители на административни услу</w:t>
      </w:r>
      <w:r w:rsidR="00F3669B">
        <w:rPr>
          <w:rFonts w:ascii="Times New Roman" w:eastAsia="Calibri" w:hAnsi="Times New Roman" w:cs="Times New Roman"/>
          <w:sz w:val="24"/>
          <w:szCs w:val="24"/>
        </w:rPr>
        <w:t xml:space="preserve">ги в структурни звена при ОДМВР – </w:t>
      </w:r>
      <w:r w:rsidRPr="00E634F1">
        <w:rPr>
          <w:rFonts w:ascii="Times New Roman" w:eastAsia="Calibri" w:hAnsi="Times New Roman" w:cs="Times New Roman"/>
          <w:sz w:val="24"/>
          <w:szCs w:val="24"/>
        </w:rPr>
        <w:t>Габрово, както следва: сектор „Български документи за самоличност“; сектор „Пътна полиция“; група „Миграция”; Районно управление – Габрово; Районно управление – Севлиево; Районно управление - Дряново</w:t>
      </w:r>
      <w:r w:rsidR="00800082">
        <w:rPr>
          <w:rFonts w:ascii="Times New Roman" w:eastAsia="Calibri" w:hAnsi="Times New Roman" w:cs="Times New Roman"/>
          <w:sz w:val="24"/>
          <w:szCs w:val="24"/>
        </w:rPr>
        <w:t xml:space="preserve"> и Районно управление – Трявна.</w:t>
      </w:r>
    </w:p>
    <w:p w:rsidR="00620A4B" w:rsidRDefault="00620A4B" w:rsidP="00800082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142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Анкетирането бе анонимно и се проведе в периода 01.01.202</w:t>
      </w:r>
      <w:r w:rsidR="001C03CF">
        <w:rPr>
          <w:rFonts w:ascii="Times New Roman" w:eastAsia="Calibri" w:hAnsi="Times New Roman" w:cs="Times New Roman"/>
          <w:sz w:val="24"/>
          <w:szCs w:val="24"/>
        </w:rPr>
        <w:t>5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 г.- </w:t>
      </w:r>
      <w:r w:rsidR="00C73DF0">
        <w:rPr>
          <w:rFonts w:ascii="Times New Roman" w:eastAsia="Calibri" w:hAnsi="Times New Roman" w:cs="Times New Roman"/>
          <w:sz w:val="24"/>
          <w:szCs w:val="24"/>
        </w:rPr>
        <w:t>30</w:t>
      </w:r>
      <w:r w:rsidRPr="00E634F1">
        <w:rPr>
          <w:rFonts w:ascii="Times New Roman" w:eastAsia="Calibri" w:hAnsi="Times New Roman" w:cs="Times New Roman"/>
          <w:sz w:val="24"/>
          <w:szCs w:val="24"/>
        </w:rPr>
        <w:t>.12.202</w:t>
      </w:r>
      <w:r w:rsidR="001C03CF">
        <w:rPr>
          <w:rFonts w:ascii="Times New Roman" w:eastAsia="Calibri" w:hAnsi="Times New Roman" w:cs="Times New Roman"/>
          <w:sz w:val="24"/>
          <w:szCs w:val="24"/>
        </w:rPr>
        <w:t>5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 г. В него</w:t>
      </w:r>
      <w:r w:rsidR="008000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доброволно се включиха </w:t>
      </w:r>
      <w:r w:rsidR="00031279">
        <w:rPr>
          <w:rFonts w:ascii="Times New Roman" w:eastAsia="Calibri" w:hAnsi="Times New Roman" w:cs="Times New Roman"/>
          <w:sz w:val="24"/>
          <w:szCs w:val="24"/>
        </w:rPr>
        <w:t>34</w:t>
      </w:r>
      <w:r w:rsidR="00C73DF0">
        <w:rPr>
          <w:rFonts w:ascii="Times New Roman" w:eastAsia="Calibri" w:hAnsi="Times New Roman" w:cs="Times New Roman"/>
          <w:sz w:val="24"/>
          <w:szCs w:val="24"/>
        </w:rPr>
        <w:t>3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 лица, потребители на административни услуги, както следва:</w:t>
      </w:r>
    </w:p>
    <w:p w:rsidR="00800082" w:rsidRPr="00E634F1" w:rsidRDefault="00800082" w:rsidP="00800082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142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57"/>
        <w:gridCol w:w="3315"/>
      </w:tblGrid>
      <w:tr w:rsidR="00A103CD" w:rsidRPr="00E634F1" w:rsidTr="00A103CD">
        <w:trPr>
          <w:trHeight w:val="650"/>
        </w:trPr>
        <w:tc>
          <w:tcPr>
            <w:tcW w:w="6457" w:type="dxa"/>
            <w:vAlign w:val="center"/>
          </w:tcPr>
          <w:p w:rsidR="00A103CD" w:rsidRPr="00E634F1" w:rsidRDefault="00A103CD" w:rsidP="00620A4B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34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Сектор </w:t>
            </w:r>
            <w:r w:rsidRPr="00E634F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/</w:t>
            </w:r>
            <w:r w:rsidRPr="00E634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Звено</w:t>
            </w:r>
          </w:p>
        </w:tc>
        <w:tc>
          <w:tcPr>
            <w:tcW w:w="3315" w:type="dxa"/>
          </w:tcPr>
          <w:p w:rsidR="00A103CD" w:rsidRPr="00E634F1" w:rsidRDefault="00A103CD" w:rsidP="00031279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Брой анкетирани потребители на административни услуги през 202</w:t>
            </w:r>
            <w:r w:rsidR="0003127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F57394" w:rsidRPr="00E634F1" w:rsidTr="007F7627">
        <w:tc>
          <w:tcPr>
            <w:tcW w:w="6457" w:type="dxa"/>
          </w:tcPr>
          <w:p w:rsidR="00F57394" w:rsidRPr="00E634F1" w:rsidRDefault="00F57394" w:rsidP="00620A4B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34F1">
              <w:rPr>
                <w:rFonts w:ascii="Times New Roman" w:eastAsia="Calibri" w:hAnsi="Times New Roman" w:cs="Times New Roman"/>
                <w:sz w:val="24"/>
                <w:szCs w:val="24"/>
              </w:rPr>
              <w:t>Сектор „Български докумен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 за самоличност“</w:t>
            </w:r>
          </w:p>
        </w:tc>
        <w:tc>
          <w:tcPr>
            <w:tcW w:w="3315" w:type="dxa"/>
          </w:tcPr>
          <w:p w:rsidR="00F57394" w:rsidRPr="00800082" w:rsidRDefault="00303B42" w:rsidP="00620A4B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194</w:t>
            </w:r>
          </w:p>
        </w:tc>
      </w:tr>
      <w:tr w:rsidR="00F57394" w:rsidRPr="00E634F1" w:rsidTr="007F7627">
        <w:tc>
          <w:tcPr>
            <w:tcW w:w="6457" w:type="dxa"/>
          </w:tcPr>
          <w:p w:rsidR="00F57394" w:rsidRPr="00E634F1" w:rsidRDefault="00F57394" w:rsidP="00620A4B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7394">
              <w:rPr>
                <w:rFonts w:ascii="Times New Roman" w:eastAsia="Calibri" w:hAnsi="Times New Roman" w:cs="Times New Roman"/>
                <w:sz w:val="24"/>
                <w:szCs w:val="24"/>
              </w:rPr>
              <w:t>Сектор „Пътна полиция“</w:t>
            </w:r>
          </w:p>
        </w:tc>
        <w:tc>
          <w:tcPr>
            <w:tcW w:w="3315" w:type="dxa"/>
          </w:tcPr>
          <w:p w:rsidR="00F57394" w:rsidRPr="00372B39" w:rsidRDefault="00303B42" w:rsidP="00757D58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F57394" w:rsidRPr="00E634F1" w:rsidTr="007F7627">
        <w:tc>
          <w:tcPr>
            <w:tcW w:w="6457" w:type="dxa"/>
          </w:tcPr>
          <w:p w:rsidR="00F57394" w:rsidRPr="00E634F1" w:rsidRDefault="00F57394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E634F1">
              <w:rPr>
                <w:rFonts w:ascii="Times New Roman" w:eastAsia="Calibri" w:hAnsi="Times New Roman" w:cs="Times New Roman"/>
                <w:sz w:val="24"/>
                <w:szCs w:val="24"/>
              </w:rPr>
              <w:t>рупа „Миграция“</w:t>
            </w:r>
          </w:p>
        </w:tc>
        <w:tc>
          <w:tcPr>
            <w:tcW w:w="3315" w:type="dxa"/>
          </w:tcPr>
          <w:p w:rsidR="00F57394" w:rsidRPr="00372B39" w:rsidRDefault="00F57394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2B3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57394" w:rsidRPr="00E634F1" w:rsidTr="007F7627">
        <w:tc>
          <w:tcPr>
            <w:tcW w:w="6457" w:type="dxa"/>
          </w:tcPr>
          <w:p w:rsidR="00F57394" w:rsidRPr="00E634F1" w:rsidRDefault="00F57394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34F1">
              <w:rPr>
                <w:rFonts w:ascii="Times New Roman" w:eastAsia="Calibri" w:hAnsi="Times New Roman" w:cs="Times New Roman"/>
                <w:sz w:val="24"/>
                <w:szCs w:val="24"/>
              </w:rPr>
              <w:t>РУ-Габрово</w:t>
            </w:r>
          </w:p>
        </w:tc>
        <w:tc>
          <w:tcPr>
            <w:tcW w:w="3315" w:type="dxa"/>
          </w:tcPr>
          <w:p w:rsidR="00F57394" w:rsidRPr="00667ADC" w:rsidRDefault="00303B42" w:rsidP="00C73DF0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</w:tr>
      <w:tr w:rsidR="00F57394" w:rsidRPr="00E634F1" w:rsidTr="007F7627">
        <w:tc>
          <w:tcPr>
            <w:tcW w:w="6457" w:type="dxa"/>
          </w:tcPr>
          <w:p w:rsidR="00F57394" w:rsidRPr="00E634F1" w:rsidRDefault="00F57394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34F1">
              <w:rPr>
                <w:rFonts w:ascii="Times New Roman" w:eastAsia="Calibri" w:hAnsi="Times New Roman" w:cs="Times New Roman"/>
                <w:sz w:val="24"/>
                <w:szCs w:val="24"/>
              </w:rPr>
              <w:t>РУ-Севлиево</w:t>
            </w:r>
          </w:p>
        </w:tc>
        <w:tc>
          <w:tcPr>
            <w:tcW w:w="3315" w:type="dxa"/>
          </w:tcPr>
          <w:p w:rsidR="00F57394" w:rsidRPr="00667ADC" w:rsidRDefault="00303B42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C73DF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57394" w:rsidRPr="00E634F1" w:rsidTr="007F7627">
        <w:tc>
          <w:tcPr>
            <w:tcW w:w="6457" w:type="dxa"/>
          </w:tcPr>
          <w:p w:rsidR="00F57394" w:rsidRPr="00E634F1" w:rsidRDefault="00F57394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34F1">
              <w:rPr>
                <w:rFonts w:ascii="Times New Roman" w:eastAsia="Calibri" w:hAnsi="Times New Roman" w:cs="Times New Roman"/>
                <w:sz w:val="24"/>
                <w:szCs w:val="24"/>
              </w:rPr>
              <w:t>РУ-Дряново</w:t>
            </w:r>
          </w:p>
        </w:tc>
        <w:tc>
          <w:tcPr>
            <w:tcW w:w="3315" w:type="dxa"/>
          </w:tcPr>
          <w:p w:rsidR="00F57394" w:rsidRPr="00667ADC" w:rsidRDefault="00303B42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</w:p>
        </w:tc>
      </w:tr>
      <w:tr w:rsidR="00F57394" w:rsidRPr="00E634F1" w:rsidTr="007F7627">
        <w:tc>
          <w:tcPr>
            <w:tcW w:w="6457" w:type="dxa"/>
          </w:tcPr>
          <w:p w:rsidR="00F57394" w:rsidRPr="00E634F1" w:rsidRDefault="00F57394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34F1">
              <w:rPr>
                <w:rFonts w:ascii="Times New Roman" w:eastAsia="Calibri" w:hAnsi="Times New Roman" w:cs="Times New Roman"/>
                <w:sz w:val="24"/>
                <w:szCs w:val="24"/>
              </w:rPr>
              <w:t>РУ-Трявна</w:t>
            </w:r>
          </w:p>
        </w:tc>
        <w:tc>
          <w:tcPr>
            <w:tcW w:w="3315" w:type="dxa"/>
          </w:tcPr>
          <w:p w:rsidR="00F57394" w:rsidRPr="00667ADC" w:rsidRDefault="00303B42" w:rsidP="00F57394">
            <w:pPr>
              <w:widowControl w:val="0"/>
              <w:autoSpaceDE w:val="0"/>
              <w:autoSpaceDN w:val="0"/>
              <w:adjustRightInd w:val="0"/>
              <w:spacing w:after="200" w:line="320" w:lineRule="exac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</w:tr>
    </w:tbl>
    <w:p w:rsidR="00620A4B" w:rsidRPr="00E634F1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0A4B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142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Анкетата каса</w:t>
      </w:r>
      <w:r w:rsidR="00A37CEE">
        <w:rPr>
          <w:rFonts w:ascii="Times New Roman" w:eastAsia="Calibri" w:hAnsi="Times New Roman" w:cs="Times New Roman"/>
          <w:sz w:val="24"/>
          <w:szCs w:val="24"/>
        </w:rPr>
        <w:t xml:space="preserve">е услуги, предоставяни от ОДМВР – </w:t>
      </w:r>
      <w:r w:rsidRPr="00E634F1">
        <w:rPr>
          <w:rFonts w:ascii="Times New Roman" w:eastAsia="Calibri" w:hAnsi="Times New Roman" w:cs="Times New Roman"/>
          <w:sz w:val="24"/>
          <w:szCs w:val="24"/>
        </w:rPr>
        <w:t>Габрово във връзка с дейности по направления „Български документи за самоличност“,</w:t>
      </w:r>
      <w:r w:rsidR="007F7627" w:rsidRPr="007F7627">
        <w:t xml:space="preserve"> </w:t>
      </w:r>
      <w:r w:rsidR="007F7627" w:rsidRPr="007F7627">
        <w:rPr>
          <w:rFonts w:ascii="Times New Roman" w:eastAsia="Calibri" w:hAnsi="Times New Roman" w:cs="Times New Roman"/>
          <w:sz w:val="24"/>
          <w:szCs w:val="24"/>
        </w:rPr>
        <w:t xml:space="preserve">„Регистрация </w:t>
      </w:r>
      <w:r w:rsidR="00A37CEE">
        <w:rPr>
          <w:rFonts w:ascii="Times New Roman" w:eastAsia="Calibri" w:hAnsi="Times New Roman" w:cs="Times New Roman"/>
          <w:sz w:val="24"/>
          <w:szCs w:val="24"/>
        </w:rPr>
        <w:t>на пътни</w:t>
      </w:r>
      <w:r w:rsidR="007F7627" w:rsidRPr="007F7627">
        <w:rPr>
          <w:rFonts w:ascii="Times New Roman" w:eastAsia="Calibri" w:hAnsi="Times New Roman" w:cs="Times New Roman"/>
          <w:sz w:val="24"/>
          <w:szCs w:val="24"/>
        </w:rPr>
        <w:t xml:space="preserve"> превозни средства</w:t>
      </w:r>
      <w:r w:rsidR="00A37C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37CEE" w:rsidRPr="00A37CEE">
        <w:rPr>
          <w:rFonts w:ascii="Times New Roman" w:eastAsia="Calibri" w:hAnsi="Times New Roman" w:cs="Times New Roman"/>
          <w:sz w:val="24"/>
          <w:szCs w:val="24"/>
        </w:rPr>
        <w:t>и отчет на водачи</w:t>
      </w:r>
      <w:r w:rsidR="007F7627" w:rsidRPr="00A37CEE">
        <w:rPr>
          <w:rFonts w:ascii="Times New Roman" w:eastAsia="Calibri" w:hAnsi="Times New Roman" w:cs="Times New Roman"/>
          <w:sz w:val="24"/>
          <w:szCs w:val="24"/>
        </w:rPr>
        <w:t>“</w:t>
      </w:r>
      <w:r w:rsidR="007F7627">
        <w:rPr>
          <w:rFonts w:ascii="Times New Roman" w:eastAsia="Calibri" w:hAnsi="Times New Roman" w:cs="Times New Roman"/>
          <w:sz w:val="24"/>
          <w:szCs w:val="24"/>
        </w:rPr>
        <w:t>,</w:t>
      </w:r>
      <w:r w:rsidR="00A37CEE">
        <w:rPr>
          <w:rFonts w:ascii="Times New Roman" w:eastAsia="Calibri" w:hAnsi="Times New Roman" w:cs="Times New Roman"/>
          <w:sz w:val="24"/>
          <w:szCs w:val="24"/>
        </w:rPr>
        <w:t xml:space="preserve"> „Контрол на общо-</w:t>
      </w:r>
      <w:r w:rsidRPr="00E634F1">
        <w:rPr>
          <w:rFonts w:ascii="Times New Roman" w:eastAsia="Calibri" w:hAnsi="Times New Roman" w:cs="Times New Roman"/>
          <w:sz w:val="24"/>
          <w:szCs w:val="24"/>
        </w:rPr>
        <w:t>опасните средства“, „Админис</w:t>
      </w:r>
      <w:r w:rsidR="007F7627">
        <w:rPr>
          <w:rFonts w:ascii="Times New Roman" w:eastAsia="Calibri" w:hAnsi="Times New Roman" w:cs="Times New Roman"/>
          <w:sz w:val="24"/>
          <w:szCs w:val="24"/>
        </w:rPr>
        <w:t>тративно – наказателна дейност“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 и „Частно-охранителна дейност“</w:t>
      </w:r>
      <w:r w:rsidR="00EA40C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5D339B">
        <w:rPr>
          <w:rFonts w:ascii="Times New Roman" w:eastAsia="Calibri" w:hAnsi="Times New Roman" w:cs="Times New Roman"/>
          <w:sz w:val="24"/>
          <w:szCs w:val="24"/>
        </w:rPr>
        <w:t xml:space="preserve">Единната анкетна карта 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съдържа </w:t>
      </w:r>
      <w:r w:rsidR="005D33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пет 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въпроса, формулирани с цел да се получи ясна и обективна оценка за качеството на обслужване</w:t>
      </w:r>
      <w:r w:rsidR="005D33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9E204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Посочените въпроси са формулирани с конкретика, по разбираем начин и лесно попълване на отговорите. </w:t>
      </w:r>
      <w:r w:rsidR="00D46802"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Въпросите и възможните отговори,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които следваше да</w:t>
      </w:r>
      <w:r w:rsidRPr="00E634F1">
        <w:rPr>
          <w:rFonts w:ascii="Times New Roman" w:eastAsia="Calibri" w:hAnsi="Times New Roman" w:cs="Times New Roman"/>
        </w:rPr>
        <w:t xml:space="preserve"> 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отговарят потребителите на административни услуги бяха следните:</w:t>
      </w:r>
    </w:p>
    <w:p w:rsidR="00C603D9" w:rsidRPr="00E634F1" w:rsidRDefault="00C603D9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142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0A4B" w:rsidRDefault="00B162F5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  №</w:t>
      </w:r>
      <w:r w:rsidR="008371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1 - </w:t>
      </w:r>
      <w:r w:rsidRPr="00B162F5">
        <w:rPr>
          <w:rFonts w:ascii="Times New Roman" w:eastAsia="Times New Roman" w:hAnsi="Times New Roman" w:cs="Times New Roman"/>
          <w:sz w:val="24"/>
          <w:szCs w:val="24"/>
          <w:lang w:eastAsia="bg-BG"/>
        </w:rPr>
        <w:t>Знаете ли, че в Портала за електронни административни услуги на МВР, с електронен адрес https://e-uslugi.mvr.bg, може да извършвате справки и заявите електронни услуги?</w:t>
      </w:r>
    </w:p>
    <w:p w:rsidR="00B162F5" w:rsidRPr="00E634F1" w:rsidRDefault="00B162F5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 този въпрос са предоставени 2 (два) възможни отговора – ДА или НЕ.</w:t>
      </w:r>
    </w:p>
    <w:p w:rsidR="00620A4B" w:rsidRDefault="00B162F5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 №</w:t>
      </w:r>
      <w:r w:rsidR="008371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2 - </w:t>
      </w:r>
      <w:r w:rsidRPr="00B162F5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Получихте ли точна и разбираема информация за административните услуги и административното обслужване, от интернет страницата на МВР, Административния регистър или обявените телефони за връзка?</w:t>
      </w:r>
    </w:p>
    <w:p w:rsidR="00B162F5" w:rsidRPr="00E634F1" w:rsidRDefault="00B162F5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този въпрос отговори са 4 (четири) – ДА, По-скоро ДА, По-скоро НЕ и НЕ.</w:t>
      </w:r>
    </w:p>
    <w:p w:rsidR="00620A4B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 №</w:t>
      </w:r>
      <w:r w:rsidR="008371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3 - </w:t>
      </w:r>
      <w:r w:rsidR="00B162F5" w:rsidRPr="00B162F5">
        <w:rPr>
          <w:rFonts w:ascii="Times New Roman" w:eastAsia="Times New Roman" w:hAnsi="Times New Roman" w:cs="Times New Roman"/>
          <w:sz w:val="24"/>
          <w:szCs w:val="24"/>
          <w:lang w:eastAsia="bg-BG"/>
        </w:rPr>
        <w:t>Наложи ли се да изчакате повече от 20 минути, за да Ви обслужим?</w:t>
      </w:r>
    </w:p>
    <w:p w:rsidR="00B162F5" w:rsidRPr="00E634F1" w:rsidRDefault="00B162F5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Отговорите на въпроса са </w:t>
      </w:r>
      <w:r w:rsidRPr="00B162F5">
        <w:rPr>
          <w:rFonts w:ascii="Times New Roman" w:eastAsia="Times New Roman" w:hAnsi="Times New Roman" w:cs="Times New Roman"/>
          <w:sz w:val="24"/>
          <w:szCs w:val="24"/>
          <w:lang w:eastAsia="bg-BG"/>
        </w:rPr>
        <w:t>2 (два)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162F5">
        <w:rPr>
          <w:rFonts w:ascii="Times New Roman" w:eastAsia="Times New Roman" w:hAnsi="Times New Roman" w:cs="Times New Roman"/>
          <w:sz w:val="24"/>
          <w:szCs w:val="24"/>
          <w:lang w:eastAsia="bg-BG"/>
        </w:rPr>
        <w:t>– ДА или НЕ.</w:t>
      </w:r>
    </w:p>
    <w:p w:rsidR="00620A4B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 №</w:t>
      </w:r>
      <w:r w:rsidR="008371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4 - </w:t>
      </w:r>
      <w:r w:rsidR="00B162F5" w:rsidRPr="00B162F5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Получихте ли любезно отношение от нашите служители?</w:t>
      </w:r>
    </w:p>
    <w:p w:rsidR="00B162F5" w:rsidRPr="00E634F1" w:rsidRDefault="00B162F5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Отговорите на този въпрос също са </w:t>
      </w:r>
      <w:r w:rsidRPr="00B162F5">
        <w:rPr>
          <w:rFonts w:ascii="Times New Roman" w:eastAsia="Times New Roman" w:hAnsi="Times New Roman" w:cs="Times New Roman"/>
          <w:sz w:val="24"/>
          <w:szCs w:val="24"/>
          <w:lang w:eastAsia="bg-BG"/>
        </w:rPr>
        <w:t>2 (два) – ДА или НЕ.</w:t>
      </w:r>
    </w:p>
    <w:p w:rsidR="00620A4B" w:rsidRDefault="00620A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 №</w:t>
      </w:r>
      <w:r w:rsidR="008371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5 - </w:t>
      </w:r>
      <w:r w:rsidR="00B162F5" w:rsidRPr="00B162F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Доволни ли сте от предоставеното Ви административно обслужване?</w:t>
      </w:r>
    </w:p>
    <w:p w:rsidR="00837139" w:rsidRDefault="00837139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Последния пети въпрос е с </w:t>
      </w:r>
      <w:r w:rsidRPr="00837139">
        <w:rPr>
          <w:rFonts w:ascii="Times New Roman" w:eastAsia="Times New Roman" w:hAnsi="Times New Roman" w:cs="Times New Roman"/>
          <w:sz w:val="24"/>
          <w:szCs w:val="24"/>
          <w:lang w:eastAsia="bg-BG"/>
        </w:rPr>
        <w:t>4 (четири)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отговора</w:t>
      </w:r>
      <w:r w:rsidRPr="008371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ДА, По-скоро ДА, По-скоро НЕ и НЕ.</w:t>
      </w:r>
    </w:p>
    <w:p w:rsidR="00837139" w:rsidRPr="00E634F1" w:rsidRDefault="00837139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20A4B" w:rsidRDefault="00620A4B" w:rsidP="00C331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Анкетирането е анонимно и се предлага на всеки потребител на</w:t>
      </w:r>
      <w:r w:rsidR="00A37C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административни услуги в ОДМВР – 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Габрово. Участвалите в анкетата граждани дават оценки за качеството на предоставяните административни услуги от служите</w:t>
      </w:r>
      <w:r w:rsidR="00A37C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ли в структурни звена при ОДМВР – 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Габрово, както следва:</w:t>
      </w:r>
    </w:p>
    <w:p w:rsidR="00C3314B" w:rsidRDefault="00C3314B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603D9" w:rsidRPr="00E634F1" w:rsidRDefault="00C603D9" w:rsidP="00620A4B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B4E0B" w:rsidRPr="00A37CEE" w:rsidRDefault="00A37CEE" w:rsidP="00A37CEE">
      <w:pPr>
        <w:pStyle w:val="a4"/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320" w:lineRule="exact"/>
        <w:ind w:left="0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C331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712456"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ектор „Български документи за самоличност“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F59F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</w:t>
      </w:r>
      <w:r w:rsidR="003B4E0B" w:rsidRPr="00A37CEE">
        <w:rPr>
          <w:rFonts w:ascii="Times New Roman" w:hAnsi="Times New Roman" w:cs="Times New Roman"/>
          <w:sz w:val="24"/>
          <w:szCs w:val="24"/>
        </w:rPr>
        <w:t xml:space="preserve"> ОДМВР – Габрово </w:t>
      </w:r>
      <w:r w:rsidR="00705D33">
        <w:rPr>
          <w:rFonts w:ascii="Times New Roman" w:hAnsi="Times New Roman" w:cs="Times New Roman"/>
          <w:sz w:val="24"/>
          <w:szCs w:val="24"/>
        </w:rPr>
        <w:t>комисия от служители, които не участват в обслужване на граждани</w:t>
      </w:r>
      <w:r w:rsidR="003B4E0B" w:rsidRPr="00A37CEE">
        <w:rPr>
          <w:rFonts w:ascii="Times New Roman" w:hAnsi="Times New Roman" w:cs="Times New Roman"/>
          <w:sz w:val="24"/>
          <w:szCs w:val="24"/>
        </w:rPr>
        <w:t>, се събра</w:t>
      </w:r>
      <w:r w:rsidR="00EF59FF">
        <w:rPr>
          <w:rFonts w:ascii="Times New Roman" w:hAnsi="Times New Roman" w:cs="Times New Roman"/>
          <w:sz w:val="24"/>
          <w:szCs w:val="24"/>
        </w:rPr>
        <w:t>ха</w:t>
      </w:r>
      <w:r w:rsidR="003B4E0B" w:rsidRPr="00A37CEE">
        <w:rPr>
          <w:rFonts w:ascii="Times New Roman" w:hAnsi="Times New Roman" w:cs="Times New Roman"/>
          <w:sz w:val="24"/>
          <w:szCs w:val="24"/>
        </w:rPr>
        <w:t xml:space="preserve"> и прегледа</w:t>
      </w:r>
      <w:r w:rsidR="00EF59FF">
        <w:rPr>
          <w:rFonts w:ascii="Times New Roman" w:hAnsi="Times New Roman" w:cs="Times New Roman"/>
          <w:sz w:val="24"/>
          <w:szCs w:val="24"/>
        </w:rPr>
        <w:t>ха</w:t>
      </w:r>
      <w:r w:rsidR="003B4E0B" w:rsidRPr="00A37CEE">
        <w:rPr>
          <w:rFonts w:ascii="Times New Roman" w:hAnsi="Times New Roman" w:cs="Times New Roman"/>
          <w:sz w:val="24"/>
          <w:szCs w:val="24"/>
        </w:rPr>
        <w:t xml:space="preserve"> получените сигнали, анкетни карти и жалби от гражданите за </w:t>
      </w:r>
      <w:r w:rsidR="00C603D9" w:rsidRPr="00A37CEE">
        <w:rPr>
          <w:rFonts w:ascii="Times New Roman" w:hAnsi="Times New Roman" w:cs="Times New Roman"/>
          <w:sz w:val="24"/>
          <w:szCs w:val="24"/>
        </w:rPr>
        <w:t>202</w:t>
      </w:r>
      <w:r w:rsidR="00705D33">
        <w:rPr>
          <w:rFonts w:ascii="Times New Roman" w:hAnsi="Times New Roman" w:cs="Times New Roman"/>
          <w:sz w:val="24"/>
          <w:szCs w:val="24"/>
        </w:rPr>
        <w:t>5</w:t>
      </w:r>
      <w:r w:rsidR="00C603D9" w:rsidRPr="00A37CEE">
        <w:rPr>
          <w:rFonts w:ascii="Times New Roman" w:hAnsi="Times New Roman" w:cs="Times New Roman"/>
          <w:sz w:val="24"/>
          <w:szCs w:val="24"/>
        </w:rPr>
        <w:t xml:space="preserve"> г., като </w:t>
      </w:r>
      <w:r w:rsidR="00EF59FF">
        <w:rPr>
          <w:rFonts w:ascii="Times New Roman" w:hAnsi="Times New Roman" w:cs="Times New Roman"/>
          <w:sz w:val="24"/>
          <w:szCs w:val="24"/>
        </w:rPr>
        <w:t>се установи</w:t>
      </w:r>
      <w:r w:rsidR="00C603D9" w:rsidRPr="00A37CEE">
        <w:rPr>
          <w:rFonts w:ascii="Times New Roman" w:hAnsi="Times New Roman" w:cs="Times New Roman"/>
          <w:sz w:val="24"/>
          <w:szCs w:val="24"/>
        </w:rPr>
        <w:t xml:space="preserve"> </w:t>
      </w:r>
      <w:r w:rsidR="003B4E0B" w:rsidRPr="00A37CEE">
        <w:rPr>
          <w:rFonts w:ascii="Times New Roman" w:hAnsi="Times New Roman" w:cs="Times New Roman"/>
          <w:sz w:val="24"/>
          <w:szCs w:val="24"/>
        </w:rPr>
        <w:t>следното:</w:t>
      </w:r>
    </w:p>
    <w:p w:rsidR="002D62E9" w:rsidRDefault="00C603D9" w:rsidP="002D62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сектор „Български документи за самоличност“</w:t>
      </w:r>
      <w:r w:rsidR="00FF1CD1">
        <w:rPr>
          <w:rFonts w:ascii="Times New Roman" w:hAnsi="Times New Roman" w:cs="Times New Roman"/>
          <w:sz w:val="24"/>
          <w:szCs w:val="24"/>
        </w:rPr>
        <w:t xml:space="preserve"> (БДС)</w:t>
      </w:r>
      <w:r>
        <w:rPr>
          <w:rFonts w:ascii="Times New Roman" w:hAnsi="Times New Roman" w:cs="Times New Roman"/>
          <w:sz w:val="24"/>
          <w:szCs w:val="24"/>
        </w:rPr>
        <w:t xml:space="preserve"> при ОДМВР – Габрово и изнесените работни места в Районите управления – Севлиево, Дряново и </w:t>
      </w:r>
      <w:r w:rsidR="00EF59FF">
        <w:rPr>
          <w:rFonts w:ascii="Times New Roman" w:hAnsi="Times New Roman" w:cs="Times New Roman"/>
          <w:sz w:val="24"/>
          <w:szCs w:val="24"/>
        </w:rPr>
        <w:t>Трявна са намерен</w:t>
      </w:r>
      <w:r w:rsidR="00705D33">
        <w:rPr>
          <w:rFonts w:ascii="Times New Roman" w:hAnsi="Times New Roman" w:cs="Times New Roman"/>
          <w:sz w:val="24"/>
          <w:szCs w:val="24"/>
        </w:rPr>
        <w:t>и и отчетени 194</w:t>
      </w:r>
      <w:r>
        <w:rPr>
          <w:rFonts w:ascii="Times New Roman" w:hAnsi="Times New Roman" w:cs="Times New Roman"/>
          <w:sz w:val="24"/>
          <w:szCs w:val="24"/>
        </w:rPr>
        <w:t xml:space="preserve"> броя анкетни карти</w:t>
      </w:r>
      <w:r w:rsidR="00FF1CD1">
        <w:rPr>
          <w:rFonts w:ascii="Times New Roman" w:hAnsi="Times New Roman" w:cs="Times New Roman"/>
          <w:sz w:val="24"/>
          <w:szCs w:val="24"/>
        </w:rPr>
        <w:t>.</w:t>
      </w:r>
      <w:r w:rsidR="003B4E0B" w:rsidRPr="00C3314B">
        <w:rPr>
          <w:rFonts w:ascii="Times New Roman" w:hAnsi="Times New Roman" w:cs="Times New Roman"/>
          <w:sz w:val="24"/>
          <w:szCs w:val="24"/>
        </w:rPr>
        <w:t xml:space="preserve"> Не са констатирани нередности във връзка с административното обслужване, за които да</w:t>
      </w:r>
      <w:r w:rsidR="00FF1CD1">
        <w:rPr>
          <w:rFonts w:ascii="Times New Roman" w:hAnsi="Times New Roman" w:cs="Times New Roman"/>
          <w:sz w:val="24"/>
          <w:szCs w:val="24"/>
        </w:rPr>
        <w:t xml:space="preserve"> са подадени </w:t>
      </w:r>
      <w:r w:rsidR="003B4E0B" w:rsidRPr="00C3314B">
        <w:rPr>
          <w:rFonts w:ascii="Times New Roman" w:hAnsi="Times New Roman" w:cs="Times New Roman"/>
          <w:sz w:val="24"/>
          <w:szCs w:val="24"/>
        </w:rPr>
        <w:t xml:space="preserve"> </w:t>
      </w:r>
      <w:r w:rsidR="00FF1CD1">
        <w:rPr>
          <w:rFonts w:ascii="Times New Roman" w:hAnsi="Times New Roman" w:cs="Times New Roman"/>
          <w:sz w:val="24"/>
          <w:szCs w:val="24"/>
        </w:rPr>
        <w:t>сигнали и жалби от</w:t>
      </w:r>
      <w:r w:rsidR="003B4E0B" w:rsidRPr="00C3314B">
        <w:rPr>
          <w:rFonts w:ascii="Times New Roman" w:hAnsi="Times New Roman" w:cs="Times New Roman"/>
          <w:sz w:val="24"/>
          <w:szCs w:val="24"/>
        </w:rPr>
        <w:t xml:space="preserve"> гражданите.</w:t>
      </w:r>
      <w:r w:rsidR="00FF1CD1">
        <w:rPr>
          <w:rFonts w:ascii="Times New Roman" w:hAnsi="Times New Roman" w:cs="Times New Roman"/>
          <w:sz w:val="24"/>
          <w:szCs w:val="24"/>
        </w:rPr>
        <w:t xml:space="preserve"> На поставените в анкетните карти въпроси потребителите на административни услуги в сектор БДС са отговорили следното:</w:t>
      </w:r>
    </w:p>
    <w:p w:rsidR="00A60807" w:rsidRDefault="002D62E9" w:rsidP="00897318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въпрос № 1 отговор ДА са </w:t>
      </w:r>
      <w:r w:rsidR="00C35611">
        <w:rPr>
          <w:rFonts w:ascii="Times New Roman" w:hAnsi="Times New Roman" w:cs="Times New Roman"/>
          <w:sz w:val="24"/>
          <w:szCs w:val="24"/>
        </w:rPr>
        <w:t>дали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75B4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5D33">
        <w:rPr>
          <w:rFonts w:ascii="Times New Roman" w:hAnsi="Times New Roman" w:cs="Times New Roman"/>
          <w:sz w:val="24"/>
          <w:szCs w:val="24"/>
        </w:rPr>
        <w:t>140</w:t>
      </w:r>
      <w:r w:rsidR="00C35611">
        <w:rPr>
          <w:rFonts w:ascii="Times New Roman" w:hAnsi="Times New Roman" w:cs="Times New Roman"/>
          <w:sz w:val="24"/>
          <w:szCs w:val="24"/>
        </w:rPr>
        <w:t xml:space="preserve"> потребители, а</w:t>
      </w:r>
      <w:r w:rsidR="0097069A">
        <w:rPr>
          <w:rFonts w:ascii="Times New Roman" w:hAnsi="Times New Roman" w:cs="Times New Roman"/>
          <w:sz w:val="24"/>
          <w:szCs w:val="24"/>
        </w:rPr>
        <w:t xml:space="preserve"> с</w:t>
      </w:r>
      <w:r w:rsidR="00C35611">
        <w:rPr>
          <w:rFonts w:ascii="Times New Roman" w:hAnsi="Times New Roman" w:cs="Times New Roman"/>
          <w:sz w:val="24"/>
          <w:szCs w:val="24"/>
        </w:rPr>
        <w:t xml:space="preserve"> отговор НЕ – </w:t>
      </w:r>
      <w:r w:rsidR="00705D33">
        <w:rPr>
          <w:rFonts w:ascii="Times New Roman" w:hAnsi="Times New Roman" w:cs="Times New Roman"/>
          <w:sz w:val="24"/>
          <w:szCs w:val="24"/>
        </w:rPr>
        <w:t>54</w:t>
      </w:r>
      <w:r w:rsidR="00C35611">
        <w:rPr>
          <w:rFonts w:ascii="Times New Roman" w:hAnsi="Times New Roman" w:cs="Times New Roman"/>
          <w:sz w:val="24"/>
          <w:szCs w:val="24"/>
        </w:rPr>
        <w:t xml:space="preserve">, </w:t>
      </w:r>
      <w:r w:rsidR="00705D33">
        <w:rPr>
          <w:rFonts w:ascii="Times New Roman" w:hAnsi="Times New Roman" w:cs="Times New Roman"/>
          <w:sz w:val="24"/>
          <w:szCs w:val="24"/>
        </w:rPr>
        <w:t>което в процентно изражение е 72</w:t>
      </w:r>
      <w:r w:rsidR="00EF59FF">
        <w:rPr>
          <w:rFonts w:ascii="Times New Roman" w:hAnsi="Times New Roman" w:cs="Times New Roman"/>
          <w:sz w:val="24"/>
          <w:szCs w:val="24"/>
        </w:rPr>
        <w:t xml:space="preserve"> </w:t>
      </w:r>
      <w:r w:rsidR="00C35611">
        <w:rPr>
          <w:rFonts w:ascii="Times New Roman" w:hAnsi="Times New Roman" w:cs="Times New Roman"/>
          <w:sz w:val="24"/>
          <w:szCs w:val="24"/>
        </w:rPr>
        <w:t>% са дал</w:t>
      </w:r>
      <w:r w:rsidR="00705D33">
        <w:rPr>
          <w:rFonts w:ascii="Times New Roman" w:hAnsi="Times New Roman" w:cs="Times New Roman"/>
          <w:sz w:val="24"/>
          <w:szCs w:val="24"/>
        </w:rPr>
        <w:t>и положителен отговор – ДА, а 38</w:t>
      </w:r>
      <w:r w:rsidR="00C35611">
        <w:rPr>
          <w:rFonts w:ascii="Times New Roman" w:hAnsi="Times New Roman" w:cs="Times New Roman"/>
          <w:sz w:val="24"/>
          <w:szCs w:val="24"/>
        </w:rPr>
        <w:t xml:space="preserve"> % са отговорили отрицателно - НЕ.</w:t>
      </w:r>
    </w:p>
    <w:p w:rsidR="00C275B4" w:rsidRDefault="00BC4B57" w:rsidP="002D62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2DB4BCDB" wp14:editId="09BDE75E">
            <wp:extent cx="3718560" cy="1733384"/>
            <wp:effectExtent l="0" t="0" r="15240" b="635"/>
            <wp:docPr id="2" name="Диагра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A60807" w:rsidRDefault="00A60807" w:rsidP="002D62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2A0226" w:rsidRDefault="00303A53" w:rsidP="00897318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въпрос № 2 за четирите отговора резултатите са</w:t>
      </w:r>
      <w:r w:rsidR="002A0226">
        <w:rPr>
          <w:rFonts w:ascii="Times New Roman" w:hAnsi="Times New Roman" w:cs="Times New Roman"/>
          <w:sz w:val="24"/>
          <w:szCs w:val="24"/>
        </w:rPr>
        <w:t xml:space="preserve"> следните: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0226" w:rsidRPr="002A0226">
        <w:rPr>
          <w:rFonts w:ascii="Times New Roman" w:hAnsi="Times New Roman" w:cs="Times New Roman"/>
          <w:sz w:val="24"/>
          <w:szCs w:val="24"/>
        </w:rPr>
        <w:t>ДА</w:t>
      </w:r>
      <w:r w:rsidR="002A0226">
        <w:rPr>
          <w:rFonts w:ascii="Times New Roman" w:hAnsi="Times New Roman" w:cs="Times New Roman"/>
          <w:sz w:val="24"/>
          <w:szCs w:val="24"/>
        </w:rPr>
        <w:t xml:space="preserve"> - </w:t>
      </w:r>
      <w:r w:rsidR="00F85A9B">
        <w:rPr>
          <w:rFonts w:ascii="Times New Roman" w:hAnsi="Times New Roman" w:cs="Times New Roman"/>
          <w:sz w:val="24"/>
          <w:szCs w:val="24"/>
        </w:rPr>
        <w:t>139</w:t>
      </w:r>
      <w:r w:rsidR="002A0226" w:rsidRPr="002A0226">
        <w:rPr>
          <w:rFonts w:ascii="Times New Roman" w:hAnsi="Times New Roman" w:cs="Times New Roman"/>
          <w:sz w:val="24"/>
          <w:szCs w:val="24"/>
        </w:rPr>
        <w:t>, По-скоро ДА</w:t>
      </w:r>
      <w:r w:rsidR="002A0226">
        <w:rPr>
          <w:rFonts w:ascii="Times New Roman" w:hAnsi="Times New Roman" w:cs="Times New Roman"/>
          <w:sz w:val="24"/>
          <w:szCs w:val="24"/>
        </w:rPr>
        <w:t xml:space="preserve"> - </w:t>
      </w:r>
      <w:r w:rsidR="00F85A9B">
        <w:rPr>
          <w:rFonts w:ascii="Times New Roman" w:hAnsi="Times New Roman" w:cs="Times New Roman"/>
          <w:sz w:val="24"/>
          <w:szCs w:val="24"/>
        </w:rPr>
        <w:t>34</w:t>
      </w:r>
      <w:r w:rsidR="002A0226" w:rsidRPr="002A0226">
        <w:rPr>
          <w:rFonts w:ascii="Times New Roman" w:hAnsi="Times New Roman" w:cs="Times New Roman"/>
          <w:sz w:val="24"/>
          <w:szCs w:val="24"/>
        </w:rPr>
        <w:t>, По-скоро НЕ</w:t>
      </w:r>
      <w:r w:rsidR="002A0226">
        <w:rPr>
          <w:rFonts w:ascii="Times New Roman" w:hAnsi="Times New Roman" w:cs="Times New Roman"/>
          <w:sz w:val="24"/>
          <w:szCs w:val="24"/>
        </w:rPr>
        <w:t xml:space="preserve"> - </w:t>
      </w:r>
      <w:r w:rsidR="00F85A9B">
        <w:rPr>
          <w:rFonts w:ascii="Times New Roman" w:hAnsi="Times New Roman" w:cs="Times New Roman"/>
          <w:sz w:val="24"/>
          <w:szCs w:val="24"/>
        </w:rPr>
        <w:t>7</w:t>
      </w:r>
      <w:r w:rsidR="002A0226" w:rsidRPr="002A0226">
        <w:rPr>
          <w:rFonts w:ascii="Times New Roman" w:hAnsi="Times New Roman" w:cs="Times New Roman"/>
          <w:sz w:val="24"/>
          <w:szCs w:val="24"/>
        </w:rPr>
        <w:t xml:space="preserve"> и НЕ</w:t>
      </w:r>
      <w:r w:rsidR="00186B8D">
        <w:rPr>
          <w:rFonts w:ascii="Times New Roman" w:hAnsi="Times New Roman" w:cs="Times New Roman"/>
          <w:sz w:val="24"/>
          <w:szCs w:val="24"/>
        </w:rPr>
        <w:t xml:space="preserve"> – </w:t>
      </w:r>
      <w:r w:rsidR="00F85A9B">
        <w:rPr>
          <w:rFonts w:ascii="Times New Roman" w:hAnsi="Times New Roman" w:cs="Times New Roman"/>
          <w:sz w:val="24"/>
          <w:szCs w:val="24"/>
        </w:rPr>
        <w:t>14</w:t>
      </w:r>
      <w:r w:rsidR="002A0226">
        <w:rPr>
          <w:rFonts w:ascii="Times New Roman" w:hAnsi="Times New Roman" w:cs="Times New Roman"/>
          <w:sz w:val="24"/>
          <w:szCs w:val="24"/>
        </w:rPr>
        <w:t>.</w:t>
      </w:r>
      <w:r w:rsidR="00A60807">
        <w:rPr>
          <w:rFonts w:ascii="Times New Roman" w:hAnsi="Times New Roman" w:cs="Times New Roman"/>
          <w:sz w:val="24"/>
          <w:szCs w:val="24"/>
        </w:rPr>
        <w:t xml:space="preserve"> Процентното изражение се вижда на диаграмата, която следва. </w:t>
      </w:r>
    </w:p>
    <w:p w:rsidR="00A60807" w:rsidRDefault="002A0226" w:rsidP="00A6080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3718560" cy="2681785"/>
            <wp:effectExtent l="0" t="0" r="15240" b="4445"/>
            <wp:docPr id="9" name="Диагра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897318" w:rsidRDefault="00897318" w:rsidP="00A6080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AC2E3D" w:rsidRPr="001A2C13" w:rsidRDefault="00A60807" w:rsidP="001A2C13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въпрос № 3 за двата възможни</w:t>
      </w:r>
      <w:r w:rsidR="00D120C4">
        <w:rPr>
          <w:rFonts w:ascii="Times New Roman" w:hAnsi="Times New Roman" w:cs="Times New Roman"/>
          <w:sz w:val="24"/>
          <w:szCs w:val="24"/>
        </w:rPr>
        <w:t xml:space="preserve"> отговора резултатите са ДА – </w:t>
      </w:r>
      <w:r w:rsidR="008D3059">
        <w:rPr>
          <w:rFonts w:ascii="Times New Roman" w:hAnsi="Times New Roman" w:cs="Times New Roman"/>
          <w:sz w:val="24"/>
          <w:szCs w:val="24"/>
        </w:rPr>
        <w:t>5</w:t>
      </w:r>
      <w:r w:rsidR="00D120C4">
        <w:rPr>
          <w:rFonts w:ascii="Times New Roman" w:hAnsi="Times New Roman" w:cs="Times New Roman"/>
          <w:sz w:val="24"/>
          <w:szCs w:val="24"/>
        </w:rPr>
        <w:t xml:space="preserve"> и НЕ – 1</w:t>
      </w:r>
      <w:r w:rsidR="008D3059">
        <w:rPr>
          <w:rFonts w:ascii="Times New Roman" w:hAnsi="Times New Roman" w:cs="Times New Roman"/>
          <w:sz w:val="24"/>
          <w:szCs w:val="24"/>
        </w:rPr>
        <w:t>89</w:t>
      </w:r>
      <w:r>
        <w:rPr>
          <w:rFonts w:ascii="Times New Roman" w:hAnsi="Times New Roman" w:cs="Times New Roman"/>
          <w:sz w:val="24"/>
          <w:szCs w:val="24"/>
        </w:rPr>
        <w:t>.</w:t>
      </w:r>
      <w:r w:rsidR="00795F9D" w:rsidRPr="00795F9D">
        <w:t xml:space="preserve"> </w:t>
      </w:r>
      <w:r w:rsidR="00795F9D" w:rsidRPr="00795F9D">
        <w:rPr>
          <w:rFonts w:ascii="Times New Roman" w:hAnsi="Times New Roman" w:cs="Times New Roman"/>
          <w:sz w:val="24"/>
          <w:szCs w:val="24"/>
        </w:rPr>
        <w:t>Процентното изражение се вижда на диаграмата, която следва.</w:t>
      </w:r>
    </w:p>
    <w:p w:rsidR="00A60807" w:rsidRDefault="00F74F81" w:rsidP="00A6080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3705368" cy="1985750"/>
            <wp:effectExtent l="0" t="0" r="9525" b="14605"/>
            <wp:docPr id="11" name="Диагра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73BF5" w:rsidRPr="00AC2E3D" w:rsidRDefault="00673BF5" w:rsidP="00A60807">
      <w:pPr>
        <w:ind w:firstLine="1418"/>
        <w:jc w:val="both"/>
        <w:rPr>
          <w:rFonts w:ascii="Times New Roman" w:hAnsi="Times New Roman" w:cs="Times New Roman"/>
          <w:sz w:val="20"/>
          <w:szCs w:val="20"/>
        </w:rPr>
      </w:pPr>
    </w:p>
    <w:p w:rsidR="00AC2E3D" w:rsidRPr="001A2C13" w:rsidRDefault="00795F9D" w:rsidP="001A2C13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въпрос № 4 </w:t>
      </w:r>
      <w:r w:rsidRPr="00795F9D">
        <w:rPr>
          <w:rFonts w:ascii="Times New Roman" w:hAnsi="Times New Roman" w:cs="Times New Roman"/>
          <w:sz w:val="24"/>
          <w:szCs w:val="24"/>
        </w:rPr>
        <w:t>за двата възможни</w:t>
      </w:r>
      <w:r w:rsidR="00D120C4">
        <w:rPr>
          <w:rFonts w:ascii="Times New Roman" w:hAnsi="Times New Roman" w:cs="Times New Roman"/>
          <w:sz w:val="24"/>
          <w:szCs w:val="24"/>
        </w:rPr>
        <w:t xml:space="preserve"> отговора резултатите </w:t>
      </w:r>
      <w:r w:rsidR="008B117A">
        <w:rPr>
          <w:rFonts w:ascii="Times New Roman" w:hAnsi="Times New Roman" w:cs="Times New Roman"/>
          <w:sz w:val="24"/>
          <w:szCs w:val="24"/>
        </w:rPr>
        <w:t xml:space="preserve">са ДА – 194, </w:t>
      </w:r>
      <w:r w:rsidR="008B117A" w:rsidRPr="008B117A">
        <w:rPr>
          <w:rFonts w:ascii="Times New Roman" w:hAnsi="Times New Roman" w:cs="Times New Roman"/>
          <w:sz w:val="24"/>
          <w:szCs w:val="24"/>
        </w:rPr>
        <w:t xml:space="preserve">което показва, че 100% от потребителите на предоставяните </w:t>
      </w:r>
      <w:r w:rsidR="008B117A">
        <w:rPr>
          <w:rFonts w:ascii="Times New Roman" w:hAnsi="Times New Roman" w:cs="Times New Roman"/>
          <w:sz w:val="24"/>
          <w:szCs w:val="24"/>
        </w:rPr>
        <w:t>услуги свързани с българските документи за самоличност са</w:t>
      </w:r>
      <w:r w:rsidR="008B117A" w:rsidRPr="008B117A">
        <w:rPr>
          <w:rFonts w:ascii="Times New Roman" w:hAnsi="Times New Roman" w:cs="Times New Roman"/>
          <w:sz w:val="24"/>
          <w:szCs w:val="24"/>
        </w:rPr>
        <w:t xml:space="preserve"> получили любезно и вежливо отношение.</w:t>
      </w:r>
      <w:r w:rsidRPr="00795F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117A" w:rsidRDefault="008B117A" w:rsidP="001A2C13">
      <w:pPr>
        <w:ind w:firstLine="1418"/>
        <w:rPr>
          <w:rFonts w:ascii="Times New Roman" w:hAnsi="Times New Roman" w:cs="Times New Roman"/>
          <w:sz w:val="24"/>
          <w:szCs w:val="24"/>
        </w:rPr>
      </w:pPr>
    </w:p>
    <w:p w:rsidR="00AC2E3D" w:rsidRPr="001A2C13" w:rsidRDefault="00B62A72" w:rsidP="001A2C13">
      <w:pPr>
        <w:ind w:firstLine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въпрос № 5</w:t>
      </w:r>
      <w:r w:rsidR="00AC2E3D" w:rsidRPr="00AC2E3D">
        <w:rPr>
          <w:rFonts w:ascii="Times New Roman" w:hAnsi="Times New Roman" w:cs="Times New Roman"/>
          <w:sz w:val="24"/>
          <w:szCs w:val="24"/>
        </w:rPr>
        <w:t xml:space="preserve"> за четирите отговора</w:t>
      </w:r>
      <w:r w:rsidR="00D120C4">
        <w:rPr>
          <w:rFonts w:ascii="Times New Roman" w:hAnsi="Times New Roman" w:cs="Times New Roman"/>
          <w:sz w:val="24"/>
          <w:szCs w:val="24"/>
        </w:rPr>
        <w:t xml:space="preserve"> резултатите са следните: ДА - 1</w:t>
      </w:r>
      <w:r w:rsidR="008B117A">
        <w:rPr>
          <w:rFonts w:ascii="Times New Roman" w:hAnsi="Times New Roman" w:cs="Times New Roman"/>
          <w:sz w:val="24"/>
          <w:szCs w:val="24"/>
        </w:rPr>
        <w:t>85</w:t>
      </w:r>
      <w:r w:rsidR="00AC2E3D" w:rsidRPr="00AC2E3D">
        <w:rPr>
          <w:rFonts w:ascii="Times New Roman" w:hAnsi="Times New Roman" w:cs="Times New Roman"/>
          <w:sz w:val="24"/>
          <w:szCs w:val="24"/>
        </w:rPr>
        <w:t xml:space="preserve">, По-скоро ДА - </w:t>
      </w:r>
      <w:r w:rsidR="008B117A">
        <w:rPr>
          <w:rFonts w:ascii="Times New Roman" w:hAnsi="Times New Roman" w:cs="Times New Roman"/>
          <w:sz w:val="24"/>
          <w:szCs w:val="24"/>
        </w:rPr>
        <w:t>8</w:t>
      </w:r>
      <w:r w:rsidR="00AC2E3D" w:rsidRPr="00AC2E3D">
        <w:rPr>
          <w:rFonts w:ascii="Times New Roman" w:hAnsi="Times New Roman" w:cs="Times New Roman"/>
          <w:sz w:val="24"/>
          <w:szCs w:val="24"/>
        </w:rPr>
        <w:t xml:space="preserve">, По-скоро НЕ - </w:t>
      </w:r>
      <w:r w:rsidR="008B117A">
        <w:rPr>
          <w:rFonts w:ascii="Times New Roman" w:hAnsi="Times New Roman" w:cs="Times New Roman"/>
          <w:sz w:val="24"/>
          <w:szCs w:val="24"/>
        </w:rPr>
        <w:t>1</w:t>
      </w:r>
      <w:r w:rsidR="00D120C4">
        <w:rPr>
          <w:rFonts w:ascii="Times New Roman" w:hAnsi="Times New Roman" w:cs="Times New Roman"/>
          <w:sz w:val="24"/>
          <w:szCs w:val="24"/>
        </w:rPr>
        <w:t xml:space="preserve"> и НЕ – </w:t>
      </w:r>
      <w:r w:rsidR="008B117A">
        <w:rPr>
          <w:rFonts w:ascii="Times New Roman" w:hAnsi="Times New Roman" w:cs="Times New Roman"/>
          <w:sz w:val="24"/>
          <w:szCs w:val="24"/>
        </w:rPr>
        <w:t>0</w:t>
      </w:r>
      <w:r w:rsidR="00AC2E3D" w:rsidRPr="00AC2E3D">
        <w:rPr>
          <w:rFonts w:ascii="Times New Roman" w:hAnsi="Times New Roman" w:cs="Times New Roman"/>
          <w:sz w:val="24"/>
          <w:szCs w:val="24"/>
        </w:rPr>
        <w:t>. Процентното изражение се вижда на диаграмата, която следва.</w:t>
      </w:r>
    </w:p>
    <w:p w:rsidR="00AC2E3D" w:rsidRDefault="00AC2E3D" w:rsidP="00AC2E3D">
      <w:pPr>
        <w:ind w:firstLine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4516755" cy="2872854"/>
            <wp:effectExtent l="0" t="0" r="17145" b="3810"/>
            <wp:docPr id="13" name="Диагра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46E9B" w:rsidRDefault="00F46E9B" w:rsidP="00AC2E3D">
      <w:pPr>
        <w:ind w:firstLine="1418"/>
        <w:rPr>
          <w:rFonts w:ascii="Times New Roman" w:hAnsi="Times New Roman" w:cs="Times New Roman"/>
          <w:sz w:val="24"/>
          <w:szCs w:val="24"/>
        </w:rPr>
      </w:pPr>
    </w:p>
    <w:p w:rsidR="00F60AD8" w:rsidRDefault="00646D50" w:rsidP="00646D50">
      <w:pPr>
        <w:pStyle w:val="a4"/>
        <w:numPr>
          <w:ilvl w:val="0"/>
          <w:numId w:val="4"/>
        </w:numPr>
        <w:ind w:left="0" w:firstLine="8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Определените служителите от сектор </w:t>
      </w:r>
      <w:r w:rsidRPr="00646D50">
        <w:rPr>
          <w:rFonts w:ascii="Times New Roman" w:hAnsi="Times New Roman" w:cs="Times New Roman"/>
          <w:sz w:val="24"/>
          <w:szCs w:val="24"/>
        </w:rPr>
        <w:t>„Пътна полиция“ (ПП)</w:t>
      </w:r>
      <w:r w:rsidR="00A0508F" w:rsidRPr="00F60AD8">
        <w:rPr>
          <w:rFonts w:ascii="Times New Roman" w:hAnsi="Times New Roman" w:cs="Times New Roman"/>
          <w:sz w:val="24"/>
          <w:szCs w:val="24"/>
        </w:rPr>
        <w:t xml:space="preserve"> съгласно заповед № </w:t>
      </w:r>
      <w:r w:rsidRPr="00646D50">
        <w:rPr>
          <w:rFonts w:ascii="Times New Roman" w:hAnsi="Times New Roman" w:cs="Times New Roman"/>
          <w:sz w:val="24"/>
          <w:szCs w:val="24"/>
        </w:rPr>
        <w:t>264з-3342/08.12.2022 г. на директора на ОДМВР – Габрово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508F" w:rsidRPr="00F60AD8">
        <w:rPr>
          <w:rFonts w:ascii="Times New Roman" w:hAnsi="Times New Roman" w:cs="Times New Roman"/>
          <w:sz w:val="24"/>
          <w:szCs w:val="24"/>
        </w:rPr>
        <w:t xml:space="preserve">извърши проверка на подадените анкетни карти за измерване удовлетвореността на потребителите, съгласно Наредба за административно обслужване. </w:t>
      </w:r>
      <w:r w:rsidR="00F60AD8" w:rsidRPr="00F60AD8">
        <w:rPr>
          <w:rFonts w:ascii="Times New Roman" w:hAnsi="Times New Roman" w:cs="Times New Roman"/>
          <w:sz w:val="24"/>
          <w:szCs w:val="24"/>
        </w:rPr>
        <w:t>О</w:t>
      </w:r>
      <w:r w:rsidR="00F60AD8">
        <w:rPr>
          <w:rFonts w:ascii="Times New Roman" w:hAnsi="Times New Roman" w:cs="Times New Roman"/>
          <w:sz w:val="24"/>
          <w:szCs w:val="24"/>
        </w:rPr>
        <w:t>тчетените р</w:t>
      </w:r>
      <w:r w:rsidR="00CE44DC">
        <w:rPr>
          <w:rFonts w:ascii="Times New Roman" w:hAnsi="Times New Roman" w:cs="Times New Roman"/>
          <w:sz w:val="24"/>
          <w:szCs w:val="24"/>
        </w:rPr>
        <w:t xml:space="preserve">езултати са следните попълнени </w:t>
      </w:r>
      <w:r w:rsidR="00F60AD8">
        <w:rPr>
          <w:rFonts w:ascii="Times New Roman" w:hAnsi="Times New Roman" w:cs="Times New Roman"/>
          <w:sz w:val="24"/>
          <w:szCs w:val="24"/>
        </w:rPr>
        <w:t>6 анкетни карти, сигнали и жалби няма.</w:t>
      </w:r>
      <w:r w:rsidR="0097069A">
        <w:rPr>
          <w:rFonts w:ascii="Times New Roman" w:hAnsi="Times New Roman" w:cs="Times New Roman"/>
          <w:sz w:val="24"/>
          <w:szCs w:val="24"/>
        </w:rPr>
        <w:t xml:space="preserve"> На зададените въпроси и дадените отговори по тях, резултатите са следните:</w:t>
      </w:r>
    </w:p>
    <w:p w:rsidR="00F46E9B" w:rsidRDefault="00F46E9B" w:rsidP="00F46E9B">
      <w:pPr>
        <w:pStyle w:val="a4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F60AD8" w:rsidRDefault="0097069A" w:rsidP="0097069A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7069A">
        <w:rPr>
          <w:rFonts w:ascii="Times New Roman" w:hAnsi="Times New Roman" w:cs="Times New Roman"/>
          <w:sz w:val="24"/>
          <w:szCs w:val="24"/>
        </w:rPr>
        <w:lastRenderedPageBreak/>
        <w:t>На въ</w:t>
      </w:r>
      <w:r w:rsidR="00223D75">
        <w:rPr>
          <w:rFonts w:ascii="Times New Roman" w:hAnsi="Times New Roman" w:cs="Times New Roman"/>
          <w:sz w:val="24"/>
          <w:szCs w:val="24"/>
        </w:rPr>
        <w:t>прос № 1 отговор ДА са дали – 5</w:t>
      </w:r>
      <w:r w:rsidRPr="0097069A">
        <w:rPr>
          <w:rFonts w:ascii="Times New Roman" w:hAnsi="Times New Roman" w:cs="Times New Roman"/>
          <w:sz w:val="24"/>
          <w:szCs w:val="24"/>
        </w:rPr>
        <w:t xml:space="preserve"> потребители, а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97069A">
        <w:rPr>
          <w:rFonts w:ascii="Times New Roman" w:hAnsi="Times New Roman" w:cs="Times New Roman"/>
          <w:sz w:val="24"/>
          <w:szCs w:val="24"/>
        </w:rPr>
        <w:t xml:space="preserve"> отговор НЕ – </w:t>
      </w:r>
      <w:r w:rsidR="009A78EC">
        <w:rPr>
          <w:rFonts w:ascii="Times New Roman" w:hAnsi="Times New Roman" w:cs="Times New Roman"/>
          <w:sz w:val="24"/>
          <w:szCs w:val="24"/>
        </w:rPr>
        <w:t>2</w:t>
      </w:r>
      <w:r w:rsidRPr="0097069A">
        <w:rPr>
          <w:rFonts w:ascii="Times New Roman" w:hAnsi="Times New Roman" w:cs="Times New Roman"/>
          <w:sz w:val="24"/>
          <w:szCs w:val="24"/>
        </w:rPr>
        <w:t>,</w:t>
      </w:r>
      <w:r w:rsidR="003001CF">
        <w:rPr>
          <w:rFonts w:ascii="Times New Roman" w:hAnsi="Times New Roman" w:cs="Times New Roman"/>
          <w:sz w:val="24"/>
          <w:szCs w:val="24"/>
        </w:rPr>
        <w:t xml:space="preserve"> което в процентно изражение е 83 </w:t>
      </w:r>
      <w:r w:rsidRPr="0097069A">
        <w:rPr>
          <w:rFonts w:ascii="Times New Roman" w:hAnsi="Times New Roman" w:cs="Times New Roman"/>
          <w:sz w:val="24"/>
          <w:szCs w:val="24"/>
        </w:rPr>
        <w:t xml:space="preserve">% са дали положителен </w:t>
      </w:r>
      <w:r w:rsidR="003001CF">
        <w:rPr>
          <w:rFonts w:ascii="Times New Roman" w:hAnsi="Times New Roman" w:cs="Times New Roman"/>
          <w:sz w:val="24"/>
          <w:szCs w:val="24"/>
        </w:rPr>
        <w:t>отговор – ДА, а 17</w:t>
      </w:r>
      <w:r w:rsidRPr="0097069A">
        <w:rPr>
          <w:rFonts w:ascii="Times New Roman" w:hAnsi="Times New Roman" w:cs="Times New Roman"/>
          <w:sz w:val="24"/>
          <w:szCs w:val="24"/>
        </w:rPr>
        <w:t xml:space="preserve"> % са отговорили отрицателно - НЕ.</w:t>
      </w:r>
    </w:p>
    <w:p w:rsidR="00F60AD8" w:rsidRDefault="00F60AD8" w:rsidP="00F60AD8">
      <w:pPr>
        <w:pStyle w:val="a4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897318" w:rsidRDefault="00897318" w:rsidP="00F60AD8">
      <w:pPr>
        <w:pStyle w:val="a4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3935730" cy="2019631"/>
            <wp:effectExtent l="0" t="0" r="7620" b="0"/>
            <wp:docPr id="14" name="Диагра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897318" w:rsidRDefault="00897318" w:rsidP="00F60AD8">
      <w:pPr>
        <w:pStyle w:val="a4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897318" w:rsidRDefault="00897318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въпрос № 2, който е с </w:t>
      </w:r>
      <w:r w:rsidRPr="00897318">
        <w:rPr>
          <w:rFonts w:ascii="Times New Roman" w:hAnsi="Times New Roman" w:cs="Times New Roman"/>
          <w:sz w:val="24"/>
          <w:szCs w:val="24"/>
        </w:rPr>
        <w:t>четирите отговора</w:t>
      </w:r>
      <w:r>
        <w:rPr>
          <w:rFonts w:ascii="Times New Roman" w:hAnsi="Times New Roman" w:cs="Times New Roman"/>
          <w:sz w:val="24"/>
          <w:szCs w:val="24"/>
        </w:rPr>
        <w:t xml:space="preserve">, резултатите са следните: ДА - </w:t>
      </w:r>
      <w:r w:rsidR="000C7B0E">
        <w:rPr>
          <w:rFonts w:ascii="Times New Roman" w:hAnsi="Times New Roman" w:cs="Times New Roman"/>
          <w:sz w:val="24"/>
          <w:szCs w:val="24"/>
        </w:rPr>
        <w:t>5</w:t>
      </w:r>
      <w:r w:rsidRPr="00897318">
        <w:rPr>
          <w:rFonts w:ascii="Times New Roman" w:hAnsi="Times New Roman" w:cs="Times New Roman"/>
          <w:sz w:val="24"/>
          <w:szCs w:val="24"/>
        </w:rPr>
        <w:t xml:space="preserve">, По-скоро ДА - </w:t>
      </w:r>
      <w:r w:rsidR="009A78EC">
        <w:rPr>
          <w:rFonts w:ascii="Times New Roman" w:hAnsi="Times New Roman" w:cs="Times New Roman"/>
          <w:sz w:val="24"/>
          <w:szCs w:val="24"/>
        </w:rPr>
        <w:t>2</w:t>
      </w:r>
      <w:r w:rsidRPr="00897318">
        <w:rPr>
          <w:rFonts w:ascii="Times New Roman" w:hAnsi="Times New Roman" w:cs="Times New Roman"/>
          <w:sz w:val="24"/>
          <w:szCs w:val="24"/>
        </w:rPr>
        <w:t xml:space="preserve">, По-скоро НЕ - </w:t>
      </w:r>
      <w:r w:rsidR="000C7B0E">
        <w:rPr>
          <w:rFonts w:ascii="Times New Roman" w:hAnsi="Times New Roman" w:cs="Times New Roman"/>
          <w:sz w:val="24"/>
          <w:szCs w:val="24"/>
        </w:rPr>
        <w:t>0</w:t>
      </w:r>
      <w:r w:rsidRPr="00897318">
        <w:rPr>
          <w:rFonts w:ascii="Times New Roman" w:hAnsi="Times New Roman" w:cs="Times New Roman"/>
          <w:sz w:val="24"/>
          <w:szCs w:val="24"/>
        </w:rPr>
        <w:t xml:space="preserve"> и НЕ –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897318">
        <w:rPr>
          <w:rFonts w:ascii="Times New Roman" w:hAnsi="Times New Roman" w:cs="Times New Roman"/>
          <w:sz w:val="24"/>
          <w:szCs w:val="24"/>
        </w:rPr>
        <w:t>. Процентното изражение се вижда на диаграмата, която следва.</w:t>
      </w:r>
    </w:p>
    <w:p w:rsidR="00BC4273" w:rsidRDefault="00897318" w:rsidP="009A78EC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3919855" cy="2091193"/>
            <wp:effectExtent l="0" t="0" r="4445" b="4445"/>
            <wp:docPr id="16" name="Диагра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A78EC" w:rsidRPr="009A78EC" w:rsidRDefault="009A78EC" w:rsidP="009A78EC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7B19B3" w:rsidRDefault="007B19B3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B19B3">
        <w:rPr>
          <w:rFonts w:ascii="Times New Roman" w:hAnsi="Times New Roman" w:cs="Times New Roman"/>
          <w:sz w:val="24"/>
          <w:szCs w:val="24"/>
        </w:rPr>
        <w:t>На въпрос № 3 за двата възможни</w:t>
      </w:r>
      <w:r>
        <w:rPr>
          <w:rFonts w:ascii="Times New Roman" w:hAnsi="Times New Roman" w:cs="Times New Roman"/>
          <w:sz w:val="24"/>
          <w:szCs w:val="24"/>
        </w:rPr>
        <w:t xml:space="preserve"> отговора резултатите са ДА – </w:t>
      </w:r>
      <w:r w:rsidR="00BC4273">
        <w:rPr>
          <w:rFonts w:ascii="Times New Roman" w:hAnsi="Times New Roman" w:cs="Times New Roman"/>
          <w:sz w:val="24"/>
          <w:szCs w:val="24"/>
        </w:rPr>
        <w:t xml:space="preserve">4 </w:t>
      </w:r>
      <w:r w:rsidRPr="007B19B3">
        <w:rPr>
          <w:rFonts w:ascii="Times New Roman" w:hAnsi="Times New Roman" w:cs="Times New Roman"/>
          <w:sz w:val="24"/>
          <w:szCs w:val="24"/>
        </w:rPr>
        <w:t xml:space="preserve">и НЕ – </w:t>
      </w:r>
      <w:r w:rsidR="009A78EC">
        <w:rPr>
          <w:rFonts w:ascii="Times New Roman" w:hAnsi="Times New Roman" w:cs="Times New Roman"/>
          <w:sz w:val="24"/>
          <w:szCs w:val="24"/>
        </w:rPr>
        <w:t>3</w:t>
      </w:r>
      <w:r w:rsidR="00BC4273">
        <w:rPr>
          <w:rFonts w:ascii="Times New Roman" w:hAnsi="Times New Roman" w:cs="Times New Roman"/>
          <w:sz w:val="24"/>
          <w:szCs w:val="24"/>
        </w:rPr>
        <w:t>, което от своя срана показва, че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78EC">
        <w:rPr>
          <w:rFonts w:ascii="Times New Roman" w:hAnsi="Times New Roman" w:cs="Times New Roman"/>
          <w:sz w:val="24"/>
          <w:szCs w:val="24"/>
        </w:rPr>
        <w:t xml:space="preserve">57 </w:t>
      </w:r>
      <w:r>
        <w:rPr>
          <w:rFonts w:ascii="Times New Roman" w:hAnsi="Times New Roman" w:cs="Times New Roman"/>
          <w:sz w:val="24"/>
          <w:szCs w:val="24"/>
        </w:rPr>
        <w:t xml:space="preserve">% от анкетираните заявяват изчакване повече от 20 минути,  </w:t>
      </w:r>
      <w:r w:rsidRPr="007B19B3">
        <w:rPr>
          <w:rFonts w:ascii="Times New Roman" w:hAnsi="Times New Roman" w:cs="Times New Roman"/>
          <w:sz w:val="24"/>
          <w:szCs w:val="24"/>
        </w:rPr>
        <w:t xml:space="preserve">време </w:t>
      </w:r>
      <w:r>
        <w:rPr>
          <w:rFonts w:ascii="Times New Roman" w:hAnsi="Times New Roman" w:cs="Times New Roman"/>
          <w:sz w:val="24"/>
          <w:szCs w:val="24"/>
        </w:rPr>
        <w:t>заложено в стандартите за административно обслужване. Отговора на този въпрос за продължителността на предоставянето на тази услуга в голяма част, а може би и изцяло се дължи на технологията и изискванията при регистрация на превозните средства</w:t>
      </w:r>
      <w:r w:rsidR="00F46E9B">
        <w:rPr>
          <w:rFonts w:ascii="Times New Roman" w:hAnsi="Times New Roman" w:cs="Times New Roman"/>
          <w:sz w:val="24"/>
          <w:szCs w:val="24"/>
        </w:rPr>
        <w:t>, за които се изисква по-голяма продължителност от време</w:t>
      </w:r>
      <w:r w:rsidR="00B62A72">
        <w:rPr>
          <w:rFonts w:ascii="Times New Roman" w:hAnsi="Times New Roman" w:cs="Times New Roman"/>
          <w:sz w:val="24"/>
          <w:szCs w:val="24"/>
        </w:rPr>
        <w:t>.</w:t>
      </w:r>
    </w:p>
    <w:p w:rsidR="00BC4273" w:rsidRDefault="00BC4273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B62A72" w:rsidRDefault="00BC4273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307A932B" wp14:editId="696CADBD">
            <wp:extent cx="3935730" cy="2019631"/>
            <wp:effectExtent l="0" t="0" r="7620" b="0"/>
            <wp:docPr id="4" name="Диагра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C4273" w:rsidRDefault="00BC4273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B62A72" w:rsidRDefault="00B62A72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 </w:t>
      </w:r>
      <w:r w:rsidRPr="00B62A72">
        <w:rPr>
          <w:rFonts w:ascii="Times New Roman" w:hAnsi="Times New Roman" w:cs="Times New Roman"/>
          <w:sz w:val="24"/>
          <w:szCs w:val="24"/>
        </w:rPr>
        <w:t xml:space="preserve">въпрос № </w:t>
      </w:r>
      <w:r>
        <w:rPr>
          <w:rFonts w:ascii="Times New Roman" w:hAnsi="Times New Roman" w:cs="Times New Roman"/>
          <w:sz w:val="24"/>
          <w:szCs w:val="24"/>
        </w:rPr>
        <w:t>4, на който са заложени</w:t>
      </w:r>
      <w:r w:rsidRPr="00B62A72">
        <w:rPr>
          <w:rFonts w:ascii="Times New Roman" w:hAnsi="Times New Roman" w:cs="Times New Roman"/>
          <w:sz w:val="24"/>
          <w:szCs w:val="24"/>
        </w:rPr>
        <w:t xml:space="preserve"> двата отговора резултатите</w:t>
      </w:r>
      <w:r>
        <w:rPr>
          <w:rFonts w:ascii="Times New Roman" w:hAnsi="Times New Roman" w:cs="Times New Roman"/>
          <w:sz w:val="24"/>
          <w:szCs w:val="24"/>
        </w:rPr>
        <w:t xml:space="preserve"> също са </w:t>
      </w:r>
      <w:r w:rsidR="00BC4273">
        <w:rPr>
          <w:rFonts w:ascii="Times New Roman" w:hAnsi="Times New Roman" w:cs="Times New Roman"/>
          <w:sz w:val="24"/>
          <w:szCs w:val="24"/>
        </w:rPr>
        <w:t xml:space="preserve">ДА – </w:t>
      </w:r>
      <w:r w:rsidR="00940FE1">
        <w:rPr>
          <w:rFonts w:ascii="Times New Roman" w:hAnsi="Times New Roman" w:cs="Times New Roman"/>
          <w:sz w:val="24"/>
          <w:szCs w:val="24"/>
        </w:rPr>
        <w:t>7</w:t>
      </w:r>
      <w:r w:rsidRPr="00B62A72">
        <w:rPr>
          <w:rFonts w:ascii="Times New Roman" w:hAnsi="Times New Roman" w:cs="Times New Roman"/>
          <w:sz w:val="24"/>
          <w:szCs w:val="24"/>
        </w:rPr>
        <w:t xml:space="preserve"> и НЕ – 0</w:t>
      </w:r>
      <w:r>
        <w:rPr>
          <w:rFonts w:ascii="Times New Roman" w:hAnsi="Times New Roman" w:cs="Times New Roman"/>
          <w:sz w:val="24"/>
          <w:szCs w:val="24"/>
        </w:rPr>
        <w:t>, тоест 100% от потребителите са получили любезно отношение.</w:t>
      </w:r>
    </w:p>
    <w:p w:rsidR="00B62A72" w:rsidRDefault="00B62A72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62A72">
        <w:rPr>
          <w:rFonts w:ascii="Times New Roman" w:hAnsi="Times New Roman" w:cs="Times New Roman"/>
          <w:sz w:val="24"/>
          <w:szCs w:val="24"/>
        </w:rPr>
        <w:t>При въпрос № 5</w:t>
      </w:r>
      <w:r>
        <w:rPr>
          <w:rFonts w:ascii="Times New Roman" w:hAnsi="Times New Roman" w:cs="Times New Roman"/>
          <w:sz w:val="24"/>
          <w:szCs w:val="24"/>
        </w:rPr>
        <w:t>, който съдържа</w:t>
      </w:r>
      <w:r w:rsidRPr="00B62A72">
        <w:rPr>
          <w:rFonts w:ascii="Times New Roman" w:hAnsi="Times New Roman" w:cs="Times New Roman"/>
          <w:sz w:val="24"/>
          <w:szCs w:val="24"/>
        </w:rPr>
        <w:t xml:space="preserve"> четирите отговора </w:t>
      </w:r>
      <w:r w:rsidR="00940FE1">
        <w:rPr>
          <w:rFonts w:ascii="Times New Roman" w:hAnsi="Times New Roman" w:cs="Times New Roman"/>
          <w:sz w:val="24"/>
          <w:szCs w:val="24"/>
        </w:rPr>
        <w:t>резултатите са следните: ДА - 5</w:t>
      </w:r>
      <w:r w:rsidRPr="00B62A72">
        <w:rPr>
          <w:rFonts w:ascii="Times New Roman" w:hAnsi="Times New Roman" w:cs="Times New Roman"/>
          <w:sz w:val="24"/>
          <w:szCs w:val="24"/>
        </w:rPr>
        <w:t xml:space="preserve">, По-скоро ДА - </w:t>
      </w:r>
      <w:r w:rsidR="00940FE1">
        <w:rPr>
          <w:rFonts w:ascii="Times New Roman" w:hAnsi="Times New Roman" w:cs="Times New Roman"/>
          <w:sz w:val="24"/>
          <w:szCs w:val="24"/>
        </w:rPr>
        <w:t>2</w:t>
      </w:r>
      <w:r w:rsidRPr="00B62A72">
        <w:rPr>
          <w:rFonts w:ascii="Times New Roman" w:hAnsi="Times New Roman" w:cs="Times New Roman"/>
          <w:sz w:val="24"/>
          <w:szCs w:val="24"/>
        </w:rPr>
        <w:t xml:space="preserve">, По-скоро НЕ -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62A72">
        <w:rPr>
          <w:rFonts w:ascii="Times New Roman" w:hAnsi="Times New Roman" w:cs="Times New Roman"/>
          <w:sz w:val="24"/>
          <w:szCs w:val="24"/>
        </w:rPr>
        <w:t xml:space="preserve"> и НЕ –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62A72">
        <w:rPr>
          <w:rFonts w:ascii="Times New Roman" w:hAnsi="Times New Roman" w:cs="Times New Roman"/>
          <w:sz w:val="24"/>
          <w:szCs w:val="24"/>
        </w:rPr>
        <w:t>. Процентното изражение се вижда на диаграмата, която следва.</w:t>
      </w:r>
    </w:p>
    <w:p w:rsidR="00B62A72" w:rsidRDefault="00B62A72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B62A72" w:rsidRDefault="00B62A72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3967480" cy="1804946"/>
            <wp:effectExtent l="0" t="0" r="13970" b="5080"/>
            <wp:docPr id="17" name="Диагра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641476" w:rsidRDefault="00641476" w:rsidP="00897318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41476" w:rsidRDefault="00641476" w:rsidP="00102E7F">
      <w:pPr>
        <w:pStyle w:val="a4"/>
        <w:numPr>
          <w:ilvl w:val="0"/>
          <w:numId w:val="4"/>
        </w:numPr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анкетното проучване в група „Миграция“ при ОДМВР – Габрово не са установени попълнени анкетни карти осигуряващи обратна връзка за удовлетвореността на потребителите на административни услуги предоставени от групата.</w:t>
      </w:r>
    </w:p>
    <w:p w:rsidR="00641476" w:rsidRPr="00EE63DF" w:rsidRDefault="00641476" w:rsidP="00641476">
      <w:pPr>
        <w:pStyle w:val="a4"/>
        <w:ind w:left="141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E63D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102E7F" w:rsidRPr="00270B59" w:rsidRDefault="00EE63DF" w:rsidP="00EE63DF">
      <w:pPr>
        <w:pStyle w:val="a4"/>
        <w:numPr>
          <w:ilvl w:val="0"/>
          <w:numId w:val="4"/>
        </w:numPr>
        <w:ind w:left="0" w:firstLine="854"/>
        <w:jc w:val="both"/>
        <w:rPr>
          <w:rFonts w:ascii="Times New Roman" w:hAnsi="Times New Roman" w:cs="Times New Roman"/>
          <w:sz w:val="24"/>
          <w:szCs w:val="24"/>
        </w:rPr>
      </w:pPr>
      <w:r w:rsidRPr="00270B59">
        <w:rPr>
          <w:rFonts w:ascii="Times New Roman" w:hAnsi="Times New Roman" w:cs="Times New Roman"/>
          <w:sz w:val="24"/>
          <w:szCs w:val="24"/>
        </w:rPr>
        <w:t xml:space="preserve">За РУ-Габрово във връзка с Наредба за административно обслужване, приета с ПМС 0246/13.09.2006г. на МС на РБ </w:t>
      </w:r>
      <w:r w:rsidR="00AC00E4" w:rsidRPr="00270B59">
        <w:rPr>
          <w:rFonts w:ascii="Times New Roman" w:hAnsi="Times New Roman" w:cs="Times New Roman"/>
          <w:sz w:val="24"/>
          <w:szCs w:val="24"/>
        </w:rPr>
        <w:t>определените служители</w:t>
      </w:r>
      <w:r w:rsidR="001E25F0" w:rsidRPr="00270B59">
        <w:rPr>
          <w:rFonts w:ascii="Times New Roman" w:hAnsi="Times New Roman" w:cs="Times New Roman"/>
          <w:sz w:val="24"/>
          <w:szCs w:val="24"/>
        </w:rPr>
        <w:t xml:space="preserve"> </w:t>
      </w:r>
      <w:r w:rsidR="00AC00E4" w:rsidRPr="00270B59">
        <w:rPr>
          <w:rFonts w:ascii="Times New Roman" w:hAnsi="Times New Roman" w:cs="Times New Roman"/>
          <w:sz w:val="24"/>
          <w:szCs w:val="24"/>
        </w:rPr>
        <w:t>при извършената</w:t>
      </w:r>
      <w:r w:rsidR="001E25F0" w:rsidRPr="00270B59">
        <w:rPr>
          <w:rFonts w:ascii="Times New Roman" w:hAnsi="Times New Roman" w:cs="Times New Roman"/>
          <w:sz w:val="24"/>
          <w:szCs w:val="24"/>
        </w:rPr>
        <w:t xml:space="preserve"> проверка на </w:t>
      </w:r>
      <w:r w:rsidR="00F70665" w:rsidRPr="00270B59">
        <w:rPr>
          <w:rFonts w:ascii="Times New Roman" w:hAnsi="Times New Roman" w:cs="Times New Roman"/>
          <w:sz w:val="24"/>
          <w:szCs w:val="24"/>
        </w:rPr>
        <w:t xml:space="preserve">анкетните карти, </w:t>
      </w:r>
      <w:r w:rsidR="00AC00E4" w:rsidRPr="00270B59">
        <w:rPr>
          <w:rFonts w:ascii="Times New Roman" w:hAnsi="Times New Roman" w:cs="Times New Roman"/>
          <w:sz w:val="24"/>
          <w:szCs w:val="24"/>
        </w:rPr>
        <w:t xml:space="preserve">отчита че </w:t>
      </w:r>
      <w:r w:rsidR="001B3961" w:rsidRPr="00270B59">
        <w:rPr>
          <w:rFonts w:ascii="Times New Roman" w:hAnsi="Times New Roman" w:cs="Times New Roman"/>
          <w:sz w:val="24"/>
          <w:szCs w:val="24"/>
        </w:rPr>
        <w:t>24</w:t>
      </w:r>
      <w:r w:rsidR="00CE5C53" w:rsidRPr="00270B59">
        <w:rPr>
          <w:rFonts w:ascii="Times New Roman" w:hAnsi="Times New Roman" w:cs="Times New Roman"/>
          <w:sz w:val="24"/>
          <w:szCs w:val="24"/>
        </w:rPr>
        <w:t xml:space="preserve"> потребители на административни услуги по направление на дейности </w:t>
      </w:r>
      <w:r w:rsidR="00CE5C53" w:rsidRPr="00270B59">
        <w:rPr>
          <w:rFonts w:ascii="Times New Roman" w:eastAsia="Calibri" w:hAnsi="Times New Roman" w:cs="Times New Roman"/>
          <w:sz w:val="24"/>
          <w:szCs w:val="24"/>
        </w:rPr>
        <w:t>„Контрол на общо-опасните средства“, „Административно – наказателна дейност“ и „Частно-охранителна дейност“ са дали своята оценка.</w:t>
      </w:r>
    </w:p>
    <w:p w:rsidR="00C20466" w:rsidRDefault="00CE5C53" w:rsidP="00E26086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E5C53">
        <w:rPr>
          <w:rFonts w:ascii="Times New Roman" w:hAnsi="Times New Roman" w:cs="Times New Roman"/>
          <w:sz w:val="24"/>
          <w:szCs w:val="24"/>
        </w:rPr>
        <w:t>На въпрос № 1 отговор</w:t>
      </w:r>
      <w:r>
        <w:rPr>
          <w:rFonts w:ascii="Times New Roman" w:hAnsi="Times New Roman" w:cs="Times New Roman"/>
          <w:sz w:val="24"/>
          <w:szCs w:val="24"/>
        </w:rPr>
        <w:t>ите с</w:t>
      </w:r>
      <w:r w:rsidR="00102E7F">
        <w:rPr>
          <w:rFonts w:ascii="Times New Roman" w:hAnsi="Times New Roman" w:cs="Times New Roman"/>
          <w:sz w:val="24"/>
          <w:szCs w:val="24"/>
        </w:rPr>
        <w:t xml:space="preserve"> </w:t>
      </w:r>
      <w:r w:rsidRPr="00CE5C53">
        <w:rPr>
          <w:rFonts w:ascii="Times New Roman" w:hAnsi="Times New Roman" w:cs="Times New Roman"/>
          <w:sz w:val="24"/>
          <w:szCs w:val="24"/>
        </w:rPr>
        <w:t xml:space="preserve">ДА </w:t>
      </w:r>
      <w:r w:rsidR="00E41A9E">
        <w:rPr>
          <w:rFonts w:ascii="Times New Roman" w:hAnsi="Times New Roman" w:cs="Times New Roman"/>
          <w:sz w:val="24"/>
          <w:szCs w:val="24"/>
        </w:rPr>
        <w:t>са</w:t>
      </w:r>
      <w:r w:rsidR="00AC00E4">
        <w:rPr>
          <w:rFonts w:ascii="Times New Roman" w:hAnsi="Times New Roman" w:cs="Times New Roman"/>
          <w:sz w:val="24"/>
          <w:szCs w:val="24"/>
        </w:rPr>
        <w:t xml:space="preserve"> </w:t>
      </w:r>
      <w:r w:rsidRPr="00CE5C53">
        <w:rPr>
          <w:rFonts w:ascii="Times New Roman" w:hAnsi="Times New Roman" w:cs="Times New Roman"/>
          <w:sz w:val="24"/>
          <w:szCs w:val="24"/>
        </w:rPr>
        <w:t>1</w:t>
      </w:r>
      <w:r w:rsidR="00270B5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, а с НЕ – </w:t>
      </w:r>
      <w:r w:rsidR="00270B59">
        <w:rPr>
          <w:rFonts w:ascii="Times New Roman" w:hAnsi="Times New Roman" w:cs="Times New Roman"/>
          <w:sz w:val="24"/>
          <w:szCs w:val="24"/>
        </w:rPr>
        <w:t>9</w:t>
      </w:r>
      <w:r w:rsidR="00E26086">
        <w:rPr>
          <w:rFonts w:ascii="Times New Roman" w:hAnsi="Times New Roman" w:cs="Times New Roman"/>
          <w:sz w:val="24"/>
          <w:szCs w:val="24"/>
        </w:rPr>
        <w:t>.</w:t>
      </w:r>
    </w:p>
    <w:p w:rsidR="00E26086" w:rsidRDefault="00E26086" w:rsidP="00E26086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E26086" w:rsidRDefault="00E26086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bg-BG"/>
        </w:rPr>
        <w:drawing>
          <wp:inline distT="0" distB="0" distL="0" distR="0">
            <wp:extent cx="3943350" cy="1812897"/>
            <wp:effectExtent l="0" t="0" r="0" b="16510"/>
            <wp:docPr id="18" name="Диагра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102E7F" w:rsidRDefault="00102E7F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Въпрос № 2 отговорите са следните: ДА - 1</w:t>
      </w:r>
      <w:r w:rsidR="0008133E">
        <w:rPr>
          <w:rFonts w:ascii="Times New Roman" w:hAnsi="Times New Roman" w:cs="Times New Roman"/>
        </w:rPr>
        <w:t>7</w:t>
      </w:r>
      <w:r w:rsidRPr="00102E7F">
        <w:rPr>
          <w:rFonts w:ascii="Times New Roman" w:hAnsi="Times New Roman" w:cs="Times New Roman"/>
        </w:rPr>
        <w:t xml:space="preserve">, По-скоро ДА - </w:t>
      </w:r>
      <w:r w:rsidR="0008133E">
        <w:rPr>
          <w:rFonts w:ascii="Times New Roman" w:hAnsi="Times New Roman" w:cs="Times New Roman"/>
        </w:rPr>
        <w:t>1</w:t>
      </w:r>
      <w:r w:rsidRPr="00102E7F">
        <w:rPr>
          <w:rFonts w:ascii="Times New Roman" w:hAnsi="Times New Roman" w:cs="Times New Roman"/>
        </w:rPr>
        <w:t xml:space="preserve">, По-скоро НЕ - </w:t>
      </w:r>
      <w:r w:rsidR="0008133E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и НЕ – </w:t>
      </w:r>
      <w:r w:rsidR="00270B59">
        <w:rPr>
          <w:rFonts w:ascii="Times New Roman" w:hAnsi="Times New Roman" w:cs="Times New Roman"/>
        </w:rPr>
        <w:t>2</w:t>
      </w:r>
      <w:r w:rsidRPr="00102E7F">
        <w:rPr>
          <w:rFonts w:ascii="Times New Roman" w:hAnsi="Times New Roman" w:cs="Times New Roman"/>
        </w:rPr>
        <w:t>.</w:t>
      </w:r>
    </w:p>
    <w:p w:rsidR="00E26086" w:rsidRDefault="00E26086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</w:p>
    <w:p w:rsidR="00E26086" w:rsidRDefault="00102E7F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bg-BG"/>
        </w:rPr>
        <w:drawing>
          <wp:inline distT="0" distB="0" distL="0" distR="0">
            <wp:extent cx="3919855" cy="1820849"/>
            <wp:effectExtent l="0" t="0" r="4445" b="8255"/>
            <wp:docPr id="20" name="Диагра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0F160F" w:rsidRDefault="000F160F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</w:p>
    <w:p w:rsidR="00102E7F" w:rsidRDefault="00944382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Въ</w:t>
      </w:r>
      <w:r w:rsidR="00270B59">
        <w:rPr>
          <w:rFonts w:ascii="Times New Roman" w:hAnsi="Times New Roman" w:cs="Times New Roman"/>
        </w:rPr>
        <w:t>прос № 3 отговорите с са ДА – 3</w:t>
      </w:r>
      <w:r w:rsidRPr="00944382">
        <w:rPr>
          <w:rFonts w:ascii="Times New Roman" w:hAnsi="Times New Roman" w:cs="Times New Roman"/>
        </w:rPr>
        <w:t xml:space="preserve">, а с НЕ – </w:t>
      </w:r>
      <w:r w:rsidR="00270B59">
        <w:rPr>
          <w:rFonts w:ascii="Times New Roman" w:hAnsi="Times New Roman" w:cs="Times New Roman"/>
        </w:rPr>
        <w:t>21</w:t>
      </w:r>
      <w:r w:rsidRPr="00944382">
        <w:rPr>
          <w:rFonts w:ascii="Times New Roman" w:hAnsi="Times New Roman" w:cs="Times New Roman"/>
        </w:rPr>
        <w:t>.</w:t>
      </w:r>
      <w:r w:rsidR="000F160F">
        <w:rPr>
          <w:rFonts w:ascii="Times New Roman" w:hAnsi="Times New Roman" w:cs="Times New Roman"/>
        </w:rPr>
        <w:t xml:space="preserve"> Процентите са изразени на диаграмата.</w:t>
      </w:r>
    </w:p>
    <w:p w:rsidR="000F160F" w:rsidRDefault="000F160F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</w:p>
    <w:p w:rsidR="000F160F" w:rsidRDefault="000F160F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bg-BG"/>
        </w:rPr>
        <w:drawing>
          <wp:inline distT="0" distB="0" distL="0" distR="0">
            <wp:extent cx="3823970" cy="1733384"/>
            <wp:effectExtent l="0" t="0" r="5080" b="635"/>
            <wp:docPr id="1" name="Диагра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0F160F" w:rsidRDefault="000F160F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</w:p>
    <w:p w:rsidR="00102E7F" w:rsidRDefault="00102E7F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  <w:r w:rsidRPr="00102E7F">
        <w:rPr>
          <w:rFonts w:ascii="Times New Roman" w:hAnsi="Times New Roman" w:cs="Times New Roman"/>
        </w:rPr>
        <w:t xml:space="preserve">На въпрос № </w:t>
      </w:r>
      <w:r>
        <w:rPr>
          <w:rFonts w:ascii="Times New Roman" w:hAnsi="Times New Roman" w:cs="Times New Roman"/>
        </w:rPr>
        <w:t>4</w:t>
      </w:r>
      <w:r w:rsidRPr="00102E7F">
        <w:rPr>
          <w:rFonts w:ascii="Times New Roman" w:hAnsi="Times New Roman" w:cs="Times New Roman"/>
        </w:rPr>
        <w:t xml:space="preserve"> отговорите с </w:t>
      </w:r>
      <w:r w:rsidR="006D1041">
        <w:rPr>
          <w:rFonts w:ascii="Times New Roman" w:hAnsi="Times New Roman" w:cs="Times New Roman"/>
        </w:rPr>
        <w:t xml:space="preserve">ДА </w:t>
      </w:r>
      <w:r w:rsidR="00212535" w:rsidRPr="00212535">
        <w:rPr>
          <w:rFonts w:ascii="Times New Roman" w:hAnsi="Times New Roman" w:cs="Times New Roman"/>
        </w:rPr>
        <w:t>са</w:t>
      </w:r>
      <w:r w:rsidR="006D1041">
        <w:rPr>
          <w:rFonts w:ascii="Times New Roman" w:hAnsi="Times New Roman" w:cs="Times New Roman"/>
        </w:rPr>
        <w:t xml:space="preserve"> 2</w:t>
      </w:r>
      <w:r w:rsidR="00BA6062">
        <w:rPr>
          <w:rFonts w:ascii="Times New Roman" w:hAnsi="Times New Roman" w:cs="Times New Roman"/>
        </w:rPr>
        <w:t>3</w:t>
      </w:r>
      <w:r w:rsidR="006D1041">
        <w:rPr>
          <w:rFonts w:ascii="Times New Roman" w:hAnsi="Times New Roman" w:cs="Times New Roman"/>
        </w:rPr>
        <w:t xml:space="preserve">, а с НЕ – </w:t>
      </w:r>
      <w:r w:rsidR="0008133E">
        <w:rPr>
          <w:rFonts w:ascii="Times New Roman" w:hAnsi="Times New Roman" w:cs="Times New Roman"/>
        </w:rPr>
        <w:t>1</w:t>
      </w:r>
      <w:r w:rsidR="00AF6D29">
        <w:rPr>
          <w:rFonts w:ascii="Times New Roman" w:hAnsi="Times New Roman" w:cs="Times New Roman"/>
        </w:rPr>
        <w:t xml:space="preserve">, което показва, че </w:t>
      </w:r>
      <w:r w:rsidR="00270B59">
        <w:rPr>
          <w:rFonts w:ascii="Times New Roman" w:hAnsi="Times New Roman" w:cs="Times New Roman"/>
        </w:rPr>
        <w:t>100</w:t>
      </w:r>
      <w:r w:rsidR="006D1041">
        <w:rPr>
          <w:rFonts w:ascii="Times New Roman" w:hAnsi="Times New Roman" w:cs="Times New Roman"/>
        </w:rPr>
        <w:t>% от потребителите на предоставяните от РУ-Габрово</w:t>
      </w:r>
      <w:r w:rsidR="00270B59">
        <w:rPr>
          <w:rFonts w:ascii="Times New Roman" w:hAnsi="Times New Roman" w:cs="Times New Roman"/>
        </w:rPr>
        <w:t xml:space="preserve"> услуги</w:t>
      </w:r>
      <w:r w:rsidR="006D1041">
        <w:rPr>
          <w:rFonts w:ascii="Times New Roman" w:hAnsi="Times New Roman" w:cs="Times New Roman"/>
        </w:rPr>
        <w:t xml:space="preserve"> са получили любезно и вежливо отношение.</w:t>
      </w:r>
    </w:p>
    <w:p w:rsidR="00AF6D29" w:rsidRDefault="00AF6D29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</w:p>
    <w:p w:rsidR="00944382" w:rsidRDefault="00944382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  <w:r w:rsidRPr="00944382">
        <w:rPr>
          <w:rFonts w:ascii="Times New Roman" w:hAnsi="Times New Roman" w:cs="Times New Roman"/>
        </w:rPr>
        <w:t xml:space="preserve">При въпрос № 5, който съдържа четирите отговора резултатите са следните: ДА - </w:t>
      </w:r>
      <w:r w:rsidR="00270B59">
        <w:rPr>
          <w:rFonts w:ascii="Times New Roman" w:hAnsi="Times New Roman" w:cs="Times New Roman"/>
        </w:rPr>
        <w:t>19</w:t>
      </w:r>
      <w:r w:rsidR="00493EBF">
        <w:rPr>
          <w:rFonts w:ascii="Times New Roman" w:hAnsi="Times New Roman" w:cs="Times New Roman"/>
        </w:rPr>
        <w:t xml:space="preserve">, По-скоро ДА - </w:t>
      </w:r>
      <w:r w:rsidR="00270B59">
        <w:rPr>
          <w:rFonts w:ascii="Times New Roman" w:hAnsi="Times New Roman" w:cs="Times New Roman"/>
        </w:rPr>
        <w:t>5</w:t>
      </w:r>
      <w:r w:rsidRPr="00944382">
        <w:rPr>
          <w:rFonts w:ascii="Times New Roman" w:hAnsi="Times New Roman" w:cs="Times New Roman"/>
        </w:rPr>
        <w:t xml:space="preserve">, По-скоро НЕ - 0 и НЕ – </w:t>
      </w:r>
      <w:r w:rsidR="00270B59">
        <w:rPr>
          <w:rFonts w:ascii="Times New Roman" w:hAnsi="Times New Roman" w:cs="Times New Roman"/>
        </w:rPr>
        <w:t>0</w:t>
      </w:r>
      <w:r w:rsidRPr="00944382">
        <w:rPr>
          <w:rFonts w:ascii="Times New Roman" w:hAnsi="Times New Roman" w:cs="Times New Roman"/>
        </w:rPr>
        <w:t>. Процентното изражение се вижда на диаграмата, която следва.</w:t>
      </w:r>
    </w:p>
    <w:p w:rsidR="00944382" w:rsidRDefault="00944382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</w:p>
    <w:p w:rsidR="00102E7F" w:rsidRPr="004958EE" w:rsidRDefault="00944382" w:rsidP="004958EE">
      <w:pPr>
        <w:pStyle w:val="a4"/>
        <w:ind w:left="0"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bg-BG"/>
        </w:rPr>
        <w:drawing>
          <wp:inline distT="0" distB="0" distL="0" distR="0">
            <wp:extent cx="3943350" cy="1892411"/>
            <wp:effectExtent l="0" t="0" r="0" b="12700"/>
            <wp:docPr id="21" name="Диагра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E26086" w:rsidRPr="00E634F1" w:rsidRDefault="00E26086" w:rsidP="00E26086">
      <w:pPr>
        <w:pStyle w:val="a4"/>
        <w:ind w:left="0" w:firstLine="1418"/>
        <w:jc w:val="both"/>
        <w:rPr>
          <w:rFonts w:ascii="Times New Roman" w:hAnsi="Times New Roman" w:cs="Times New Roman"/>
        </w:rPr>
      </w:pPr>
    </w:p>
    <w:p w:rsidR="00C7758D" w:rsidRDefault="00194716" w:rsidP="00186742">
      <w:pPr>
        <w:pStyle w:val="a4"/>
        <w:numPr>
          <w:ilvl w:val="0"/>
          <w:numId w:val="4"/>
        </w:numPr>
        <w:ind w:left="0" w:firstLine="85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41A9E">
        <w:rPr>
          <w:rFonts w:ascii="Times New Roman" w:hAnsi="Times New Roman" w:cs="Times New Roman"/>
          <w:sz w:val="24"/>
          <w:szCs w:val="24"/>
        </w:rPr>
        <w:t>Н</w:t>
      </w:r>
      <w:r w:rsidR="00186742">
        <w:rPr>
          <w:rFonts w:ascii="Times New Roman" w:hAnsi="Times New Roman" w:cs="Times New Roman"/>
          <w:sz w:val="24"/>
          <w:szCs w:val="24"/>
        </w:rPr>
        <w:t>а 0</w:t>
      </w:r>
      <w:r w:rsidR="00E61542">
        <w:rPr>
          <w:rFonts w:ascii="Times New Roman" w:hAnsi="Times New Roman" w:cs="Times New Roman"/>
          <w:sz w:val="24"/>
          <w:szCs w:val="24"/>
        </w:rPr>
        <w:t>5</w:t>
      </w:r>
      <w:r w:rsidRPr="00E41A9E">
        <w:rPr>
          <w:rFonts w:ascii="Times New Roman" w:hAnsi="Times New Roman" w:cs="Times New Roman"/>
          <w:sz w:val="24"/>
          <w:szCs w:val="24"/>
        </w:rPr>
        <w:t>.01.202</w:t>
      </w:r>
      <w:r w:rsidR="00E61542">
        <w:rPr>
          <w:rFonts w:ascii="Times New Roman" w:hAnsi="Times New Roman" w:cs="Times New Roman"/>
          <w:sz w:val="24"/>
          <w:szCs w:val="24"/>
        </w:rPr>
        <w:t>6</w:t>
      </w:r>
      <w:r w:rsidR="00186742">
        <w:rPr>
          <w:rFonts w:ascii="Times New Roman" w:hAnsi="Times New Roman" w:cs="Times New Roman"/>
          <w:sz w:val="24"/>
          <w:szCs w:val="24"/>
        </w:rPr>
        <w:t xml:space="preserve"> г. служители, които са определени</w:t>
      </w:r>
      <w:r w:rsidRPr="00E41A9E">
        <w:rPr>
          <w:rFonts w:ascii="Times New Roman" w:hAnsi="Times New Roman" w:cs="Times New Roman"/>
          <w:sz w:val="24"/>
          <w:szCs w:val="24"/>
        </w:rPr>
        <w:t xml:space="preserve"> </w:t>
      </w:r>
      <w:r w:rsidR="00186742">
        <w:rPr>
          <w:rFonts w:ascii="Times New Roman" w:hAnsi="Times New Roman" w:cs="Times New Roman"/>
          <w:sz w:val="24"/>
          <w:szCs w:val="24"/>
        </w:rPr>
        <w:t>д</w:t>
      </w:r>
      <w:r w:rsidRPr="00E41A9E">
        <w:rPr>
          <w:rFonts w:ascii="Times New Roman" w:hAnsi="Times New Roman" w:cs="Times New Roman"/>
          <w:sz w:val="24"/>
          <w:szCs w:val="24"/>
        </w:rPr>
        <w:t xml:space="preserve">а </w:t>
      </w:r>
      <w:r w:rsidR="00186742">
        <w:rPr>
          <w:rFonts w:ascii="Times New Roman" w:hAnsi="Times New Roman" w:cs="Times New Roman"/>
          <w:sz w:val="24"/>
          <w:szCs w:val="24"/>
        </w:rPr>
        <w:t>отчитат резултатите з</w:t>
      </w:r>
      <w:r w:rsidRPr="00E41A9E">
        <w:rPr>
          <w:rFonts w:ascii="Times New Roman" w:hAnsi="Times New Roman" w:cs="Times New Roman"/>
          <w:sz w:val="24"/>
          <w:szCs w:val="24"/>
        </w:rPr>
        <w:t xml:space="preserve">а удовлетвореността </w:t>
      </w:r>
      <w:r w:rsidR="00E41A9E">
        <w:rPr>
          <w:rFonts w:ascii="Times New Roman" w:hAnsi="Times New Roman" w:cs="Times New Roman"/>
          <w:sz w:val="24"/>
          <w:szCs w:val="24"/>
        </w:rPr>
        <w:t>на потребителите на услуги в РУ-</w:t>
      </w:r>
      <w:r w:rsidRPr="00E41A9E">
        <w:rPr>
          <w:rFonts w:ascii="Times New Roman" w:hAnsi="Times New Roman" w:cs="Times New Roman"/>
          <w:sz w:val="24"/>
          <w:szCs w:val="24"/>
        </w:rPr>
        <w:t>Севлиево, разгледа</w:t>
      </w:r>
      <w:r w:rsidR="00186742">
        <w:rPr>
          <w:rFonts w:ascii="Times New Roman" w:hAnsi="Times New Roman" w:cs="Times New Roman"/>
          <w:sz w:val="24"/>
          <w:szCs w:val="24"/>
        </w:rPr>
        <w:t>ха</w:t>
      </w:r>
      <w:r w:rsidRPr="00E41A9E">
        <w:rPr>
          <w:rFonts w:ascii="Times New Roman" w:hAnsi="Times New Roman" w:cs="Times New Roman"/>
          <w:sz w:val="24"/>
          <w:szCs w:val="24"/>
        </w:rPr>
        <w:t xml:space="preserve"> постъпилите </w:t>
      </w:r>
      <w:r w:rsidR="00186742" w:rsidRPr="00186742">
        <w:rPr>
          <w:rFonts w:ascii="Times New Roman" w:hAnsi="Times New Roman" w:cs="Times New Roman"/>
          <w:sz w:val="24"/>
          <w:szCs w:val="24"/>
        </w:rPr>
        <w:t xml:space="preserve">анкетни карти </w:t>
      </w:r>
      <w:r w:rsidRPr="00E41A9E">
        <w:rPr>
          <w:rFonts w:ascii="Times New Roman" w:hAnsi="Times New Roman" w:cs="Times New Roman"/>
          <w:sz w:val="24"/>
          <w:szCs w:val="24"/>
        </w:rPr>
        <w:t>в поставените кутии</w:t>
      </w:r>
      <w:r w:rsidR="00E41A9E">
        <w:rPr>
          <w:rFonts w:ascii="Times New Roman" w:hAnsi="Times New Roman" w:cs="Times New Roman"/>
          <w:sz w:val="24"/>
          <w:szCs w:val="24"/>
        </w:rPr>
        <w:t xml:space="preserve"> в центъра за административно обслужване в РУ-Севлиево</w:t>
      </w:r>
      <w:r w:rsidR="00186742">
        <w:rPr>
          <w:rFonts w:ascii="Times New Roman" w:hAnsi="Times New Roman" w:cs="Times New Roman"/>
          <w:sz w:val="24"/>
          <w:szCs w:val="24"/>
        </w:rPr>
        <w:t>, като е установ</w:t>
      </w:r>
      <w:r w:rsidR="00E61542">
        <w:rPr>
          <w:rFonts w:ascii="Times New Roman" w:hAnsi="Times New Roman" w:cs="Times New Roman"/>
          <w:sz w:val="24"/>
          <w:szCs w:val="24"/>
        </w:rPr>
        <w:t>ено, че са попълнени и пуснати 5</w:t>
      </w:r>
      <w:r w:rsidR="00186742">
        <w:rPr>
          <w:rFonts w:ascii="Times New Roman" w:hAnsi="Times New Roman" w:cs="Times New Roman"/>
          <w:sz w:val="24"/>
          <w:szCs w:val="24"/>
        </w:rPr>
        <w:t>0</w:t>
      </w:r>
      <w:r w:rsidR="00E41A9E">
        <w:rPr>
          <w:rFonts w:ascii="Times New Roman" w:hAnsi="Times New Roman" w:cs="Times New Roman"/>
          <w:sz w:val="24"/>
          <w:szCs w:val="24"/>
        </w:rPr>
        <w:t xml:space="preserve"> анкетни карти изразяващи мнението на гражданите</w:t>
      </w:r>
      <w:r w:rsidR="00920D26" w:rsidRPr="00E41A9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E41A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отделните въпроси в анкетата резултатите са следните:</w:t>
      </w:r>
    </w:p>
    <w:p w:rsidR="00E41A9E" w:rsidRDefault="00E41A9E" w:rsidP="00E41A9E">
      <w:pPr>
        <w:pStyle w:val="a4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1A9E" w:rsidRDefault="00E41A9E" w:rsidP="00E41A9E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E5C53">
        <w:rPr>
          <w:rFonts w:ascii="Times New Roman" w:hAnsi="Times New Roman" w:cs="Times New Roman"/>
          <w:sz w:val="24"/>
          <w:szCs w:val="24"/>
        </w:rPr>
        <w:t>На въпрос № 1 отговор</w:t>
      </w:r>
      <w:r>
        <w:rPr>
          <w:rFonts w:ascii="Times New Roman" w:hAnsi="Times New Roman" w:cs="Times New Roman"/>
          <w:sz w:val="24"/>
          <w:szCs w:val="24"/>
        </w:rPr>
        <w:t xml:space="preserve">ите с </w:t>
      </w:r>
      <w:r w:rsidRPr="00CE5C53">
        <w:rPr>
          <w:rFonts w:ascii="Times New Roman" w:hAnsi="Times New Roman" w:cs="Times New Roman"/>
          <w:sz w:val="24"/>
          <w:szCs w:val="24"/>
        </w:rPr>
        <w:t xml:space="preserve">ДА </w:t>
      </w:r>
      <w:r>
        <w:rPr>
          <w:rFonts w:ascii="Times New Roman" w:hAnsi="Times New Roman" w:cs="Times New Roman"/>
          <w:sz w:val="24"/>
          <w:szCs w:val="24"/>
        </w:rPr>
        <w:t>са</w:t>
      </w:r>
      <w:r w:rsidR="00963498">
        <w:rPr>
          <w:rFonts w:ascii="Times New Roman" w:hAnsi="Times New Roman" w:cs="Times New Roman"/>
          <w:sz w:val="24"/>
          <w:szCs w:val="24"/>
        </w:rPr>
        <w:t xml:space="preserve"> </w:t>
      </w:r>
      <w:r w:rsidR="00E61542">
        <w:rPr>
          <w:rFonts w:ascii="Times New Roman" w:hAnsi="Times New Roman" w:cs="Times New Roman"/>
          <w:sz w:val="24"/>
          <w:szCs w:val="24"/>
        </w:rPr>
        <w:t>43, а с НЕ – 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1A9E" w:rsidRDefault="00E41A9E" w:rsidP="00E41A9E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E41A9E" w:rsidRDefault="00E41A9E" w:rsidP="00E41A9E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3943350" cy="1880007"/>
            <wp:effectExtent l="0" t="0" r="0" b="6350"/>
            <wp:docPr id="29" name="Диагра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E41A9E" w:rsidRDefault="00E41A9E" w:rsidP="00E41A9E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E41A9E" w:rsidRDefault="004958EE" w:rsidP="004958EE">
      <w:pPr>
        <w:pStyle w:val="a4"/>
        <w:ind w:left="0" w:firstLine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Въпрос № </w:t>
      </w:r>
      <w:r w:rsidR="00186742">
        <w:rPr>
          <w:rFonts w:ascii="Times New Roman" w:hAnsi="Times New Roman" w:cs="Times New Roman"/>
        </w:rPr>
        <w:t>2</w:t>
      </w:r>
      <w:r w:rsidR="00E61542">
        <w:rPr>
          <w:rFonts w:ascii="Times New Roman" w:hAnsi="Times New Roman" w:cs="Times New Roman"/>
        </w:rPr>
        <w:t xml:space="preserve"> отговорите са следните: ДА - 35</w:t>
      </w:r>
      <w:r w:rsidRPr="00102E7F">
        <w:rPr>
          <w:rFonts w:ascii="Times New Roman" w:hAnsi="Times New Roman" w:cs="Times New Roman"/>
        </w:rPr>
        <w:t xml:space="preserve">, По-скоро ДА - </w:t>
      </w:r>
      <w:r>
        <w:rPr>
          <w:rFonts w:ascii="Times New Roman" w:hAnsi="Times New Roman" w:cs="Times New Roman"/>
        </w:rPr>
        <w:t>1</w:t>
      </w:r>
      <w:r w:rsidR="00E61542">
        <w:rPr>
          <w:rFonts w:ascii="Times New Roman" w:hAnsi="Times New Roman" w:cs="Times New Roman"/>
        </w:rPr>
        <w:t>1</w:t>
      </w:r>
      <w:r w:rsidRPr="00102E7F">
        <w:rPr>
          <w:rFonts w:ascii="Times New Roman" w:hAnsi="Times New Roman" w:cs="Times New Roman"/>
        </w:rPr>
        <w:t xml:space="preserve">, По-скоро НЕ - </w:t>
      </w:r>
      <w:r w:rsidR="00E61542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и НЕ - </w:t>
      </w:r>
      <w:r w:rsidR="00186742">
        <w:rPr>
          <w:rFonts w:ascii="Times New Roman" w:hAnsi="Times New Roman" w:cs="Times New Roman"/>
        </w:rPr>
        <w:t>1</w:t>
      </w:r>
      <w:r w:rsidRPr="00102E7F">
        <w:rPr>
          <w:rFonts w:ascii="Times New Roman" w:hAnsi="Times New Roman" w:cs="Times New Roman"/>
        </w:rPr>
        <w:t>.</w:t>
      </w:r>
    </w:p>
    <w:p w:rsidR="004958EE" w:rsidRDefault="004958EE" w:rsidP="004958EE">
      <w:pPr>
        <w:pStyle w:val="a4"/>
        <w:ind w:left="0" w:firstLine="1276"/>
        <w:jc w:val="both"/>
        <w:rPr>
          <w:rFonts w:ascii="Times New Roman" w:hAnsi="Times New Roman" w:cs="Times New Roman"/>
        </w:rPr>
      </w:pPr>
    </w:p>
    <w:p w:rsidR="004958EE" w:rsidRDefault="004958EE" w:rsidP="004958EE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lastRenderedPageBreak/>
        <w:drawing>
          <wp:inline distT="0" distB="0" distL="0" distR="0">
            <wp:extent cx="3999230" cy="1852654"/>
            <wp:effectExtent l="0" t="0" r="1270" b="14605"/>
            <wp:docPr id="30" name="Диагра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6A4D3E" w:rsidRDefault="006A4D3E" w:rsidP="004958EE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A4D3E" w:rsidRDefault="006A4D3E" w:rsidP="006A4D3E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2535">
        <w:rPr>
          <w:rFonts w:ascii="Times New Roman" w:hAnsi="Times New Roman" w:cs="Times New Roman"/>
          <w:sz w:val="24"/>
          <w:szCs w:val="24"/>
        </w:rPr>
        <w:t>В</w:t>
      </w:r>
      <w:r w:rsidR="00271CB6">
        <w:rPr>
          <w:rFonts w:ascii="Times New Roman" w:hAnsi="Times New Roman" w:cs="Times New Roman"/>
          <w:sz w:val="24"/>
          <w:szCs w:val="24"/>
        </w:rPr>
        <w:t>ъпрос № 3 отговорите с</w:t>
      </w:r>
      <w:r>
        <w:rPr>
          <w:rFonts w:ascii="Times New Roman" w:hAnsi="Times New Roman" w:cs="Times New Roman"/>
          <w:sz w:val="24"/>
          <w:szCs w:val="24"/>
        </w:rPr>
        <w:t xml:space="preserve"> ДА – </w:t>
      </w:r>
      <w:r w:rsidR="00271CB6">
        <w:rPr>
          <w:rFonts w:ascii="Times New Roman" w:hAnsi="Times New Roman" w:cs="Times New Roman"/>
          <w:sz w:val="24"/>
          <w:szCs w:val="24"/>
        </w:rPr>
        <w:t>8</w:t>
      </w:r>
      <w:r w:rsidRPr="00212535">
        <w:rPr>
          <w:rFonts w:ascii="Times New Roman" w:hAnsi="Times New Roman" w:cs="Times New Roman"/>
          <w:sz w:val="24"/>
          <w:szCs w:val="24"/>
        </w:rPr>
        <w:t xml:space="preserve">, а с НЕ – </w:t>
      </w:r>
      <w:r w:rsidR="00271CB6">
        <w:rPr>
          <w:rFonts w:ascii="Times New Roman" w:hAnsi="Times New Roman" w:cs="Times New Roman"/>
          <w:sz w:val="24"/>
          <w:szCs w:val="24"/>
        </w:rPr>
        <w:t>42</w:t>
      </w:r>
      <w:r>
        <w:rPr>
          <w:rFonts w:ascii="Times New Roman" w:hAnsi="Times New Roman" w:cs="Times New Roman"/>
          <w:sz w:val="24"/>
          <w:szCs w:val="24"/>
        </w:rPr>
        <w:t>, тоест</w:t>
      </w:r>
      <w:r w:rsidR="006B11D9">
        <w:rPr>
          <w:rFonts w:ascii="Times New Roman" w:hAnsi="Times New Roman" w:cs="Times New Roman"/>
          <w:sz w:val="24"/>
          <w:szCs w:val="24"/>
        </w:rPr>
        <w:t xml:space="preserve"> повечето административни</w:t>
      </w:r>
      <w:r>
        <w:rPr>
          <w:rFonts w:ascii="Times New Roman" w:hAnsi="Times New Roman" w:cs="Times New Roman"/>
          <w:sz w:val="24"/>
          <w:szCs w:val="24"/>
        </w:rPr>
        <w:t xml:space="preserve"> услуги се предоставят съобразно стандартите за предоставяне на административни услуги</w:t>
      </w:r>
      <w:r w:rsidRPr="00212535">
        <w:rPr>
          <w:rFonts w:ascii="Times New Roman" w:hAnsi="Times New Roman" w:cs="Times New Roman"/>
          <w:sz w:val="24"/>
          <w:szCs w:val="24"/>
        </w:rPr>
        <w:t>.</w:t>
      </w:r>
    </w:p>
    <w:p w:rsidR="00A46A2D" w:rsidRDefault="00A46A2D" w:rsidP="006A4D3E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B11D9" w:rsidRDefault="006B11D9" w:rsidP="006A4D3E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3DCC5F3B" wp14:editId="646E3864">
            <wp:extent cx="3943350" cy="1850746"/>
            <wp:effectExtent l="0" t="0" r="0" b="16510"/>
            <wp:docPr id="7" name="Диагра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6B11D9" w:rsidRDefault="006B11D9" w:rsidP="006A4D3E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A4D3E" w:rsidRDefault="006A4D3E" w:rsidP="006A4D3E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2535">
        <w:rPr>
          <w:rFonts w:ascii="Times New Roman" w:hAnsi="Times New Roman" w:cs="Times New Roman"/>
          <w:sz w:val="24"/>
          <w:szCs w:val="24"/>
        </w:rPr>
        <w:t xml:space="preserve">На въпрос № 4 отговорите с ДА </w:t>
      </w:r>
      <w:r w:rsidR="0088254B">
        <w:rPr>
          <w:rFonts w:ascii="Times New Roman" w:hAnsi="Times New Roman" w:cs="Times New Roman"/>
          <w:sz w:val="24"/>
          <w:szCs w:val="24"/>
        </w:rPr>
        <w:t>са 49</w:t>
      </w:r>
      <w:r w:rsidRPr="00212535">
        <w:rPr>
          <w:rFonts w:ascii="Times New Roman" w:hAnsi="Times New Roman" w:cs="Times New Roman"/>
          <w:sz w:val="24"/>
          <w:szCs w:val="24"/>
        </w:rPr>
        <w:t xml:space="preserve">, а с НЕ – </w:t>
      </w:r>
      <w:r w:rsidR="0088254B">
        <w:rPr>
          <w:rFonts w:ascii="Times New Roman" w:hAnsi="Times New Roman" w:cs="Times New Roman"/>
          <w:sz w:val="24"/>
          <w:szCs w:val="24"/>
        </w:rPr>
        <w:t>1</w:t>
      </w:r>
      <w:r w:rsidRPr="00212535">
        <w:rPr>
          <w:rFonts w:ascii="Times New Roman" w:hAnsi="Times New Roman" w:cs="Times New Roman"/>
          <w:sz w:val="24"/>
          <w:szCs w:val="24"/>
        </w:rPr>
        <w:t xml:space="preserve">, което показва, че </w:t>
      </w:r>
      <w:r w:rsidR="0088254B">
        <w:rPr>
          <w:rFonts w:ascii="Times New Roman" w:hAnsi="Times New Roman" w:cs="Times New Roman"/>
          <w:sz w:val="24"/>
          <w:szCs w:val="24"/>
        </w:rPr>
        <w:t xml:space="preserve">почти </w:t>
      </w:r>
      <w:r w:rsidRPr="00212535">
        <w:rPr>
          <w:rFonts w:ascii="Times New Roman" w:hAnsi="Times New Roman" w:cs="Times New Roman"/>
          <w:sz w:val="24"/>
          <w:szCs w:val="24"/>
        </w:rPr>
        <w:t>100% от потребителите на предоставяните от РУ-</w:t>
      </w:r>
      <w:r>
        <w:rPr>
          <w:rFonts w:ascii="Times New Roman" w:hAnsi="Times New Roman" w:cs="Times New Roman"/>
          <w:sz w:val="24"/>
          <w:szCs w:val="24"/>
        </w:rPr>
        <w:t>Севлиево</w:t>
      </w:r>
      <w:r w:rsidR="00963498">
        <w:rPr>
          <w:rFonts w:ascii="Times New Roman" w:hAnsi="Times New Roman" w:cs="Times New Roman"/>
          <w:sz w:val="24"/>
          <w:szCs w:val="24"/>
        </w:rPr>
        <w:t xml:space="preserve"> услуги</w:t>
      </w:r>
      <w:r w:rsidRPr="00212535">
        <w:rPr>
          <w:rFonts w:ascii="Times New Roman" w:hAnsi="Times New Roman" w:cs="Times New Roman"/>
          <w:sz w:val="24"/>
          <w:szCs w:val="24"/>
        </w:rPr>
        <w:t xml:space="preserve"> са получили </w:t>
      </w:r>
      <w:r>
        <w:rPr>
          <w:rFonts w:ascii="Times New Roman" w:hAnsi="Times New Roman" w:cs="Times New Roman"/>
          <w:sz w:val="24"/>
          <w:szCs w:val="24"/>
        </w:rPr>
        <w:t>внимание и любезно</w:t>
      </w:r>
      <w:r w:rsidRPr="00212535">
        <w:rPr>
          <w:rFonts w:ascii="Times New Roman" w:hAnsi="Times New Roman" w:cs="Times New Roman"/>
          <w:sz w:val="24"/>
          <w:szCs w:val="24"/>
        </w:rPr>
        <w:t xml:space="preserve"> отношение.</w:t>
      </w:r>
    </w:p>
    <w:p w:rsidR="006B11D9" w:rsidRDefault="006B11D9" w:rsidP="006A4D3E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3DCC5F3B" wp14:editId="646E3864">
            <wp:extent cx="3943350" cy="1677726"/>
            <wp:effectExtent l="0" t="0" r="0" b="17780"/>
            <wp:docPr id="8" name="Диагра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6B11D9" w:rsidRDefault="006B11D9" w:rsidP="006A4D3E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A4D3E" w:rsidRDefault="006A4D3E" w:rsidP="006A4D3E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2535">
        <w:rPr>
          <w:rFonts w:ascii="Times New Roman" w:hAnsi="Times New Roman" w:cs="Times New Roman"/>
          <w:sz w:val="24"/>
          <w:szCs w:val="24"/>
        </w:rPr>
        <w:t xml:space="preserve">При въпрос № 5, който съдържа четирите отговора </w:t>
      </w:r>
      <w:r>
        <w:rPr>
          <w:rFonts w:ascii="Times New Roman" w:hAnsi="Times New Roman" w:cs="Times New Roman"/>
          <w:sz w:val="24"/>
          <w:szCs w:val="24"/>
        </w:rPr>
        <w:t>резултатите са следните: ДА -</w:t>
      </w:r>
      <w:r w:rsidR="0088254B">
        <w:rPr>
          <w:rFonts w:ascii="Times New Roman" w:hAnsi="Times New Roman" w:cs="Times New Roman"/>
          <w:sz w:val="24"/>
          <w:szCs w:val="24"/>
        </w:rPr>
        <w:t xml:space="preserve"> 36</w:t>
      </w:r>
      <w:r w:rsidRPr="00212535">
        <w:rPr>
          <w:rFonts w:ascii="Times New Roman" w:hAnsi="Times New Roman" w:cs="Times New Roman"/>
          <w:sz w:val="24"/>
          <w:szCs w:val="24"/>
        </w:rPr>
        <w:t xml:space="preserve">, По-скоро ДА - </w:t>
      </w:r>
      <w:r w:rsidR="00A46A2D">
        <w:rPr>
          <w:rFonts w:ascii="Times New Roman" w:hAnsi="Times New Roman" w:cs="Times New Roman"/>
          <w:sz w:val="24"/>
          <w:szCs w:val="24"/>
        </w:rPr>
        <w:t>1</w:t>
      </w:r>
      <w:r w:rsidR="0088254B">
        <w:rPr>
          <w:rFonts w:ascii="Times New Roman" w:hAnsi="Times New Roman" w:cs="Times New Roman"/>
          <w:sz w:val="24"/>
          <w:szCs w:val="24"/>
        </w:rPr>
        <w:t>3</w:t>
      </w:r>
      <w:r w:rsidRPr="00212535">
        <w:rPr>
          <w:rFonts w:ascii="Times New Roman" w:hAnsi="Times New Roman" w:cs="Times New Roman"/>
          <w:sz w:val="24"/>
          <w:szCs w:val="24"/>
        </w:rPr>
        <w:t xml:space="preserve">, По-скоро НЕ - </w:t>
      </w:r>
      <w:r w:rsidR="00A46A2D">
        <w:rPr>
          <w:rFonts w:ascii="Times New Roman" w:hAnsi="Times New Roman" w:cs="Times New Roman"/>
          <w:sz w:val="24"/>
          <w:szCs w:val="24"/>
        </w:rPr>
        <w:t>1</w:t>
      </w:r>
      <w:r w:rsidRPr="00212535">
        <w:rPr>
          <w:rFonts w:ascii="Times New Roman" w:hAnsi="Times New Roman" w:cs="Times New Roman"/>
          <w:sz w:val="24"/>
          <w:szCs w:val="24"/>
        </w:rPr>
        <w:t xml:space="preserve"> и НЕ – </w:t>
      </w:r>
      <w:r w:rsidR="0088254B">
        <w:rPr>
          <w:rFonts w:ascii="Times New Roman" w:hAnsi="Times New Roman" w:cs="Times New Roman"/>
          <w:sz w:val="24"/>
          <w:szCs w:val="24"/>
        </w:rPr>
        <w:t>0</w:t>
      </w:r>
      <w:r w:rsidRPr="0021253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A4D3E" w:rsidRDefault="006A4D3E" w:rsidP="004958EE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B11D9" w:rsidRDefault="006B11D9" w:rsidP="004958EE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71F407BD" wp14:editId="39D9D2C6">
            <wp:extent cx="3999230" cy="1828800"/>
            <wp:effectExtent l="0" t="0" r="1270" b="0"/>
            <wp:docPr id="10" name="Диагра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6B11D9" w:rsidRDefault="006B11D9" w:rsidP="004958EE">
      <w:pPr>
        <w:pStyle w:val="a4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194716" w:rsidRDefault="00DB4446" w:rsidP="004356B9">
      <w:pPr>
        <w:pStyle w:val="a4"/>
        <w:numPr>
          <w:ilvl w:val="0"/>
          <w:numId w:val="4"/>
        </w:numPr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356B9">
        <w:rPr>
          <w:rFonts w:ascii="Times New Roman" w:hAnsi="Times New Roman" w:cs="Times New Roman"/>
          <w:sz w:val="24"/>
          <w:szCs w:val="24"/>
        </w:rPr>
        <w:t xml:space="preserve">За РУ-Дряново </w:t>
      </w:r>
      <w:r w:rsidR="00405D33">
        <w:rPr>
          <w:rFonts w:ascii="Times New Roman" w:hAnsi="Times New Roman" w:cs="Times New Roman"/>
          <w:sz w:val="24"/>
          <w:szCs w:val="24"/>
        </w:rPr>
        <w:t>определените служители</w:t>
      </w:r>
      <w:r w:rsidRPr="004356B9">
        <w:rPr>
          <w:rFonts w:ascii="Times New Roman" w:hAnsi="Times New Roman" w:cs="Times New Roman"/>
          <w:sz w:val="24"/>
          <w:szCs w:val="24"/>
        </w:rPr>
        <w:t xml:space="preserve"> извърши</w:t>
      </w:r>
      <w:r w:rsidR="00405D33">
        <w:rPr>
          <w:rFonts w:ascii="Times New Roman" w:hAnsi="Times New Roman" w:cs="Times New Roman"/>
          <w:sz w:val="24"/>
          <w:szCs w:val="24"/>
        </w:rPr>
        <w:t>ха</w:t>
      </w:r>
      <w:r w:rsidRPr="004356B9">
        <w:rPr>
          <w:rFonts w:ascii="Times New Roman" w:hAnsi="Times New Roman" w:cs="Times New Roman"/>
          <w:sz w:val="24"/>
          <w:szCs w:val="24"/>
        </w:rPr>
        <w:t xml:space="preserve"> проверка на анкетните карти, рез</w:t>
      </w:r>
      <w:r w:rsidR="004356B9">
        <w:rPr>
          <w:rFonts w:ascii="Times New Roman" w:hAnsi="Times New Roman" w:cs="Times New Roman"/>
          <w:sz w:val="24"/>
          <w:szCs w:val="24"/>
        </w:rPr>
        <w:t>ултатите в предоставения протокол</w:t>
      </w:r>
      <w:r w:rsidRPr="004356B9">
        <w:rPr>
          <w:rFonts w:ascii="Times New Roman" w:hAnsi="Times New Roman" w:cs="Times New Roman"/>
          <w:sz w:val="24"/>
          <w:szCs w:val="24"/>
        </w:rPr>
        <w:t xml:space="preserve"> </w:t>
      </w:r>
      <w:r w:rsidR="00536DC3">
        <w:rPr>
          <w:rFonts w:ascii="Times New Roman" w:hAnsi="Times New Roman" w:cs="Times New Roman"/>
          <w:sz w:val="24"/>
          <w:szCs w:val="24"/>
        </w:rPr>
        <w:t>са 49</w:t>
      </w:r>
      <w:r w:rsidR="004356B9">
        <w:rPr>
          <w:rFonts w:ascii="Times New Roman" w:hAnsi="Times New Roman" w:cs="Times New Roman"/>
          <w:sz w:val="24"/>
          <w:szCs w:val="24"/>
        </w:rPr>
        <w:t xml:space="preserve"> анкетни карти на потребители изразили своето мнение за предоставените услуги по направление на дейности </w:t>
      </w:r>
      <w:r w:rsidR="004356B9" w:rsidRPr="00E634F1">
        <w:rPr>
          <w:rFonts w:ascii="Times New Roman" w:eastAsia="Calibri" w:hAnsi="Times New Roman" w:cs="Times New Roman"/>
          <w:sz w:val="24"/>
          <w:szCs w:val="24"/>
        </w:rPr>
        <w:t>„Контрол на общо-опасните средства“, „Админис</w:t>
      </w:r>
      <w:r w:rsidR="004356B9">
        <w:rPr>
          <w:rFonts w:ascii="Times New Roman" w:eastAsia="Calibri" w:hAnsi="Times New Roman" w:cs="Times New Roman"/>
          <w:sz w:val="24"/>
          <w:szCs w:val="24"/>
        </w:rPr>
        <w:t>тративно – наказателна дейност“</w:t>
      </w:r>
      <w:r w:rsidR="004356B9" w:rsidRPr="00E634F1">
        <w:rPr>
          <w:rFonts w:ascii="Times New Roman" w:eastAsia="Calibri" w:hAnsi="Times New Roman" w:cs="Times New Roman"/>
          <w:sz w:val="24"/>
          <w:szCs w:val="24"/>
        </w:rPr>
        <w:t xml:space="preserve"> и „Частно-охранителна дейност“</w:t>
      </w:r>
      <w:r w:rsidR="004356B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356B9" w:rsidRDefault="008F496E" w:rsidP="004356B9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8F496E">
        <w:rPr>
          <w:rFonts w:ascii="Times New Roman" w:hAnsi="Times New Roman" w:cs="Times New Roman"/>
          <w:sz w:val="24"/>
          <w:szCs w:val="24"/>
        </w:rPr>
        <w:t>На въ</w:t>
      </w:r>
      <w:r>
        <w:rPr>
          <w:rFonts w:ascii="Times New Roman" w:hAnsi="Times New Roman" w:cs="Times New Roman"/>
          <w:sz w:val="24"/>
          <w:szCs w:val="24"/>
        </w:rPr>
        <w:t xml:space="preserve">прос № 1 отговорите с ДА </w:t>
      </w:r>
      <w:r w:rsidR="000C63B5">
        <w:rPr>
          <w:rFonts w:ascii="Times New Roman" w:hAnsi="Times New Roman" w:cs="Times New Roman"/>
          <w:sz w:val="24"/>
          <w:szCs w:val="24"/>
        </w:rPr>
        <w:t xml:space="preserve">са </w:t>
      </w:r>
      <w:r w:rsidR="00536DC3">
        <w:rPr>
          <w:rFonts w:ascii="Times New Roman" w:hAnsi="Times New Roman" w:cs="Times New Roman"/>
          <w:sz w:val="24"/>
          <w:szCs w:val="24"/>
        </w:rPr>
        <w:t>45</w:t>
      </w:r>
      <w:r w:rsidRPr="008F496E">
        <w:rPr>
          <w:rFonts w:ascii="Times New Roman" w:hAnsi="Times New Roman" w:cs="Times New Roman"/>
          <w:sz w:val="24"/>
          <w:szCs w:val="24"/>
        </w:rPr>
        <w:t xml:space="preserve">, а с НЕ – </w:t>
      </w:r>
      <w:r w:rsidR="00536DC3">
        <w:rPr>
          <w:rFonts w:ascii="Times New Roman" w:hAnsi="Times New Roman" w:cs="Times New Roman"/>
          <w:sz w:val="24"/>
          <w:szCs w:val="24"/>
        </w:rPr>
        <w:t>4</w:t>
      </w:r>
      <w:r w:rsidRPr="008F496E">
        <w:rPr>
          <w:rFonts w:ascii="Times New Roman" w:hAnsi="Times New Roman" w:cs="Times New Roman"/>
          <w:sz w:val="24"/>
          <w:szCs w:val="24"/>
        </w:rPr>
        <w:t>.</w:t>
      </w:r>
    </w:p>
    <w:p w:rsidR="004356B9" w:rsidRDefault="004356B9" w:rsidP="004356B9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4356B9" w:rsidRDefault="008F496E" w:rsidP="004356B9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3752850" cy="1704441"/>
            <wp:effectExtent l="0" t="0" r="0" b="10160"/>
            <wp:docPr id="25" name="Диагра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8F496E" w:rsidRDefault="008F496E" w:rsidP="004356B9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767139" w:rsidRDefault="00767139" w:rsidP="00767139">
      <w:pPr>
        <w:pStyle w:val="a4"/>
        <w:ind w:left="0" w:firstLine="1418"/>
        <w:jc w:val="both"/>
        <w:rPr>
          <w:rFonts w:ascii="Times New Roman" w:hAnsi="Times New Roman" w:cs="Times New Roman"/>
        </w:rPr>
      </w:pPr>
      <w:r w:rsidRPr="008F496E">
        <w:rPr>
          <w:rFonts w:ascii="Times New Roman" w:hAnsi="Times New Roman" w:cs="Times New Roman"/>
        </w:rPr>
        <w:t xml:space="preserve">Въпрос № </w:t>
      </w:r>
      <w:r>
        <w:rPr>
          <w:rFonts w:ascii="Times New Roman" w:hAnsi="Times New Roman" w:cs="Times New Roman"/>
        </w:rPr>
        <w:t>2</w:t>
      </w:r>
      <w:r w:rsidR="00B048ED">
        <w:rPr>
          <w:rFonts w:ascii="Times New Roman" w:hAnsi="Times New Roman" w:cs="Times New Roman"/>
        </w:rPr>
        <w:t xml:space="preserve"> отговорите са следните: ДА - 46, По-скоро ДА - 3</w:t>
      </w:r>
      <w:r w:rsidRPr="008F496E">
        <w:rPr>
          <w:rFonts w:ascii="Times New Roman" w:hAnsi="Times New Roman" w:cs="Times New Roman"/>
        </w:rPr>
        <w:t xml:space="preserve">, По-скоро НЕ - </w:t>
      </w:r>
      <w:r>
        <w:rPr>
          <w:rFonts w:ascii="Times New Roman" w:hAnsi="Times New Roman" w:cs="Times New Roman"/>
        </w:rPr>
        <w:t>0</w:t>
      </w:r>
      <w:r w:rsidRPr="008F496E">
        <w:rPr>
          <w:rFonts w:ascii="Times New Roman" w:hAnsi="Times New Roman" w:cs="Times New Roman"/>
        </w:rPr>
        <w:t xml:space="preserve"> и НЕ – </w:t>
      </w:r>
      <w:r>
        <w:rPr>
          <w:rFonts w:ascii="Times New Roman" w:hAnsi="Times New Roman" w:cs="Times New Roman"/>
        </w:rPr>
        <w:t>0</w:t>
      </w:r>
      <w:r w:rsidRPr="008F496E">
        <w:rPr>
          <w:rFonts w:ascii="Times New Roman" w:hAnsi="Times New Roman" w:cs="Times New Roman"/>
        </w:rPr>
        <w:t>.</w:t>
      </w:r>
    </w:p>
    <w:p w:rsidR="00405D33" w:rsidRDefault="00405D33" w:rsidP="00767139">
      <w:pPr>
        <w:pStyle w:val="a4"/>
        <w:ind w:left="0" w:firstLine="1418"/>
        <w:jc w:val="both"/>
        <w:rPr>
          <w:rFonts w:ascii="Times New Roman" w:hAnsi="Times New Roman" w:cs="Times New Roman"/>
        </w:rPr>
      </w:pPr>
    </w:p>
    <w:p w:rsidR="004356B9" w:rsidRDefault="00767139" w:rsidP="004356B9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lang w:eastAsia="bg-BG"/>
        </w:rPr>
        <w:drawing>
          <wp:inline distT="0" distB="0" distL="0" distR="0" wp14:anchorId="6C3154BA" wp14:editId="3B8C4B6C">
            <wp:extent cx="3959225" cy="1550504"/>
            <wp:effectExtent l="0" t="0" r="3175" b="12065"/>
            <wp:docPr id="27" name="Диагра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D637B5" w:rsidRDefault="00D637B5" w:rsidP="00212535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212535" w:rsidRDefault="00212535" w:rsidP="00212535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253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ъпрос № 3 отговорите с са ДА – 0</w:t>
      </w:r>
      <w:r w:rsidRPr="00212535">
        <w:rPr>
          <w:rFonts w:ascii="Times New Roman" w:hAnsi="Times New Roman" w:cs="Times New Roman"/>
          <w:sz w:val="24"/>
          <w:szCs w:val="24"/>
        </w:rPr>
        <w:t xml:space="preserve">, а с НЕ – </w:t>
      </w:r>
      <w:r w:rsidR="00B048ED">
        <w:rPr>
          <w:rFonts w:ascii="Times New Roman" w:hAnsi="Times New Roman" w:cs="Times New Roman"/>
          <w:sz w:val="24"/>
          <w:szCs w:val="24"/>
        </w:rPr>
        <w:t>49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2535">
        <w:rPr>
          <w:rFonts w:ascii="Times New Roman" w:hAnsi="Times New Roman" w:cs="Times New Roman"/>
          <w:sz w:val="24"/>
          <w:szCs w:val="24"/>
        </w:rPr>
        <w:t>(100%)</w:t>
      </w:r>
      <w:r>
        <w:rPr>
          <w:rFonts w:ascii="Times New Roman" w:hAnsi="Times New Roman" w:cs="Times New Roman"/>
          <w:sz w:val="24"/>
          <w:szCs w:val="24"/>
        </w:rPr>
        <w:t>, тоест административните услуги се предоставят бързо и съобразно изискванията до 20 минути</w:t>
      </w:r>
      <w:r w:rsidRPr="00212535">
        <w:rPr>
          <w:rFonts w:ascii="Times New Roman" w:hAnsi="Times New Roman" w:cs="Times New Roman"/>
          <w:sz w:val="24"/>
          <w:szCs w:val="24"/>
        </w:rPr>
        <w:t>.</w:t>
      </w:r>
    </w:p>
    <w:p w:rsidR="004356B9" w:rsidRDefault="00212535" w:rsidP="00212535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2535">
        <w:rPr>
          <w:rFonts w:ascii="Times New Roman" w:hAnsi="Times New Roman" w:cs="Times New Roman"/>
          <w:sz w:val="24"/>
          <w:szCs w:val="24"/>
        </w:rPr>
        <w:t xml:space="preserve">На въпрос № 4 отговорите с ДА </w:t>
      </w:r>
      <w:r w:rsidR="00B048ED">
        <w:rPr>
          <w:rFonts w:ascii="Times New Roman" w:hAnsi="Times New Roman" w:cs="Times New Roman"/>
          <w:sz w:val="24"/>
          <w:szCs w:val="24"/>
        </w:rPr>
        <w:t>са 49</w:t>
      </w:r>
      <w:r w:rsidRPr="00212535">
        <w:rPr>
          <w:rFonts w:ascii="Times New Roman" w:hAnsi="Times New Roman" w:cs="Times New Roman"/>
          <w:sz w:val="24"/>
          <w:szCs w:val="24"/>
        </w:rPr>
        <w:t>, а с НЕ – 0, което показва, че 100% от потребителите на предоставяните от РУ-</w:t>
      </w:r>
      <w:r>
        <w:rPr>
          <w:rFonts w:ascii="Times New Roman" w:hAnsi="Times New Roman" w:cs="Times New Roman"/>
          <w:sz w:val="24"/>
          <w:szCs w:val="24"/>
        </w:rPr>
        <w:t>Дряново</w:t>
      </w:r>
      <w:r w:rsidRPr="00212535">
        <w:rPr>
          <w:rFonts w:ascii="Times New Roman" w:hAnsi="Times New Roman" w:cs="Times New Roman"/>
          <w:sz w:val="24"/>
          <w:szCs w:val="24"/>
        </w:rPr>
        <w:t xml:space="preserve"> са получили любезно и вежливо отношение.</w:t>
      </w:r>
    </w:p>
    <w:p w:rsidR="00212535" w:rsidRDefault="00212535" w:rsidP="00212535">
      <w:pPr>
        <w:pStyle w:val="a4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12535">
        <w:rPr>
          <w:rFonts w:ascii="Times New Roman" w:hAnsi="Times New Roman" w:cs="Times New Roman"/>
          <w:sz w:val="24"/>
          <w:szCs w:val="24"/>
        </w:rPr>
        <w:t xml:space="preserve">При въпрос № 5, който съдържа четирите отговора </w:t>
      </w:r>
      <w:r w:rsidR="00B048ED">
        <w:rPr>
          <w:rFonts w:ascii="Times New Roman" w:hAnsi="Times New Roman" w:cs="Times New Roman"/>
          <w:sz w:val="24"/>
          <w:szCs w:val="24"/>
        </w:rPr>
        <w:t>резултатите са следните: ДА - 49</w:t>
      </w:r>
      <w:r w:rsidRPr="00212535">
        <w:rPr>
          <w:rFonts w:ascii="Times New Roman" w:hAnsi="Times New Roman" w:cs="Times New Roman"/>
          <w:sz w:val="24"/>
          <w:szCs w:val="24"/>
        </w:rPr>
        <w:t xml:space="preserve">, По-скоро ДА -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212535">
        <w:rPr>
          <w:rFonts w:ascii="Times New Roman" w:hAnsi="Times New Roman" w:cs="Times New Roman"/>
          <w:sz w:val="24"/>
          <w:szCs w:val="24"/>
        </w:rPr>
        <w:t>, По-скоро НЕ - 0 и НЕ – 0. Процентното изр</w:t>
      </w:r>
      <w:r>
        <w:rPr>
          <w:rFonts w:ascii="Times New Roman" w:hAnsi="Times New Roman" w:cs="Times New Roman"/>
          <w:sz w:val="24"/>
          <w:szCs w:val="24"/>
        </w:rPr>
        <w:t>ажение не се нуждае от диаграмата, тъй като 100% от анкетираните са отговорили с ДА – доволни от обслужването</w:t>
      </w:r>
      <w:r w:rsidRPr="00212535">
        <w:rPr>
          <w:rFonts w:ascii="Times New Roman" w:hAnsi="Times New Roman" w:cs="Times New Roman"/>
          <w:sz w:val="24"/>
          <w:szCs w:val="24"/>
        </w:rPr>
        <w:t>.</w:t>
      </w:r>
    </w:p>
    <w:p w:rsidR="00DB4446" w:rsidRPr="00E634F1" w:rsidRDefault="00DB4446" w:rsidP="00DB4446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0C63B5" w:rsidRDefault="00DB4446" w:rsidP="000C63B5">
      <w:pPr>
        <w:pStyle w:val="a4"/>
        <w:numPr>
          <w:ilvl w:val="0"/>
          <w:numId w:val="4"/>
        </w:numPr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019B4">
        <w:rPr>
          <w:rFonts w:ascii="Times New Roman" w:hAnsi="Times New Roman" w:cs="Times New Roman"/>
          <w:sz w:val="24"/>
          <w:szCs w:val="24"/>
        </w:rPr>
        <w:t xml:space="preserve">За РУ-Трявна </w:t>
      </w:r>
      <w:r w:rsidR="00DC2EFD">
        <w:rPr>
          <w:rFonts w:ascii="Times New Roman" w:hAnsi="Times New Roman" w:cs="Times New Roman"/>
          <w:sz w:val="24"/>
          <w:szCs w:val="24"/>
        </w:rPr>
        <w:t>при отчитане резултатите от</w:t>
      </w:r>
      <w:r w:rsidRPr="005019B4">
        <w:rPr>
          <w:rFonts w:ascii="Times New Roman" w:hAnsi="Times New Roman" w:cs="Times New Roman"/>
          <w:sz w:val="24"/>
          <w:szCs w:val="24"/>
        </w:rPr>
        <w:t xml:space="preserve"> анкетните карти</w:t>
      </w:r>
      <w:r w:rsidR="007973A3">
        <w:rPr>
          <w:rFonts w:ascii="Times New Roman" w:hAnsi="Times New Roman" w:cs="Times New Roman"/>
          <w:sz w:val="24"/>
          <w:szCs w:val="24"/>
        </w:rPr>
        <w:t xml:space="preserve"> осигуряващи обратна връзка относно предлаганите административни услуги</w:t>
      </w:r>
      <w:r w:rsidR="0026247F" w:rsidRPr="005019B4">
        <w:rPr>
          <w:rFonts w:ascii="Times New Roman" w:hAnsi="Times New Roman" w:cs="Times New Roman"/>
          <w:sz w:val="24"/>
          <w:szCs w:val="24"/>
        </w:rPr>
        <w:t>. Р</w:t>
      </w:r>
      <w:r w:rsidRPr="005019B4">
        <w:rPr>
          <w:rFonts w:ascii="Times New Roman" w:hAnsi="Times New Roman" w:cs="Times New Roman"/>
          <w:sz w:val="24"/>
          <w:szCs w:val="24"/>
        </w:rPr>
        <w:t xml:space="preserve">езултатите </w:t>
      </w:r>
      <w:r w:rsidR="00B65DFF">
        <w:rPr>
          <w:rFonts w:ascii="Times New Roman" w:hAnsi="Times New Roman" w:cs="Times New Roman"/>
          <w:sz w:val="24"/>
          <w:szCs w:val="24"/>
        </w:rPr>
        <w:t>за</w:t>
      </w:r>
      <w:r w:rsidR="0026247F" w:rsidRPr="005019B4">
        <w:rPr>
          <w:rFonts w:ascii="Times New Roman" w:hAnsi="Times New Roman" w:cs="Times New Roman"/>
          <w:sz w:val="24"/>
          <w:szCs w:val="24"/>
        </w:rPr>
        <w:t xml:space="preserve"> 202</w:t>
      </w:r>
      <w:r w:rsidR="00B65DFF">
        <w:rPr>
          <w:rFonts w:ascii="Times New Roman" w:hAnsi="Times New Roman" w:cs="Times New Roman"/>
          <w:sz w:val="24"/>
          <w:szCs w:val="24"/>
        </w:rPr>
        <w:t>5 г.</w:t>
      </w:r>
      <w:r w:rsidR="0026247F" w:rsidRPr="005019B4">
        <w:rPr>
          <w:rFonts w:ascii="Times New Roman" w:hAnsi="Times New Roman" w:cs="Times New Roman"/>
          <w:sz w:val="24"/>
          <w:szCs w:val="24"/>
        </w:rPr>
        <w:t xml:space="preserve">, </w:t>
      </w:r>
      <w:r w:rsidRPr="005019B4">
        <w:rPr>
          <w:rFonts w:ascii="Times New Roman" w:hAnsi="Times New Roman" w:cs="Times New Roman"/>
          <w:sz w:val="24"/>
          <w:szCs w:val="24"/>
        </w:rPr>
        <w:t>съгласно предоставени</w:t>
      </w:r>
      <w:r w:rsidR="000C63B5">
        <w:rPr>
          <w:rFonts w:ascii="Times New Roman" w:hAnsi="Times New Roman" w:cs="Times New Roman"/>
          <w:sz w:val="24"/>
          <w:szCs w:val="24"/>
        </w:rPr>
        <w:t>я</w:t>
      </w:r>
      <w:r w:rsidRPr="005019B4">
        <w:rPr>
          <w:rFonts w:ascii="Times New Roman" w:hAnsi="Times New Roman" w:cs="Times New Roman"/>
          <w:sz w:val="24"/>
          <w:szCs w:val="24"/>
        </w:rPr>
        <w:t xml:space="preserve"> протокол </w:t>
      </w:r>
      <w:r w:rsidR="00B65DFF">
        <w:rPr>
          <w:rFonts w:ascii="Times New Roman" w:hAnsi="Times New Roman" w:cs="Times New Roman"/>
          <w:sz w:val="24"/>
          <w:szCs w:val="24"/>
        </w:rPr>
        <w:t>са 19</w:t>
      </w:r>
      <w:r w:rsidR="000C63B5">
        <w:rPr>
          <w:rFonts w:ascii="Times New Roman" w:hAnsi="Times New Roman" w:cs="Times New Roman"/>
          <w:sz w:val="24"/>
          <w:szCs w:val="24"/>
        </w:rPr>
        <w:t xml:space="preserve"> попълнени анкетни карти даващи информация за удовлетвореността на потребителите на административни услуги, като за поставените въпроси отговорите са следните:</w:t>
      </w:r>
    </w:p>
    <w:p w:rsidR="00194716" w:rsidRPr="000C63B5" w:rsidRDefault="006F6A31" w:rsidP="000C63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3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4446" w:rsidRDefault="000C63B5" w:rsidP="00B9651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C63B5">
        <w:rPr>
          <w:rFonts w:ascii="Times New Roman" w:hAnsi="Times New Roman" w:cs="Times New Roman"/>
          <w:sz w:val="24"/>
          <w:szCs w:val="24"/>
        </w:rPr>
        <w:t>На въпрос № 1 отговорите с ДА са 1</w:t>
      </w:r>
      <w:r w:rsidR="00B65DFF">
        <w:rPr>
          <w:rFonts w:ascii="Times New Roman" w:hAnsi="Times New Roman" w:cs="Times New Roman"/>
          <w:sz w:val="24"/>
          <w:szCs w:val="24"/>
        </w:rPr>
        <w:t>9</w:t>
      </w:r>
      <w:r w:rsidRPr="000C63B5">
        <w:rPr>
          <w:rFonts w:ascii="Times New Roman" w:hAnsi="Times New Roman" w:cs="Times New Roman"/>
          <w:sz w:val="24"/>
          <w:szCs w:val="24"/>
        </w:rPr>
        <w:t xml:space="preserve">, а с НЕ – 0, от което е видно, че 100% от анкетираните </w:t>
      </w:r>
      <w:r>
        <w:rPr>
          <w:rFonts w:ascii="Times New Roman" w:hAnsi="Times New Roman" w:cs="Times New Roman"/>
          <w:sz w:val="24"/>
          <w:szCs w:val="24"/>
        </w:rPr>
        <w:t xml:space="preserve">са запознати с възможността за получаване </w:t>
      </w:r>
      <w:r w:rsidR="00B96515">
        <w:rPr>
          <w:rFonts w:ascii="Times New Roman" w:hAnsi="Times New Roman" w:cs="Times New Roman"/>
          <w:sz w:val="24"/>
          <w:szCs w:val="24"/>
        </w:rPr>
        <w:t>на информация и подаване на заявления за предоставяне на услуги по електронен път.</w:t>
      </w:r>
    </w:p>
    <w:p w:rsidR="00B96515" w:rsidRDefault="00B96515" w:rsidP="00B9651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96515">
        <w:rPr>
          <w:rFonts w:ascii="Times New Roman" w:hAnsi="Times New Roman" w:cs="Times New Roman"/>
          <w:sz w:val="24"/>
          <w:szCs w:val="24"/>
        </w:rPr>
        <w:t>Въпрос № 2</w:t>
      </w:r>
      <w:r>
        <w:rPr>
          <w:rFonts w:ascii="Times New Roman" w:hAnsi="Times New Roman" w:cs="Times New Roman"/>
          <w:sz w:val="24"/>
          <w:szCs w:val="24"/>
        </w:rPr>
        <w:t xml:space="preserve"> отговорите са следните: ДА - 1</w:t>
      </w:r>
      <w:r w:rsidR="00B65DFF">
        <w:rPr>
          <w:rFonts w:ascii="Times New Roman" w:hAnsi="Times New Roman" w:cs="Times New Roman"/>
          <w:sz w:val="24"/>
          <w:szCs w:val="24"/>
        </w:rPr>
        <w:t>9</w:t>
      </w:r>
      <w:r w:rsidRPr="00B96515">
        <w:rPr>
          <w:rFonts w:ascii="Times New Roman" w:hAnsi="Times New Roman" w:cs="Times New Roman"/>
          <w:sz w:val="24"/>
          <w:szCs w:val="24"/>
        </w:rPr>
        <w:t xml:space="preserve">, По-скоро ДА -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96515">
        <w:rPr>
          <w:rFonts w:ascii="Times New Roman" w:hAnsi="Times New Roman" w:cs="Times New Roman"/>
          <w:sz w:val="24"/>
          <w:szCs w:val="24"/>
        </w:rPr>
        <w:t>, По-скоро НЕ - 0 и НЕ – 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6515" w:rsidRDefault="00B96515" w:rsidP="00B9651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9651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ъпрос № 3 отговорите с са ДА – </w:t>
      </w:r>
      <w:r w:rsidR="00B65DFF">
        <w:rPr>
          <w:rFonts w:ascii="Times New Roman" w:hAnsi="Times New Roman" w:cs="Times New Roman"/>
          <w:sz w:val="24"/>
          <w:szCs w:val="24"/>
        </w:rPr>
        <w:t>0</w:t>
      </w:r>
      <w:r w:rsidRPr="00B96515">
        <w:rPr>
          <w:rFonts w:ascii="Times New Roman" w:hAnsi="Times New Roman" w:cs="Times New Roman"/>
          <w:sz w:val="24"/>
          <w:szCs w:val="24"/>
        </w:rPr>
        <w:t xml:space="preserve">, а с НЕ – </w:t>
      </w:r>
      <w:r w:rsidR="00B65DFF">
        <w:rPr>
          <w:rFonts w:ascii="Times New Roman" w:hAnsi="Times New Roman" w:cs="Times New Roman"/>
          <w:sz w:val="24"/>
          <w:szCs w:val="24"/>
        </w:rPr>
        <w:t>19</w:t>
      </w:r>
      <w:r w:rsidRPr="00B96515">
        <w:rPr>
          <w:rFonts w:ascii="Times New Roman" w:hAnsi="Times New Roman" w:cs="Times New Roman"/>
          <w:sz w:val="24"/>
          <w:szCs w:val="24"/>
        </w:rPr>
        <w:t>, тоест</w:t>
      </w:r>
      <w:r w:rsidR="00B65DFF">
        <w:rPr>
          <w:rFonts w:ascii="Times New Roman" w:hAnsi="Times New Roman" w:cs="Times New Roman"/>
          <w:sz w:val="24"/>
          <w:szCs w:val="24"/>
        </w:rPr>
        <w:t xml:space="preserve"> 100% от анкетираните заявяват, че са обслужени за по кратко време от </w:t>
      </w:r>
      <w:r>
        <w:rPr>
          <w:rFonts w:ascii="Times New Roman" w:hAnsi="Times New Roman" w:cs="Times New Roman"/>
          <w:sz w:val="24"/>
          <w:szCs w:val="24"/>
        </w:rPr>
        <w:t>20 минути.</w:t>
      </w:r>
      <w:r w:rsidR="00B65DFF">
        <w:rPr>
          <w:rFonts w:ascii="Times New Roman" w:hAnsi="Times New Roman" w:cs="Times New Roman"/>
          <w:sz w:val="24"/>
          <w:szCs w:val="24"/>
        </w:rPr>
        <w:t xml:space="preserve"> Това от своя срана показва, че са </w:t>
      </w:r>
      <w:r w:rsidR="00B65DFF">
        <w:rPr>
          <w:rFonts w:ascii="Times New Roman" w:hAnsi="Times New Roman" w:cs="Times New Roman"/>
          <w:sz w:val="24"/>
          <w:szCs w:val="24"/>
        </w:rPr>
        <w:lastRenderedPageBreak/>
        <w:t>предприети мерки за подобряване на обслужването в тази посока и са налице съответните резултати.</w:t>
      </w:r>
    </w:p>
    <w:p w:rsidR="00B96515" w:rsidRPr="00B96515" w:rsidRDefault="00B96515" w:rsidP="00B9651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96515">
        <w:rPr>
          <w:rFonts w:ascii="Times New Roman" w:hAnsi="Times New Roman" w:cs="Times New Roman"/>
          <w:sz w:val="24"/>
          <w:szCs w:val="24"/>
        </w:rPr>
        <w:t xml:space="preserve">На въпрос № 4 отговорите с ДА са </w:t>
      </w:r>
      <w:r w:rsidR="00DC2EFD">
        <w:rPr>
          <w:rFonts w:ascii="Times New Roman" w:hAnsi="Times New Roman" w:cs="Times New Roman"/>
          <w:sz w:val="24"/>
          <w:szCs w:val="24"/>
        </w:rPr>
        <w:t>1</w:t>
      </w:r>
      <w:r w:rsidR="00B65DFF">
        <w:rPr>
          <w:rFonts w:ascii="Times New Roman" w:hAnsi="Times New Roman" w:cs="Times New Roman"/>
          <w:sz w:val="24"/>
          <w:szCs w:val="24"/>
        </w:rPr>
        <w:t>9</w:t>
      </w:r>
      <w:r w:rsidRPr="00B96515">
        <w:rPr>
          <w:rFonts w:ascii="Times New Roman" w:hAnsi="Times New Roman" w:cs="Times New Roman"/>
          <w:sz w:val="24"/>
          <w:szCs w:val="24"/>
        </w:rPr>
        <w:t>, а с НЕ – 0, което показва, че 100% от потребителите на предоставяните от РУ-</w:t>
      </w:r>
      <w:r>
        <w:rPr>
          <w:rFonts w:ascii="Times New Roman" w:hAnsi="Times New Roman" w:cs="Times New Roman"/>
          <w:sz w:val="24"/>
          <w:szCs w:val="24"/>
        </w:rPr>
        <w:t>Трявна</w:t>
      </w:r>
      <w:r w:rsidRPr="00B96515">
        <w:rPr>
          <w:rFonts w:ascii="Times New Roman" w:hAnsi="Times New Roman" w:cs="Times New Roman"/>
          <w:sz w:val="24"/>
          <w:szCs w:val="24"/>
        </w:rPr>
        <w:t xml:space="preserve"> са получили любезно и вежливо отношение.</w:t>
      </w:r>
    </w:p>
    <w:p w:rsidR="00B96515" w:rsidRPr="000C63B5" w:rsidRDefault="00B96515" w:rsidP="00B96515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96515">
        <w:rPr>
          <w:rFonts w:ascii="Times New Roman" w:hAnsi="Times New Roman" w:cs="Times New Roman"/>
          <w:sz w:val="24"/>
          <w:szCs w:val="24"/>
        </w:rPr>
        <w:t xml:space="preserve">При въпрос № 5, който съдържа четирите отговора </w:t>
      </w:r>
      <w:r w:rsidR="00B65DFF">
        <w:rPr>
          <w:rFonts w:ascii="Times New Roman" w:hAnsi="Times New Roman" w:cs="Times New Roman"/>
          <w:sz w:val="24"/>
          <w:szCs w:val="24"/>
        </w:rPr>
        <w:t>резултатите са следните: ДА - 19</w:t>
      </w:r>
      <w:r w:rsidRPr="00B96515">
        <w:rPr>
          <w:rFonts w:ascii="Times New Roman" w:hAnsi="Times New Roman" w:cs="Times New Roman"/>
          <w:sz w:val="24"/>
          <w:szCs w:val="24"/>
        </w:rPr>
        <w:t xml:space="preserve">, По-скоро ДА - 0, По-скоро НЕ - 0 и НЕ – 0. </w:t>
      </w:r>
      <w:r>
        <w:rPr>
          <w:rFonts w:ascii="Times New Roman" w:hAnsi="Times New Roman" w:cs="Times New Roman"/>
          <w:sz w:val="24"/>
          <w:szCs w:val="24"/>
        </w:rPr>
        <w:t>В проценти изразено - 100</w:t>
      </w:r>
      <w:r w:rsidRPr="00B96515">
        <w:rPr>
          <w:rFonts w:ascii="Times New Roman" w:hAnsi="Times New Roman" w:cs="Times New Roman"/>
          <w:sz w:val="24"/>
          <w:szCs w:val="24"/>
        </w:rPr>
        <w:t>% от ан</w:t>
      </w:r>
      <w:r w:rsidR="00667ADC">
        <w:rPr>
          <w:rFonts w:ascii="Times New Roman" w:hAnsi="Times New Roman" w:cs="Times New Roman"/>
          <w:sz w:val="24"/>
          <w:szCs w:val="24"/>
        </w:rPr>
        <w:t>кетираните са отговорили с ДА, което изразява удовлетвореност</w:t>
      </w:r>
      <w:r w:rsidRPr="00B96515">
        <w:rPr>
          <w:rFonts w:ascii="Times New Roman" w:hAnsi="Times New Roman" w:cs="Times New Roman"/>
          <w:sz w:val="24"/>
          <w:szCs w:val="24"/>
        </w:rPr>
        <w:t xml:space="preserve"> от обслужването.</w:t>
      </w:r>
    </w:p>
    <w:p w:rsidR="000C63B5" w:rsidRDefault="00667ADC" w:rsidP="00667ADC">
      <w:pPr>
        <w:ind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На всички поставени въпроси</w:t>
      </w:r>
      <w:r w:rsidR="0096349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анкетираните потребители на административни услуги обслужени в РУ-Трявна са единодушни (100%), поради което не е необходимо</w:t>
      </w:r>
      <w:r w:rsidR="00963498">
        <w:rPr>
          <w:rFonts w:ascii="Times New Roman" w:hAnsi="Times New Roman" w:cs="Times New Roman"/>
          <w:sz w:val="24"/>
          <w:szCs w:val="24"/>
        </w:rPr>
        <w:t xml:space="preserve"> резултатите</w:t>
      </w:r>
      <w:r>
        <w:rPr>
          <w:rFonts w:ascii="Times New Roman" w:hAnsi="Times New Roman" w:cs="Times New Roman"/>
          <w:sz w:val="24"/>
          <w:szCs w:val="24"/>
        </w:rPr>
        <w:t xml:space="preserve"> да се предоставя</w:t>
      </w:r>
      <w:r w:rsidR="00963498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чрез диаграма</w:t>
      </w:r>
      <w:r w:rsidR="00B96515" w:rsidRPr="00B96515">
        <w:rPr>
          <w:rFonts w:ascii="Times New Roman" w:hAnsi="Times New Roman" w:cs="Times New Roman"/>
          <w:sz w:val="24"/>
          <w:szCs w:val="24"/>
        </w:rPr>
        <w:t>.</w:t>
      </w:r>
    </w:p>
    <w:p w:rsidR="00D637B5" w:rsidRDefault="00492F86" w:rsidP="00C27942">
      <w:pPr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 помещенията за</w:t>
      </w:r>
      <w:r w:rsidRPr="0049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административно обслужване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 поставени</w:t>
      </w:r>
      <w:r w:rsidRPr="0049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пощенски кутии за жалби, сигнали и предложения.</w:t>
      </w:r>
      <w:r w:rsidR="008E0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През годината </w:t>
      </w:r>
      <w:r w:rsidR="00F51191">
        <w:rPr>
          <w:rFonts w:ascii="Times New Roman" w:eastAsia="Times New Roman" w:hAnsi="Times New Roman" w:cs="Times New Roman"/>
          <w:sz w:val="24"/>
          <w:szCs w:val="24"/>
          <w:lang w:eastAsia="bg-BG"/>
        </w:rPr>
        <w:t>няма постъпили</w:t>
      </w:r>
      <w:r w:rsidR="008E0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жалби.</w:t>
      </w:r>
    </w:p>
    <w:p w:rsidR="008E0EBD" w:rsidRDefault="008E0EBD" w:rsidP="00C27942">
      <w:pPr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Въпреки дадената възможност за подаване на жалби, сигнали и предложения потребителите предпочитат да изразят своето мнение и препоръки при разговор със служител. </w:t>
      </w:r>
      <w:r w:rsidR="00BF4D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метода „консултации със служители“ се осъществява обратна връзка от потребителите към органа извършващ административното обслужване. </w:t>
      </w:r>
      <w:r w:rsidR="007308A2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целта се</w:t>
      </w:r>
      <w:r w:rsidR="00BF4D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провеждат срещи между служители ръководещи структурите предоставящи административно обслужване и служители пряко участващи в предоставянето на заявените услуги.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BF4D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лед докладване и обсъждане на получената информация се идентифицират възникнали въпроси и проблеми </w:t>
      </w:r>
      <w:r w:rsidR="007308A2">
        <w:rPr>
          <w:rFonts w:ascii="Times New Roman" w:eastAsia="Times New Roman" w:hAnsi="Times New Roman" w:cs="Times New Roman"/>
          <w:sz w:val="24"/>
          <w:szCs w:val="24"/>
          <w:lang w:eastAsia="bg-BG"/>
        </w:rPr>
        <w:t>свързани с</w:t>
      </w:r>
      <w:r w:rsidR="00BF4D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предоставяне на административни услуги,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при необходимост от промени и</w:t>
      </w:r>
      <w:r w:rsidR="001C4300">
        <w:rPr>
          <w:rFonts w:ascii="Times New Roman" w:eastAsia="Times New Roman" w:hAnsi="Times New Roman" w:cs="Times New Roman"/>
          <w:sz w:val="24"/>
          <w:szCs w:val="24"/>
          <w:lang w:eastAsia="bg-BG"/>
        </w:rPr>
        <w:t>ли отстраняване на нередности се предприемат необходимите мерки.</w:t>
      </w:r>
    </w:p>
    <w:p w:rsidR="007308A2" w:rsidRPr="00492F86" w:rsidRDefault="007308A2" w:rsidP="00C27942">
      <w:pPr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заповед на директора на ОДМВР – Габрово са определени приемни дни и часове за граждани, като така е осигурена още една възможност потребителите на административни услуги да се срещнат с ръководителите на отделните структури и пряко да изразят своите мнения и вп</w:t>
      </w:r>
      <w:r w:rsidR="00C756FC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чатления.</w:t>
      </w:r>
    </w:p>
    <w:p w:rsidR="00EB29EA" w:rsidRPr="00C27942" w:rsidRDefault="00667ADC" w:rsidP="00C27942">
      <w:pPr>
        <w:ind w:firstLine="141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Общо</w:t>
      </w:r>
      <w:r w:rsidR="00EB29EA" w:rsidRPr="00E634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за ОДМВР - Габрово – подадени </w:t>
      </w:r>
      <w:r w:rsidR="003C791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34</w:t>
      </w:r>
      <w:r w:rsidR="000F3E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 w:rsidR="00EB29EA" w:rsidRPr="00E634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бр.</w:t>
      </w:r>
      <w:r w:rsidR="007A7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анкетни</w:t>
      </w:r>
      <w:r w:rsidR="00EB29EA" w:rsidRPr="00E634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карти</w:t>
      </w:r>
      <w:r w:rsidR="007A7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осигуряващи обратна връзка и</w:t>
      </w:r>
      <w:r w:rsidR="00EB29EA" w:rsidRPr="00E634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7A78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оценяващи </w:t>
      </w:r>
      <w:r w:rsidR="00EB29EA" w:rsidRPr="00E634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степен на удовлетвореност на потребителите от пре</w:t>
      </w:r>
      <w:r w:rsidR="006C261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доставените в звената при ОДМВР – </w:t>
      </w:r>
      <w:r w:rsidR="00EB29EA" w:rsidRPr="00E634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Габрово административни услуги.</w:t>
      </w:r>
    </w:p>
    <w:p w:rsidR="00EB29EA" w:rsidRPr="00E634F1" w:rsidRDefault="00EB29EA" w:rsidP="009029B3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анкетните карти </w:t>
      </w:r>
      <w:r w:rsidR="00C279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 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са посочени предложения за </w:t>
      </w:r>
      <w:r w:rsidR="00C27942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подобряване на административното обсл</w:t>
      </w:r>
      <w:r w:rsidR="00F51191">
        <w:rPr>
          <w:rFonts w:ascii="Times New Roman" w:eastAsia="Times New Roman" w:hAnsi="Times New Roman" w:cs="Times New Roman"/>
          <w:sz w:val="24"/>
          <w:szCs w:val="24"/>
          <w:lang w:eastAsia="bg-BG"/>
        </w:rPr>
        <w:t>ужване. Също така няма постъпили сигнали,</w:t>
      </w:r>
      <w:r w:rsidR="00C279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жалби</w:t>
      </w:r>
      <w:r w:rsidR="00F511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предложения</w:t>
      </w:r>
      <w:r w:rsidR="00C279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във връзка с процеса на предоставяне на административни</w:t>
      </w:r>
      <w:r w:rsidR="006C261D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="00C279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услуги.</w:t>
      </w:r>
    </w:p>
    <w:p w:rsidR="00EB29EA" w:rsidRPr="00E634F1" w:rsidRDefault="001D00D6" w:rsidP="009029B3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B1723C">
        <w:rPr>
          <w:rFonts w:ascii="Times New Roman" w:eastAsia="Times New Roman" w:hAnsi="Times New Roman" w:cs="Times New Roman"/>
          <w:sz w:val="24"/>
          <w:szCs w:val="24"/>
          <w:lang w:eastAsia="bg-BG"/>
        </w:rPr>
        <w:t>идно от предоставените протоколи отчитащи удовлетвореността на потребителите на предоставените административни услуги, чрез</w:t>
      </w:r>
      <w:r w:rsidR="002235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новите утвърдени </w:t>
      </w:r>
      <w:r w:rsidR="00223500" w:rsidRPr="00223500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заповед рег. № 8121з-1349 от 12.10.2022 г. на министъра на вътрешните работи</w:t>
      </w:r>
      <w:r w:rsidRPr="00E634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анкетните карти</w:t>
      </w:r>
      <w:r w:rsidR="00B172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въпреки знанието на гражданите за възможността да получават или предоставят информация по електронен път, включващо и попълване на анкетни карти </w:t>
      </w:r>
      <w:r w:rsidR="006C261D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</w:t>
      </w:r>
      <w:r w:rsidR="00B172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интернет, същите предпочитат възможността да изразят своето мнение в центровете за административно обслужване.</w:t>
      </w:r>
    </w:p>
    <w:p w:rsidR="00E634F1" w:rsidRPr="00E634F1" w:rsidRDefault="00E634F1" w:rsidP="00E634F1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ind w:left="178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637B5" w:rsidRDefault="00D637B5" w:rsidP="009029B3">
      <w:pPr>
        <w:spacing w:after="0" w:line="320" w:lineRule="exact"/>
        <w:ind w:left="142" w:firstLine="1276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F51191" w:rsidRDefault="00F51191" w:rsidP="009029B3">
      <w:pPr>
        <w:spacing w:after="0" w:line="320" w:lineRule="exact"/>
        <w:ind w:left="142" w:firstLine="1276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F51191" w:rsidRDefault="00F51191" w:rsidP="009029B3">
      <w:pPr>
        <w:spacing w:after="0" w:line="320" w:lineRule="exact"/>
        <w:ind w:left="142" w:firstLine="1276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F51191" w:rsidRDefault="00F51191" w:rsidP="009029B3">
      <w:pPr>
        <w:spacing w:after="0" w:line="320" w:lineRule="exact"/>
        <w:ind w:left="142" w:firstLine="1276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F51191" w:rsidRDefault="00F51191" w:rsidP="009029B3">
      <w:pPr>
        <w:spacing w:after="0" w:line="320" w:lineRule="exact"/>
        <w:ind w:left="142" w:firstLine="1276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B29EA" w:rsidRPr="00D637B5" w:rsidRDefault="00EB29EA" w:rsidP="009029B3">
      <w:pPr>
        <w:spacing w:after="0" w:line="320" w:lineRule="exact"/>
        <w:ind w:left="142" w:firstLine="1276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D637B5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ИЗВОДИ:</w:t>
      </w:r>
    </w:p>
    <w:p w:rsidR="009029B3" w:rsidRDefault="00EB29EA" w:rsidP="009029B3">
      <w:pPr>
        <w:spacing w:after="0" w:line="320" w:lineRule="exact"/>
        <w:ind w:firstLine="141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Като цяло потребителите, участвали в проучването са посочили, че са удовлетворени от качеството на предлаганите административни услуги</w:t>
      </w:r>
      <w:r w:rsidR="009029B3">
        <w:rPr>
          <w:rFonts w:ascii="Times New Roman" w:eastAsia="Calibri" w:hAnsi="Times New Roman" w:cs="Times New Roman"/>
          <w:sz w:val="24"/>
          <w:szCs w:val="24"/>
        </w:rPr>
        <w:t>,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 компетентността</w:t>
      </w:r>
      <w:r w:rsidR="009029B3">
        <w:rPr>
          <w:rFonts w:ascii="Times New Roman" w:eastAsia="Calibri" w:hAnsi="Times New Roman" w:cs="Times New Roman"/>
          <w:sz w:val="24"/>
          <w:szCs w:val="24"/>
        </w:rPr>
        <w:t xml:space="preserve"> и отношението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 на служителите, които ги извършват, и оценяват положително дейността на ОДМВР</w:t>
      </w:r>
      <w:r w:rsidR="006C261D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Габрово. </w:t>
      </w:r>
    </w:p>
    <w:p w:rsidR="00080E77" w:rsidRDefault="00EB29EA" w:rsidP="00080E77">
      <w:pPr>
        <w:spacing w:after="0" w:line="320" w:lineRule="exact"/>
        <w:ind w:firstLine="141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В резултат на извършения анализ е видно, че усилията на администрацията следва да се насочат към повишаване бързината на обслужване чрез оптимизация на работа на всеки етап</w:t>
      </w:r>
      <w:r w:rsidR="00662AEA">
        <w:rPr>
          <w:rFonts w:ascii="Times New Roman" w:eastAsia="Calibri" w:hAnsi="Times New Roman" w:cs="Times New Roman"/>
          <w:sz w:val="24"/>
          <w:szCs w:val="24"/>
        </w:rPr>
        <w:t xml:space="preserve"> от услугата. В тази връзка в повечето </w:t>
      </w:r>
      <w:r w:rsidRPr="00E634F1">
        <w:rPr>
          <w:rFonts w:ascii="Times New Roman" w:eastAsia="Calibri" w:hAnsi="Times New Roman" w:cs="Times New Roman"/>
          <w:sz w:val="24"/>
          <w:szCs w:val="24"/>
        </w:rPr>
        <w:t>звена,</w:t>
      </w:r>
      <w:r w:rsidR="008375C2">
        <w:rPr>
          <w:rFonts w:ascii="Times New Roman" w:eastAsia="Calibri" w:hAnsi="Times New Roman" w:cs="Times New Roman"/>
          <w:sz w:val="24"/>
          <w:szCs w:val="24"/>
        </w:rPr>
        <w:t xml:space="preserve"> където е налице достатъчен брой служители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 предоставящи административни услуги е въведен непрекъсваем процес на работа в рамките на работното време, с възможност за удължаване при наличие на чакащи пред гишетата потребители.</w:t>
      </w:r>
      <w:r w:rsidR="00730DDA">
        <w:rPr>
          <w:rFonts w:ascii="Times New Roman" w:eastAsia="Calibri" w:hAnsi="Times New Roman" w:cs="Times New Roman"/>
          <w:sz w:val="24"/>
          <w:szCs w:val="24"/>
        </w:rPr>
        <w:t xml:space="preserve"> Дадените отговори на въпрос № 5 от анкетната карта – „</w:t>
      </w:r>
      <w:r w:rsidR="00730DDA" w:rsidRPr="00730DDA">
        <w:rPr>
          <w:rFonts w:ascii="Times New Roman" w:eastAsia="Calibri" w:hAnsi="Times New Roman" w:cs="Times New Roman"/>
          <w:sz w:val="24"/>
          <w:szCs w:val="24"/>
        </w:rPr>
        <w:t>Доволни ли сте от предоставеното Ви административно обслужване?</w:t>
      </w:r>
      <w:r w:rsidR="00730DDA">
        <w:rPr>
          <w:rFonts w:ascii="Times New Roman" w:eastAsia="Calibri" w:hAnsi="Times New Roman" w:cs="Times New Roman"/>
          <w:sz w:val="24"/>
          <w:szCs w:val="24"/>
        </w:rPr>
        <w:t>“ показват изразително, удовлетвореността на потребителите на предоставените от ОДМВР – Габрово административни услуги, а то</w:t>
      </w:r>
      <w:r w:rsidR="006C261D">
        <w:rPr>
          <w:rFonts w:ascii="Times New Roman" w:eastAsia="Calibri" w:hAnsi="Times New Roman" w:cs="Times New Roman"/>
          <w:sz w:val="24"/>
          <w:szCs w:val="24"/>
        </w:rPr>
        <w:t>ва</w:t>
      </w:r>
      <w:r w:rsidR="00730DDA">
        <w:rPr>
          <w:rFonts w:ascii="Times New Roman" w:eastAsia="Calibri" w:hAnsi="Times New Roman" w:cs="Times New Roman"/>
          <w:sz w:val="24"/>
          <w:szCs w:val="24"/>
        </w:rPr>
        <w:t xml:space="preserve"> в цифрово изражение е</w:t>
      </w:r>
      <w:r w:rsidR="006C261D">
        <w:rPr>
          <w:rFonts w:ascii="Times New Roman" w:eastAsia="Calibri" w:hAnsi="Times New Roman" w:cs="Times New Roman"/>
          <w:sz w:val="24"/>
          <w:szCs w:val="24"/>
        </w:rPr>
        <w:t xml:space="preserve"> следното:</w:t>
      </w:r>
      <w:r w:rsidR="00F51191">
        <w:rPr>
          <w:rFonts w:ascii="Times New Roman" w:eastAsia="Calibri" w:hAnsi="Times New Roman" w:cs="Times New Roman"/>
          <w:sz w:val="24"/>
          <w:szCs w:val="24"/>
        </w:rPr>
        <w:t xml:space="preserve"> от 34</w:t>
      </w:r>
      <w:r w:rsidR="008375C2">
        <w:rPr>
          <w:rFonts w:ascii="Times New Roman" w:eastAsia="Calibri" w:hAnsi="Times New Roman" w:cs="Times New Roman"/>
          <w:sz w:val="24"/>
          <w:szCs w:val="24"/>
        </w:rPr>
        <w:t>3</w:t>
      </w:r>
      <w:r w:rsidR="00730DDA">
        <w:rPr>
          <w:rFonts w:ascii="Times New Roman" w:eastAsia="Calibri" w:hAnsi="Times New Roman" w:cs="Times New Roman"/>
          <w:sz w:val="24"/>
          <w:szCs w:val="24"/>
        </w:rPr>
        <w:t xml:space="preserve"> попълнени карти във всички центрове за администрат</w:t>
      </w:r>
      <w:r w:rsidR="00F51191">
        <w:rPr>
          <w:rFonts w:ascii="Times New Roman" w:eastAsia="Calibri" w:hAnsi="Times New Roman" w:cs="Times New Roman"/>
          <w:sz w:val="24"/>
          <w:szCs w:val="24"/>
        </w:rPr>
        <w:t>ивно обслужване на дирекцията, 313</w:t>
      </w:r>
      <w:r w:rsidR="00730DDA">
        <w:rPr>
          <w:rFonts w:ascii="Times New Roman" w:eastAsia="Calibri" w:hAnsi="Times New Roman" w:cs="Times New Roman"/>
          <w:sz w:val="24"/>
          <w:szCs w:val="24"/>
        </w:rPr>
        <w:t xml:space="preserve"> граждан</w:t>
      </w:r>
      <w:r w:rsidR="008375C2">
        <w:rPr>
          <w:rFonts w:ascii="Times New Roman" w:eastAsia="Calibri" w:hAnsi="Times New Roman" w:cs="Times New Roman"/>
          <w:sz w:val="24"/>
          <w:szCs w:val="24"/>
        </w:rPr>
        <w:t>и са отговорили с твърдо „ДА“, 28</w:t>
      </w:r>
      <w:r w:rsidR="00730DDA">
        <w:rPr>
          <w:rFonts w:ascii="Times New Roman" w:eastAsia="Calibri" w:hAnsi="Times New Roman" w:cs="Times New Roman"/>
          <w:sz w:val="24"/>
          <w:szCs w:val="24"/>
        </w:rPr>
        <w:t xml:space="preserve"> с „По-скоро ДА“</w:t>
      </w:r>
      <w:r w:rsidR="00F51191">
        <w:rPr>
          <w:rFonts w:ascii="Times New Roman" w:eastAsia="Calibri" w:hAnsi="Times New Roman" w:cs="Times New Roman"/>
          <w:sz w:val="24"/>
          <w:szCs w:val="24"/>
        </w:rPr>
        <w:t xml:space="preserve"> и само 2</w:t>
      </w:r>
      <w:r w:rsidR="008375C2">
        <w:rPr>
          <w:rFonts w:ascii="Times New Roman" w:eastAsia="Calibri" w:hAnsi="Times New Roman" w:cs="Times New Roman"/>
          <w:sz w:val="24"/>
          <w:szCs w:val="24"/>
        </w:rPr>
        <w:t xml:space="preserve"> е посочил отговор „</w:t>
      </w:r>
      <w:r w:rsidR="003906E4">
        <w:rPr>
          <w:rFonts w:ascii="Times New Roman" w:eastAsia="Calibri" w:hAnsi="Times New Roman" w:cs="Times New Roman"/>
          <w:sz w:val="24"/>
          <w:szCs w:val="24"/>
        </w:rPr>
        <w:t>НЕ</w:t>
      </w:r>
      <w:r w:rsidR="002764D9" w:rsidRPr="002764D9">
        <w:rPr>
          <w:rFonts w:ascii="Times New Roman" w:eastAsia="Calibri" w:hAnsi="Times New Roman" w:cs="Times New Roman"/>
          <w:sz w:val="24"/>
          <w:szCs w:val="24"/>
        </w:rPr>
        <w:t>“</w:t>
      </w:r>
      <w:r w:rsidR="003906E4">
        <w:rPr>
          <w:rFonts w:ascii="Times New Roman" w:eastAsia="Calibri" w:hAnsi="Times New Roman" w:cs="Times New Roman"/>
          <w:sz w:val="24"/>
          <w:szCs w:val="24"/>
        </w:rPr>
        <w:t>.</w:t>
      </w:r>
      <w:r w:rsidR="003927B0">
        <w:rPr>
          <w:rFonts w:ascii="Times New Roman" w:eastAsia="Calibri" w:hAnsi="Times New Roman" w:cs="Times New Roman"/>
          <w:sz w:val="24"/>
          <w:szCs w:val="24"/>
        </w:rPr>
        <w:t xml:space="preserve"> Резултатите показва</w:t>
      </w:r>
      <w:r w:rsidR="00F51191">
        <w:rPr>
          <w:rFonts w:ascii="Times New Roman" w:eastAsia="Calibri" w:hAnsi="Times New Roman" w:cs="Times New Roman"/>
          <w:sz w:val="24"/>
          <w:szCs w:val="24"/>
        </w:rPr>
        <w:t>т, че почти 100</w:t>
      </w:r>
      <w:r w:rsidR="008375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27B0">
        <w:rPr>
          <w:rFonts w:ascii="Times New Roman" w:eastAsia="Calibri" w:hAnsi="Times New Roman" w:cs="Times New Roman"/>
          <w:sz w:val="24"/>
          <w:szCs w:val="24"/>
        </w:rPr>
        <w:t>% от потребителите на административни услуги са доволни от предоставеното от служителите на ОДМВР – Габрово административно обслужване</w:t>
      </w:r>
      <w:r w:rsidR="006C261D">
        <w:rPr>
          <w:rFonts w:ascii="Times New Roman" w:eastAsia="Calibri" w:hAnsi="Times New Roman" w:cs="Times New Roman"/>
          <w:sz w:val="24"/>
          <w:szCs w:val="24"/>
        </w:rPr>
        <w:t>, свързано с компетентност, любезно отношение и бързина</w:t>
      </w:r>
      <w:r w:rsidR="003927B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906E4" w:rsidRPr="00E634F1" w:rsidRDefault="00EB29EA" w:rsidP="00080E77">
      <w:pPr>
        <w:spacing w:after="0" w:line="320" w:lineRule="exact"/>
        <w:ind w:firstLine="141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Сред приоритетите през следващия отчетен период е повишаване на знания</w:t>
      </w:r>
      <w:r w:rsidR="00A36EA3">
        <w:rPr>
          <w:rFonts w:ascii="Times New Roman" w:eastAsia="Calibri" w:hAnsi="Times New Roman" w:cs="Times New Roman"/>
          <w:sz w:val="24"/>
          <w:szCs w:val="24"/>
        </w:rPr>
        <w:t>та и уменията на служителите ангажирани с предоставяне на административни услуги, като ще бъдат проведени обучения с насочена тематика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 за правилно прилагане на нормативните документи, регламентиращи предоставянето на съответните административни услуги</w:t>
      </w:r>
      <w:r w:rsidR="008375C2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8375C2" w:rsidRPr="008375C2">
        <w:rPr>
          <w:rFonts w:ascii="Times New Roman" w:eastAsia="Calibri" w:hAnsi="Times New Roman" w:cs="Times New Roman"/>
          <w:sz w:val="24"/>
          <w:szCs w:val="24"/>
        </w:rPr>
        <w:t>подобряване на комуник</w:t>
      </w:r>
      <w:r w:rsidR="008375C2">
        <w:rPr>
          <w:rFonts w:ascii="Times New Roman" w:eastAsia="Calibri" w:hAnsi="Times New Roman" w:cs="Times New Roman"/>
          <w:sz w:val="24"/>
          <w:szCs w:val="24"/>
        </w:rPr>
        <w:t>ативните умения на служителите</w:t>
      </w:r>
      <w:r w:rsidRPr="008375C2">
        <w:rPr>
          <w:rFonts w:ascii="Times New Roman" w:eastAsia="Calibri" w:hAnsi="Times New Roman" w:cs="Times New Roman"/>
          <w:sz w:val="24"/>
          <w:szCs w:val="24"/>
        </w:rPr>
        <w:t>.</w:t>
      </w: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 Същевременно с това ще продължат действията за осигуряване на по-добра среда на престой в помещенията за обслужване на граждани</w:t>
      </w:r>
      <w:r w:rsidR="008375C2">
        <w:rPr>
          <w:rFonts w:ascii="Times New Roman" w:eastAsia="Calibri" w:hAnsi="Times New Roman" w:cs="Times New Roman"/>
          <w:sz w:val="24"/>
          <w:szCs w:val="24"/>
        </w:rPr>
        <w:t xml:space="preserve"> и осигуряване на достъпност до тези помещения за хора в неравностойно положение</w:t>
      </w:r>
      <w:r w:rsidR="003927B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A242C" w:rsidRDefault="00EB29EA" w:rsidP="00AA6FFD">
      <w:pPr>
        <w:spacing w:after="0" w:line="320" w:lineRule="exact"/>
        <w:ind w:firstLine="141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 xml:space="preserve">Настоящият доклад е изготвен в изпълнение на Наредба 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>за административното обслужване, съгл. чл. 24, ал. 6 „</w:t>
      </w:r>
      <w:r w:rsidR="00AA6FFD" w:rsidRPr="00E634F1">
        <w:rPr>
          <w:rFonts w:ascii="Times New Roman" w:eastAsia="Calibri" w:hAnsi="Times New Roman" w:cs="Times New Roman"/>
          <w:i/>
          <w:sz w:val="24"/>
          <w:szCs w:val="24"/>
        </w:rPr>
        <w:t>получената и анализираната информация от обратната връзка и резултатите от измерването на удовлетвореността на потребителите се обсъждат и консултират с неправителствените организации на гражданите и бизнеса и с представителите на гражданското общество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>“. С оглед спазване на цитираната разпоредба,</w:t>
      </w:r>
    </w:p>
    <w:p w:rsidR="007A242C" w:rsidRDefault="007A242C" w:rsidP="00AA6FFD">
      <w:pPr>
        <w:spacing w:after="0" w:line="320" w:lineRule="exact"/>
        <w:ind w:firstLine="141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A242C" w:rsidRDefault="007A242C" w:rsidP="007A242C">
      <w:pPr>
        <w:spacing w:after="0" w:line="32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634F1">
        <w:rPr>
          <w:rFonts w:ascii="Times New Roman" w:eastAsia="Calibri" w:hAnsi="Times New Roman" w:cs="Times New Roman"/>
          <w:sz w:val="24"/>
          <w:szCs w:val="24"/>
        </w:rPr>
        <w:t>ПРЕДЛАГАМ</w:t>
      </w:r>
    </w:p>
    <w:p w:rsidR="007A242C" w:rsidRDefault="007A242C" w:rsidP="007A242C">
      <w:pPr>
        <w:spacing w:after="0" w:line="32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B29EA" w:rsidRPr="00E634F1" w:rsidRDefault="007A242C" w:rsidP="007A242C">
      <w:pPr>
        <w:spacing w:after="0" w:line="320" w:lineRule="exact"/>
        <w:ind w:firstLine="141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 xml:space="preserve">астоящият доклад да бъде публикуван </w:t>
      </w:r>
      <w:r w:rsidR="00C65F89">
        <w:rPr>
          <w:rFonts w:ascii="Times New Roman" w:eastAsia="Calibri" w:hAnsi="Times New Roman" w:cs="Times New Roman"/>
          <w:sz w:val="24"/>
          <w:szCs w:val="24"/>
        </w:rPr>
        <w:t xml:space="preserve">на интернет страницата на ОДМВР – 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 xml:space="preserve"> Габрово в раздел „Административни услуги“ в рубриката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>„Анкетни карти за измерване удовлетвореността на потребителите на административни услуги</w:t>
      </w:r>
      <w:r w:rsidR="001D00D6" w:rsidRPr="00E634F1">
        <w:rPr>
          <w:rFonts w:ascii="Times New Roman" w:eastAsia="Calibri" w:hAnsi="Times New Roman" w:cs="Times New Roman"/>
          <w:sz w:val="24"/>
          <w:szCs w:val="24"/>
        </w:rPr>
        <w:t>“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>Копие от доклада да се изпрати на началниците на съответните звена, за сведение и</w:t>
      </w:r>
      <w:r w:rsidR="001D00D6" w:rsidRPr="00E634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>изготвяне н</w:t>
      </w:r>
      <w:r w:rsidR="00C65F89">
        <w:rPr>
          <w:rFonts w:ascii="Times New Roman" w:eastAsia="Calibri" w:hAnsi="Times New Roman" w:cs="Times New Roman"/>
          <w:sz w:val="24"/>
          <w:szCs w:val="24"/>
        </w:rPr>
        <w:t xml:space="preserve">а предложение до директор ОДМВР – </w:t>
      </w:r>
      <w:r w:rsidR="001D00D6" w:rsidRPr="00E634F1">
        <w:rPr>
          <w:rFonts w:ascii="Times New Roman" w:eastAsia="Calibri" w:hAnsi="Times New Roman" w:cs="Times New Roman"/>
          <w:sz w:val="24"/>
          <w:szCs w:val="24"/>
        </w:rPr>
        <w:t>Габрово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 xml:space="preserve"> във връзка с предложенията и</w:t>
      </w:r>
      <w:r w:rsidR="001D00D6" w:rsidRPr="00E634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>оплакванията от потребителите на административни услуги в ОДМВР-</w:t>
      </w:r>
      <w:r w:rsidR="001D00D6" w:rsidRPr="00E634F1">
        <w:rPr>
          <w:rFonts w:ascii="Times New Roman" w:eastAsia="Calibri" w:hAnsi="Times New Roman" w:cs="Times New Roman"/>
          <w:sz w:val="24"/>
          <w:szCs w:val="24"/>
        </w:rPr>
        <w:t>Габрово</w:t>
      </w:r>
      <w:r w:rsidR="00AA6FFD" w:rsidRPr="00E634F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947E0" w:rsidRPr="007A242C" w:rsidRDefault="008947E0" w:rsidP="00AA6FFD">
      <w:pPr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6389B" w:rsidRPr="00B6389B" w:rsidRDefault="00B6389B" w:rsidP="00B6389B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B6389B">
        <w:rPr>
          <w:rFonts w:ascii="Times New Roman" w:eastAsia="Times New Roman" w:hAnsi="Times New Roman" w:cs="Times New Roman"/>
          <w:sz w:val="24"/>
          <w:szCs w:val="20"/>
          <w:lang w:eastAsia="bg-BG"/>
        </w:rPr>
        <w:t>Изготвил:</w:t>
      </w:r>
    </w:p>
    <w:p w:rsidR="00B6389B" w:rsidRPr="00B6389B" w:rsidRDefault="00B6389B" w:rsidP="00B6389B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B6389B">
        <w:rPr>
          <w:rFonts w:ascii="Times New Roman" w:eastAsia="Times New Roman" w:hAnsi="Times New Roman" w:cs="Times New Roman"/>
          <w:sz w:val="24"/>
          <w:szCs w:val="20"/>
          <w:lang w:eastAsia="bg-BG"/>
        </w:rPr>
        <w:t>ст. експерт (КАО, анализ и планиране)</w:t>
      </w:r>
    </w:p>
    <w:p w:rsidR="00B6389B" w:rsidRPr="00B6389B" w:rsidRDefault="00B6389B" w:rsidP="00B6389B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B6389B">
        <w:rPr>
          <w:rFonts w:ascii="Times New Roman" w:eastAsia="Times New Roman" w:hAnsi="Times New Roman" w:cs="Times New Roman"/>
          <w:sz w:val="24"/>
          <w:szCs w:val="20"/>
          <w:lang w:eastAsia="bg-BG"/>
        </w:rPr>
        <w:t>сектор КАПОЧР</w:t>
      </w:r>
    </w:p>
    <w:p w:rsidR="00B6389B" w:rsidRDefault="00A36EA3" w:rsidP="00A36EA3">
      <w:pPr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7A242C">
        <w:rPr>
          <w:rFonts w:ascii="Times New Roman" w:hAnsi="Times New Roman" w:cs="Times New Roman"/>
          <w:sz w:val="24"/>
          <w:szCs w:val="24"/>
        </w:rPr>
        <w:t>Габрово</w:t>
      </w:r>
      <w:r w:rsidRPr="007A242C">
        <w:rPr>
          <w:rFonts w:ascii="Times New Roman" w:hAnsi="Times New Roman" w:cs="Times New Roman"/>
          <w:sz w:val="24"/>
          <w:szCs w:val="24"/>
        </w:rPr>
        <w:br/>
      </w:r>
      <w:r w:rsidR="001A5A40">
        <w:rPr>
          <w:rFonts w:ascii="Times New Roman" w:hAnsi="Times New Roman" w:cs="Times New Roman"/>
          <w:sz w:val="24"/>
          <w:szCs w:val="24"/>
        </w:rPr>
        <w:t>12</w:t>
      </w:r>
      <w:r w:rsidRPr="007A242C">
        <w:rPr>
          <w:rFonts w:ascii="Times New Roman" w:hAnsi="Times New Roman" w:cs="Times New Roman"/>
          <w:sz w:val="24"/>
          <w:szCs w:val="24"/>
        </w:rPr>
        <w:t>.01.202</w:t>
      </w:r>
      <w:r w:rsidR="00096B1A">
        <w:rPr>
          <w:rFonts w:ascii="Times New Roman" w:hAnsi="Times New Roman" w:cs="Times New Roman"/>
          <w:sz w:val="24"/>
          <w:szCs w:val="24"/>
        </w:rPr>
        <w:t>6</w:t>
      </w:r>
      <w:r w:rsidRPr="007A242C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6389B" w:rsidRPr="00B6389B"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  <w:t>Диян Боев</w:t>
      </w:r>
    </w:p>
    <w:sectPr w:rsidR="00B6389B" w:rsidSect="001C03CF">
      <w:pgSz w:w="11906" w:h="16838"/>
      <w:pgMar w:top="993" w:right="707" w:bottom="993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A0A87"/>
    <w:multiLevelType w:val="hybridMultilevel"/>
    <w:tmpl w:val="57EEE07C"/>
    <w:lvl w:ilvl="0" w:tplc="91A4E024">
      <w:start w:val="1"/>
      <w:numFmt w:val="decimal"/>
      <w:lvlText w:val="%1."/>
      <w:lvlJc w:val="left"/>
      <w:pPr>
        <w:ind w:left="178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1" w:hanging="360"/>
      </w:pPr>
    </w:lvl>
    <w:lvl w:ilvl="2" w:tplc="0402001B" w:tentative="1">
      <w:start w:val="1"/>
      <w:numFmt w:val="lowerRoman"/>
      <w:lvlText w:val="%3."/>
      <w:lvlJc w:val="right"/>
      <w:pPr>
        <w:ind w:left="3221" w:hanging="180"/>
      </w:pPr>
    </w:lvl>
    <w:lvl w:ilvl="3" w:tplc="0402000F" w:tentative="1">
      <w:start w:val="1"/>
      <w:numFmt w:val="decimal"/>
      <w:lvlText w:val="%4."/>
      <w:lvlJc w:val="left"/>
      <w:pPr>
        <w:ind w:left="3941" w:hanging="360"/>
      </w:pPr>
    </w:lvl>
    <w:lvl w:ilvl="4" w:tplc="04020019" w:tentative="1">
      <w:start w:val="1"/>
      <w:numFmt w:val="lowerLetter"/>
      <w:lvlText w:val="%5."/>
      <w:lvlJc w:val="left"/>
      <w:pPr>
        <w:ind w:left="4661" w:hanging="360"/>
      </w:pPr>
    </w:lvl>
    <w:lvl w:ilvl="5" w:tplc="0402001B" w:tentative="1">
      <w:start w:val="1"/>
      <w:numFmt w:val="lowerRoman"/>
      <w:lvlText w:val="%6."/>
      <w:lvlJc w:val="right"/>
      <w:pPr>
        <w:ind w:left="5381" w:hanging="180"/>
      </w:pPr>
    </w:lvl>
    <w:lvl w:ilvl="6" w:tplc="0402000F" w:tentative="1">
      <w:start w:val="1"/>
      <w:numFmt w:val="decimal"/>
      <w:lvlText w:val="%7."/>
      <w:lvlJc w:val="left"/>
      <w:pPr>
        <w:ind w:left="6101" w:hanging="360"/>
      </w:pPr>
    </w:lvl>
    <w:lvl w:ilvl="7" w:tplc="04020019" w:tentative="1">
      <w:start w:val="1"/>
      <w:numFmt w:val="lowerLetter"/>
      <w:lvlText w:val="%8."/>
      <w:lvlJc w:val="left"/>
      <w:pPr>
        <w:ind w:left="6821" w:hanging="360"/>
      </w:pPr>
    </w:lvl>
    <w:lvl w:ilvl="8" w:tplc="0402001B" w:tentative="1">
      <w:start w:val="1"/>
      <w:numFmt w:val="lowerRoman"/>
      <w:lvlText w:val="%9."/>
      <w:lvlJc w:val="right"/>
      <w:pPr>
        <w:ind w:left="7541" w:hanging="180"/>
      </w:pPr>
    </w:lvl>
  </w:abstractNum>
  <w:abstractNum w:abstractNumId="1" w15:restartNumberingAfterBreak="0">
    <w:nsid w:val="384852C7"/>
    <w:multiLevelType w:val="hybridMultilevel"/>
    <w:tmpl w:val="57EEE07C"/>
    <w:lvl w:ilvl="0" w:tplc="91A4E024">
      <w:start w:val="1"/>
      <w:numFmt w:val="decimal"/>
      <w:lvlText w:val="%1."/>
      <w:lvlJc w:val="left"/>
      <w:pPr>
        <w:ind w:left="178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1" w:hanging="360"/>
      </w:pPr>
    </w:lvl>
    <w:lvl w:ilvl="2" w:tplc="0402001B" w:tentative="1">
      <w:start w:val="1"/>
      <w:numFmt w:val="lowerRoman"/>
      <w:lvlText w:val="%3."/>
      <w:lvlJc w:val="right"/>
      <w:pPr>
        <w:ind w:left="3221" w:hanging="180"/>
      </w:pPr>
    </w:lvl>
    <w:lvl w:ilvl="3" w:tplc="0402000F" w:tentative="1">
      <w:start w:val="1"/>
      <w:numFmt w:val="decimal"/>
      <w:lvlText w:val="%4."/>
      <w:lvlJc w:val="left"/>
      <w:pPr>
        <w:ind w:left="3941" w:hanging="360"/>
      </w:pPr>
    </w:lvl>
    <w:lvl w:ilvl="4" w:tplc="04020019" w:tentative="1">
      <w:start w:val="1"/>
      <w:numFmt w:val="lowerLetter"/>
      <w:lvlText w:val="%5."/>
      <w:lvlJc w:val="left"/>
      <w:pPr>
        <w:ind w:left="4661" w:hanging="360"/>
      </w:pPr>
    </w:lvl>
    <w:lvl w:ilvl="5" w:tplc="0402001B" w:tentative="1">
      <w:start w:val="1"/>
      <w:numFmt w:val="lowerRoman"/>
      <w:lvlText w:val="%6."/>
      <w:lvlJc w:val="right"/>
      <w:pPr>
        <w:ind w:left="5381" w:hanging="180"/>
      </w:pPr>
    </w:lvl>
    <w:lvl w:ilvl="6" w:tplc="0402000F" w:tentative="1">
      <w:start w:val="1"/>
      <w:numFmt w:val="decimal"/>
      <w:lvlText w:val="%7."/>
      <w:lvlJc w:val="left"/>
      <w:pPr>
        <w:ind w:left="6101" w:hanging="360"/>
      </w:pPr>
    </w:lvl>
    <w:lvl w:ilvl="7" w:tplc="04020019" w:tentative="1">
      <w:start w:val="1"/>
      <w:numFmt w:val="lowerLetter"/>
      <w:lvlText w:val="%8."/>
      <w:lvlJc w:val="left"/>
      <w:pPr>
        <w:ind w:left="6821" w:hanging="360"/>
      </w:pPr>
    </w:lvl>
    <w:lvl w:ilvl="8" w:tplc="0402001B" w:tentative="1">
      <w:start w:val="1"/>
      <w:numFmt w:val="lowerRoman"/>
      <w:lvlText w:val="%9."/>
      <w:lvlJc w:val="right"/>
      <w:pPr>
        <w:ind w:left="7541" w:hanging="180"/>
      </w:pPr>
    </w:lvl>
  </w:abstractNum>
  <w:abstractNum w:abstractNumId="2" w15:restartNumberingAfterBreak="0">
    <w:nsid w:val="542F4E4F"/>
    <w:multiLevelType w:val="hybridMultilevel"/>
    <w:tmpl w:val="03F4E54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60EF79DC"/>
    <w:multiLevelType w:val="hybridMultilevel"/>
    <w:tmpl w:val="4C224030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42640A"/>
    <w:multiLevelType w:val="hybridMultilevel"/>
    <w:tmpl w:val="F020A36A"/>
    <w:lvl w:ilvl="0" w:tplc="0402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  <w:color w:val="auto"/>
      </w:rPr>
    </w:lvl>
    <w:lvl w:ilvl="1" w:tplc="9B7C5F94">
      <w:numFmt w:val="bullet"/>
      <w:lvlText w:val=""/>
      <w:lvlJc w:val="left"/>
      <w:pPr>
        <w:ind w:left="3209" w:hanging="1068"/>
      </w:pPr>
      <w:rPr>
        <w:rFonts w:ascii="Times New Roman" w:eastAsiaTheme="minorHAnsi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3221" w:hanging="180"/>
      </w:pPr>
    </w:lvl>
    <w:lvl w:ilvl="3" w:tplc="0402000F" w:tentative="1">
      <w:start w:val="1"/>
      <w:numFmt w:val="decimal"/>
      <w:lvlText w:val="%4."/>
      <w:lvlJc w:val="left"/>
      <w:pPr>
        <w:ind w:left="3941" w:hanging="360"/>
      </w:pPr>
    </w:lvl>
    <w:lvl w:ilvl="4" w:tplc="04020019" w:tentative="1">
      <w:start w:val="1"/>
      <w:numFmt w:val="lowerLetter"/>
      <w:lvlText w:val="%5."/>
      <w:lvlJc w:val="left"/>
      <w:pPr>
        <w:ind w:left="4661" w:hanging="360"/>
      </w:pPr>
    </w:lvl>
    <w:lvl w:ilvl="5" w:tplc="0402001B" w:tentative="1">
      <w:start w:val="1"/>
      <w:numFmt w:val="lowerRoman"/>
      <w:lvlText w:val="%6."/>
      <w:lvlJc w:val="right"/>
      <w:pPr>
        <w:ind w:left="5381" w:hanging="180"/>
      </w:pPr>
    </w:lvl>
    <w:lvl w:ilvl="6" w:tplc="0402000F" w:tentative="1">
      <w:start w:val="1"/>
      <w:numFmt w:val="decimal"/>
      <w:lvlText w:val="%7."/>
      <w:lvlJc w:val="left"/>
      <w:pPr>
        <w:ind w:left="6101" w:hanging="360"/>
      </w:pPr>
    </w:lvl>
    <w:lvl w:ilvl="7" w:tplc="04020019" w:tentative="1">
      <w:start w:val="1"/>
      <w:numFmt w:val="lowerLetter"/>
      <w:lvlText w:val="%8."/>
      <w:lvlJc w:val="left"/>
      <w:pPr>
        <w:ind w:left="6821" w:hanging="360"/>
      </w:pPr>
    </w:lvl>
    <w:lvl w:ilvl="8" w:tplc="0402001B" w:tentative="1">
      <w:start w:val="1"/>
      <w:numFmt w:val="lowerRoman"/>
      <w:lvlText w:val="%9."/>
      <w:lvlJc w:val="right"/>
      <w:pPr>
        <w:ind w:left="7541" w:hanging="180"/>
      </w:pPr>
    </w:lvl>
  </w:abstractNum>
  <w:abstractNum w:abstractNumId="5" w15:restartNumberingAfterBreak="0">
    <w:nsid w:val="70F07037"/>
    <w:multiLevelType w:val="hybridMultilevel"/>
    <w:tmpl w:val="FF5E7396"/>
    <w:lvl w:ilvl="0" w:tplc="B61E1398">
      <w:start w:val="1"/>
      <w:numFmt w:val="upperRoman"/>
      <w:lvlText w:val="%1."/>
      <w:lvlJc w:val="left"/>
      <w:pPr>
        <w:ind w:left="1574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4" w:hanging="360"/>
      </w:pPr>
    </w:lvl>
    <w:lvl w:ilvl="2" w:tplc="0402001B" w:tentative="1">
      <w:start w:val="1"/>
      <w:numFmt w:val="lowerRoman"/>
      <w:lvlText w:val="%3."/>
      <w:lvlJc w:val="right"/>
      <w:pPr>
        <w:ind w:left="2654" w:hanging="180"/>
      </w:pPr>
    </w:lvl>
    <w:lvl w:ilvl="3" w:tplc="0402000F" w:tentative="1">
      <w:start w:val="1"/>
      <w:numFmt w:val="decimal"/>
      <w:lvlText w:val="%4."/>
      <w:lvlJc w:val="left"/>
      <w:pPr>
        <w:ind w:left="3374" w:hanging="360"/>
      </w:pPr>
    </w:lvl>
    <w:lvl w:ilvl="4" w:tplc="04020019" w:tentative="1">
      <w:start w:val="1"/>
      <w:numFmt w:val="lowerLetter"/>
      <w:lvlText w:val="%5."/>
      <w:lvlJc w:val="left"/>
      <w:pPr>
        <w:ind w:left="4094" w:hanging="360"/>
      </w:pPr>
    </w:lvl>
    <w:lvl w:ilvl="5" w:tplc="0402001B" w:tentative="1">
      <w:start w:val="1"/>
      <w:numFmt w:val="lowerRoman"/>
      <w:lvlText w:val="%6."/>
      <w:lvlJc w:val="right"/>
      <w:pPr>
        <w:ind w:left="4814" w:hanging="180"/>
      </w:pPr>
    </w:lvl>
    <w:lvl w:ilvl="6" w:tplc="0402000F" w:tentative="1">
      <w:start w:val="1"/>
      <w:numFmt w:val="decimal"/>
      <w:lvlText w:val="%7."/>
      <w:lvlJc w:val="left"/>
      <w:pPr>
        <w:ind w:left="5534" w:hanging="360"/>
      </w:pPr>
    </w:lvl>
    <w:lvl w:ilvl="7" w:tplc="04020019" w:tentative="1">
      <w:start w:val="1"/>
      <w:numFmt w:val="lowerLetter"/>
      <w:lvlText w:val="%8."/>
      <w:lvlJc w:val="left"/>
      <w:pPr>
        <w:ind w:left="6254" w:hanging="360"/>
      </w:pPr>
    </w:lvl>
    <w:lvl w:ilvl="8" w:tplc="0402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6" w15:restartNumberingAfterBreak="0">
    <w:nsid w:val="79C13871"/>
    <w:multiLevelType w:val="hybridMultilevel"/>
    <w:tmpl w:val="E13A1FCC"/>
    <w:lvl w:ilvl="0" w:tplc="3AE82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21"/>
    <w:rsid w:val="00010E08"/>
    <w:rsid w:val="00017CC0"/>
    <w:rsid w:val="00022ADD"/>
    <w:rsid w:val="00031279"/>
    <w:rsid w:val="00062671"/>
    <w:rsid w:val="00080E77"/>
    <w:rsid w:val="0008133E"/>
    <w:rsid w:val="00096B1A"/>
    <w:rsid w:val="000B41A4"/>
    <w:rsid w:val="000C63B5"/>
    <w:rsid w:val="000C7B0E"/>
    <w:rsid w:val="000F160F"/>
    <w:rsid w:val="000F3E85"/>
    <w:rsid w:val="00102E7F"/>
    <w:rsid w:val="00105EE6"/>
    <w:rsid w:val="001066FB"/>
    <w:rsid w:val="001368B4"/>
    <w:rsid w:val="00186742"/>
    <w:rsid w:val="00186B8D"/>
    <w:rsid w:val="00186EDD"/>
    <w:rsid w:val="00194716"/>
    <w:rsid w:val="001A2C13"/>
    <w:rsid w:val="001A5A40"/>
    <w:rsid w:val="001B3961"/>
    <w:rsid w:val="001C03CF"/>
    <w:rsid w:val="001C4300"/>
    <w:rsid w:val="001D00D6"/>
    <w:rsid w:val="001E25F0"/>
    <w:rsid w:val="0021198D"/>
    <w:rsid w:val="00212169"/>
    <w:rsid w:val="00212535"/>
    <w:rsid w:val="00214427"/>
    <w:rsid w:val="00223500"/>
    <w:rsid w:val="00223D75"/>
    <w:rsid w:val="0026247F"/>
    <w:rsid w:val="002643FB"/>
    <w:rsid w:val="00270B59"/>
    <w:rsid w:val="00271CB6"/>
    <w:rsid w:val="002764D9"/>
    <w:rsid w:val="002A0226"/>
    <w:rsid w:val="002D62E9"/>
    <w:rsid w:val="002D685D"/>
    <w:rsid w:val="002E4A00"/>
    <w:rsid w:val="002F61DC"/>
    <w:rsid w:val="003001CF"/>
    <w:rsid w:val="00303A53"/>
    <w:rsid w:val="00303B42"/>
    <w:rsid w:val="00307181"/>
    <w:rsid w:val="00320CEC"/>
    <w:rsid w:val="003351CC"/>
    <w:rsid w:val="003375F3"/>
    <w:rsid w:val="00356ABC"/>
    <w:rsid w:val="00372B39"/>
    <w:rsid w:val="00382F1B"/>
    <w:rsid w:val="00385B2D"/>
    <w:rsid w:val="003906E4"/>
    <w:rsid w:val="003927B0"/>
    <w:rsid w:val="003B4E0B"/>
    <w:rsid w:val="003C42ED"/>
    <w:rsid w:val="003C7916"/>
    <w:rsid w:val="00405D33"/>
    <w:rsid w:val="004356B9"/>
    <w:rsid w:val="004423C1"/>
    <w:rsid w:val="00446063"/>
    <w:rsid w:val="00463387"/>
    <w:rsid w:val="00470834"/>
    <w:rsid w:val="00477537"/>
    <w:rsid w:val="00492F86"/>
    <w:rsid w:val="00493EBF"/>
    <w:rsid w:val="004958EE"/>
    <w:rsid w:val="00495FF7"/>
    <w:rsid w:val="004E3419"/>
    <w:rsid w:val="004F798B"/>
    <w:rsid w:val="005019B4"/>
    <w:rsid w:val="00515E7B"/>
    <w:rsid w:val="00516D53"/>
    <w:rsid w:val="00536DC3"/>
    <w:rsid w:val="00537322"/>
    <w:rsid w:val="005C269A"/>
    <w:rsid w:val="005D339B"/>
    <w:rsid w:val="005F1986"/>
    <w:rsid w:val="00606C3D"/>
    <w:rsid w:val="006135D5"/>
    <w:rsid w:val="00620A4B"/>
    <w:rsid w:val="00641476"/>
    <w:rsid w:val="00646D50"/>
    <w:rsid w:val="00662AEA"/>
    <w:rsid w:val="00667ADC"/>
    <w:rsid w:val="00671069"/>
    <w:rsid w:val="00673BF5"/>
    <w:rsid w:val="006A4D3E"/>
    <w:rsid w:val="006B11D9"/>
    <w:rsid w:val="006C261D"/>
    <w:rsid w:val="006C70EE"/>
    <w:rsid w:val="006D1041"/>
    <w:rsid w:val="006D4DAE"/>
    <w:rsid w:val="006D66F8"/>
    <w:rsid w:val="006E61DA"/>
    <w:rsid w:val="006F0E25"/>
    <w:rsid w:val="006F6A31"/>
    <w:rsid w:val="00705D33"/>
    <w:rsid w:val="00712456"/>
    <w:rsid w:val="00713846"/>
    <w:rsid w:val="007308A2"/>
    <w:rsid w:val="00730DDA"/>
    <w:rsid w:val="00733858"/>
    <w:rsid w:val="00756609"/>
    <w:rsid w:val="00757D58"/>
    <w:rsid w:val="00767139"/>
    <w:rsid w:val="00774C22"/>
    <w:rsid w:val="0078271A"/>
    <w:rsid w:val="00795F9D"/>
    <w:rsid w:val="007973A3"/>
    <w:rsid w:val="007A242C"/>
    <w:rsid w:val="007A78AA"/>
    <w:rsid w:val="007B19B3"/>
    <w:rsid w:val="007B4DF6"/>
    <w:rsid w:val="007C71E2"/>
    <w:rsid w:val="007E4305"/>
    <w:rsid w:val="007F7627"/>
    <w:rsid w:val="00800082"/>
    <w:rsid w:val="008224FE"/>
    <w:rsid w:val="00835B27"/>
    <w:rsid w:val="00837139"/>
    <w:rsid w:val="008375C2"/>
    <w:rsid w:val="0087221F"/>
    <w:rsid w:val="00874AC4"/>
    <w:rsid w:val="0088254B"/>
    <w:rsid w:val="0089235E"/>
    <w:rsid w:val="008947E0"/>
    <w:rsid w:val="00897318"/>
    <w:rsid w:val="008B117A"/>
    <w:rsid w:val="008C2D82"/>
    <w:rsid w:val="008D3059"/>
    <w:rsid w:val="008D5911"/>
    <w:rsid w:val="008D798E"/>
    <w:rsid w:val="008E0EBD"/>
    <w:rsid w:val="008E782B"/>
    <w:rsid w:val="008F496E"/>
    <w:rsid w:val="009029B3"/>
    <w:rsid w:val="009136D4"/>
    <w:rsid w:val="00920D26"/>
    <w:rsid w:val="00940FE1"/>
    <w:rsid w:val="0094338C"/>
    <w:rsid w:val="00944382"/>
    <w:rsid w:val="00963498"/>
    <w:rsid w:val="009652AA"/>
    <w:rsid w:val="0097069A"/>
    <w:rsid w:val="009954D6"/>
    <w:rsid w:val="009A78EC"/>
    <w:rsid w:val="009E2044"/>
    <w:rsid w:val="00A0508F"/>
    <w:rsid w:val="00A103CD"/>
    <w:rsid w:val="00A22B87"/>
    <w:rsid w:val="00A36EA3"/>
    <w:rsid w:val="00A37CEE"/>
    <w:rsid w:val="00A46A2D"/>
    <w:rsid w:val="00A46DF5"/>
    <w:rsid w:val="00A60807"/>
    <w:rsid w:val="00A61BD2"/>
    <w:rsid w:val="00AA4A21"/>
    <w:rsid w:val="00AA6FFD"/>
    <w:rsid w:val="00AC00E4"/>
    <w:rsid w:val="00AC2E3D"/>
    <w:rsid w:val="00AD1E63"/>
    <w:rsid w:val="00AE0FCE"/>
    <w:rsid w:val="00AF6D29"/>
    <w:rsid w:val="00B048ED"/>
    <w:rsid w:val="00B05733"/>
    <w:rsid w:val="00B05974"/>
    <w:rsid w:val="00B162F5"/>
    <w:rsid w:val="00B168F3"/>
    <w:rsid w:val="00B16C68"/>
    <w:rsid w:val="00B1723C"/>
    <w:rsid w:val="00B44E3C"/>
    <w:rsid w:val="00B53E63"/>
    <w:rsid w:val="00B61D9F"/>
    <w:rsid w:val="00B62A72"/>
    <w:rsid w:val="00B6389B"/>
    <w:rsid w:val="00B65DFF"/>
    <w:rsid w:val="00B90F8C"/>
    <w:rsid w:val="00B96515"/>
    <w:rsid w:val="00BA1D5C"/>
    <w:rsid w:val="00BA44DE"/>
    <w:rsid w:val="00BA6062"/>
    <w:rsid w:val="00BB66D6"/>
    <w:rsid w:val="00BC4273"/>
    <w:rsid w:val="00BC4B57"/>
    <w:rsid w:val="00BC6254"/>
    <w:rsid w:val="00BF4D2A"/>
    <w:rsid w:val="00C04A0F"/>
    <w:rsid w:val="00C20466"/>
    <w:rsid w:val="00C25E88"/>
    <w:rsid w:val="00C275B4"/>
    <w:rsid w:val="00C27942"/>
    <w:rsid w:val="00C3314B"/>
    <w:rsid w:val="00C35611"/>
    <w:rsid w:val="00C603D9"/>
    <w:rsid w:val="00C65F89"/>
    <w:rsid w:val="00C7010F"/>
    <w:rsid w:val="00C73DF0"/>
    <w:rsid w:val="00C756FC"/>
    <w:rsid w:val="00C7758D"/>
    <w:rsid w:val="00CB07C5"/>
    <w:rsid w:val="00CB3E58"/>
    <w:rsid w:val="00CC548D"/>
    <w:rsid w:val="00CD1C44"/>
    <w:rsid w:val="00CE44DC"/>
    <w:rsid w:val="00CE5C53"/>
    <w:rsid w:val="00CE7759"/>
    <w:rsid w:val="00CF2A22"/>
    <w:rsid w:val="00CF2C48"/>
    <w:rsid w:val="00D120C4"/>
    <w:rsid w:val="00D35142"/>
    <w:rsid w:val="00D428AC"/>
    <w:rsid w:val="00D46802"/>
    <w:rsid w:val="00D5243D"/>
    <w:rsid w:val="00D53B7C"/>
    <w:rsid w:val="00D56488"/>
    <w:rsid w:val="00D6376B"/>
    <w:rsid w:val="00D637B5"/>
    <w:rsid w:val="00D7031D"/>
    <w:rsid w:val="00D7351D"/>
    <w:rsid w:val="00DB4446"/>
    <w:rsid w:val="00DC2EFD"/>
    <w:rsid w:val="00DE70AB"/>
    <w:rsid w:val="00E179DB"/>
    <w:rsid w:val="00E23698"/>
    <w:rsid w:val="00E26086"/>
    <w:rsid w:val="00E41A9E"/>
    <w:rsid w:val="00E61542"/>
    <w:rsid w:val="00E634F1"/>
    <w:rsid w:val="00EA0CBD"/>
    <w:rsid w:val="00EA40CF"/>
    <w:rsid w:val="00EB29EA"/>
    <w:rsid w:val="00ED3A6E"/>
    <w:rsid w:val="00EE63DF"/>
    <w:rsid w:val="00EF59FF"/>
    <w:rsid w:val="00F000E9"/>
    <w:rsid w:val="00F11467"/>
    <w:rsid w:val="00F3669B"/>
    <w:rsid w:val="00F46E9B"/>
    <w:rsid w:val="00F51191"/>
    <w:rsid w:val="00F57394"/>
    <w:rsid w:val="00F60AD8"/>
    <w:rsid w:val="00F70665"/>
    <w:rsid w:val="00F74F81"/>
    <w:rsid w:val="00F85A9B"/>
    <w:rsid w:val="00F864B5"/>
    <w:rsid w:val="00FC14E7"/>
    <w:rsid w:val="00FF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704BE9"/>
  <w15:chartTrackingRefBased/>
  <w15:docId w15:val="{9AB94C67-68B9-4F81-9E29-D38660EF8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4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4DF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7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4F79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chart" Target="charts/chart13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hart" Target="charts/chart16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chart" Target="charts/chart12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11.xml"/><Relationship Id="rId20" Type="http://schemas.openxmlformats.org/officeDocument/2006/relationships/chart" Target="charts/chart15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24" Type="http://schemas.openxmlformats.org/officeDocument/2006/relationships/chart" Target="charts/chart19.xml"/><Relationship Id="rId5" Type="http://schemas.openxmlformats.org/officeDocument/2006/relationships/webSettings" Target="webSettings.xml"/><Relationship Id="rId15" Type="http://schemas.openxmlformats.org/officeDocument/2006/relationships/chart" Target="charts/chart10.xml"/><Relationship Id="rId23" Type="http://schemas.openxmlformats.org/officeDocument/2006/relationships/chart" Target="charts/chart18.xml"/><Relationship Id="rId10" Type="http://schemas.openxmlformats.org/officeDocument/2006/relationships/chart" Target="charts/chart5.xml"/><Relationship Id="rId19" Type="http://schemas.openxmlformats.org/officeDocument/2006/relationships/chart" Target="charts/chart14.xml"/><Relationship Id="rId4" Type="http://schemas.openxmlformats.org/officeDocument/2006/relationships/settings" Target="settings.xml"/><Relationship Id="rId9" Type="http://schemas.openxmlformats.org/officeDocument/2006/relationships/chart" Target="charts/chart4.xml"/><Relationship Id="rId14" Type="http://schemas.openxmlformats.org/officeDocument/2006/relationships/chart" Target="charts/chart9.xml"/><Relationship Id="rId22" Type="http://schemas.openxmlformats.org/officeDocument/2006/relationships/chart" Target="charts/chart17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5.xml"/><Relationship Id="rId1" Type="http://schemas.microsoft.com/office/2011/relationships/chartStyle" Target="style15.xml"/><Relationship Id="rId4" Type="http://schemas.openxmlformats.org/officeDocument/2006/relationships/package" Target="../embeddings/Microsoft_Excel_Worksheet14.xlsx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16.xml"/><Relationship Id="rId1" Type="http://schemas.microsoft.com/office/2011/relationships/chartStyle" Target="style16.xml"/><Relationship Id="rId4" Type="http://schemas.openxmlformats.org/officeDocument/2006/relationships/package" Target="../embeddings/Microsoft_Excel_Worksheet15.xlsx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17.xml"/><Relationship Id="rId1" Type="http://schemas.microsoft.com/office/2011/relationships/chartStyle" Target="style17.xml"/><Relationship Id="rId4" Type="http://schemas.openxmlformats.org/officeDocument/2006/relationships/package" Target="../embeddings/Microsoft_Excel_Worksheet16.xlsx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7.xlsx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8.xlsx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сектор БДС - въпрос 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сектор БДС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5407-4928-AE05-95F78D448AC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5407-4928-AE05-95F78D448AC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5407-4928-AE05-95F78D448AC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5407-4928-AE05-95F78D448AC4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72%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407-4928-AE05-95F78D448AC4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38%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407-4928-AE05-95F78D448AC4}"/>
                </c:ext>
              </c:extLst>
            </c:dLbl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EllipseCallout">
                    <a:avLst/>
                  </a:prstGeom>
                  <a:pattFill prst="pct75">
                    <a:fgClr>
                      <a:schemeClr val="dk1">
                        <a:lumMod val="75000"/>
                        <a:lumOff val="25000"/>
                      </a:schemeClr>
                    </a:fgClr>
                    <a:bgClr>
                      <a:schemeClr val="dk1">
                        <a:lumMod val="65000"/>
                        <a:lumOff val="35000"/>
                      </a:schemeClr>
                    </a:bgClr>
                  </a:pattFill>
                  <a:ln>
                    <a:noFill/>
                  </a:ln>
                </c15:spPr>
              </c:ext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150</c:v>
                </c:pt>
                <c:pt idx="1">
                  <c:v>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407-4928-AE05-95F78D448AC4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сектор БДС - въпрос 2</a:t>
            </a:r>
          </a:p>
        </c:rich>
      </c:tx>
      <c:layout>
        <c:manualLayout>
          <c:xMode val="edge"/>
          <c:yMode val="edge"/>
          <c:x val="0.33772186007486771"/>
          <c:y val="2.367984844896992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0A20-4039-99AE-3053E6273EB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0A20-4039-99AE-3053E6273EB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0A20-4039-99AE-3053E6273EB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0A20-4039-99AE-3053E6273EBB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72%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A20-4039-99AE-3053E6273EBB}"/>
                </c:ext>
              </c:extLst>
            </c:dLbl>
            <c:dLbl>
              <c:idx val="1"/>
              <c:layout>
                <c:manualLayout>
                  <c:x val="0.12390333892689644"/>
                  <c:y val="7.5070340337223332E-2"/>
                </c:manualLayout>
              </c:layout>
              <c:tx>
                <c:rich>
                  <a:bodyPr/>
                  <a:lstStyle/>
                  <a:p>
                    <a:fld id="{BE04D339-7FB9-4CE6-A830-A804E805BC6A}" type="PERCENTAGE">
                      <a:rPr lang="en-US"/>
                      <a:pPr/>
                      <a:t>[ПРОЦЕНТ]</a:t>
                    </a:fld>
                    <a:endParaRPr lang="bg-BG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0A20-4039-99AE-3053E6273EBB}"/>
                </c:ext>
              </c:extLst>
            </c:dLbl>
            <c:dLbl>
              <c:idx val="2"/>
              <c:layout>
                <c:manualLayout>
                  <c:x val="7.2231724108256956E-2"/>
                  <c:y val="0.1076963236569144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A20-4039-99AE-3053E6273EBB}"/>
                </c:ext>
              </c:extLst>
            </c:dLbl>
            <c:dLbl>
              <c:idx val="3"/>
              <c:layout>
                <c:manualLayout>
                  <c:x val="6.1176100425971346E-2"/>
                  <c:y val="0.1265874355097040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2704918032786883E-2"/>
                      <c:h val="7.201060558881713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0A20-4039-99AE-3053E6273EBB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</c:v>
                </c:pt>
                <c:pt idx="1">
                  <c:v>По-скоро ДА</c:v>
                </c:pt>
                <c:pt idx="2">
                  <c:v>По-скоро НЕ</c:v>
                </c:pt>
                <c:pt idx="3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139</c:v>
                </c:pt>
                <c:pt idx="1">
                  <c:v>34</c:v>
                </c:pt>
                <c:pt idx="2">
                  <c:v>7</c:v>
                </c:pt>
                <c:pt idx="3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CF8-4585-BA5D-EAA3CF318B39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сектор БДС - въпрос 3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8E83-47F4-99B1-93DADC04650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8E83-47F4-99B1-93DADC04650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8E83-47F4-99B1-93DADC04650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8E83-47F4-99B1-93DADC046500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oundRect">
                    <a:avLst/>
                  </a:prstGeom>
                  <a:pattFill prst="pct75">
                    <a:fgClr>
                      <a:schemeClr val="dk1">
                        <a:lumMod val="75000"/>
                        <a:lumOff val="25000"/>
                      </a:schemeClr>
                    </a:fgClr>
                    <a:bgClr>
                      <a:schemeClr val="dk1">
                        <a:lumMod val="65000"/>
                        <a:lumOff val="35000"/>
                      </a:schemeClr>
                    </a:bgClr>
                  </a:pattFill>
                  <a:ln>
                    <a:noFill/>
                  </a:ln>
                </c15:spPr>
              </c:ext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  <c:pt idx="1">
                  <c:v>189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72E-4204-8DD1-19734D562974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сектор БДС - въпрос 5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7974-49B4-9290-A3D76775D5D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6B38-4B80-992A-9A47E941F1F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2-6B38-4B80-992A-9A47E941F1F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6B38-4B80-992A-9A47E941F1FF}"/>
              </c:ext>
            </c:extLst>
          </c:dPt>
          <c:dLbls>
            <c:dLbl>
              <c:idx val="1"/>
              <c:layout>
                <c:manualLayout>
                  <c:x val="1.3170960125134084E-2"/>
                  <c:y val="0.10446194225721785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B38-4B80-992A-9A47E941F1FF}"/>
                </c:ext>
              </c:extLst>
            </c:dLbl>
            <c:dLbl>
              <c:idx val="2"/>
              <c:layout>
                <c:manualLayout>
                  <c:x val="0.12870456777044581"/>
                  <c:y val="2.3400655819879299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B38-4B80-992A-9A47E941F1FF}"/>
                </c:ext>
              </c:extLst>
            </c:dLbl>
            <c:dLbl>
              <c:idx val="3"/>
              <c:layout>
                <c:manualLayout>
                  <c:x val="0.36552635686460744"/>
                  <c:y val="0.52737943566072809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B38-4B80-992A-9A47E941F1FF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</c:v>
                </c:pt>
                <c:pt idx="1">
                  <c:v>По-скоро ДА</c:v>
                </c:pt>
                <c:pt idx="2">
                  <c:v>По-скоро НЕ</c:v>
                </c:pt>
                <c:pt idx="3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185</c:v>
                </c:pt>
                <c:pt idx="1">
                  <c:v>8</c:v>
                </c:pt>
                <c:pt idx="2">
                  <c:v>1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38-4B80-992A-9A47E941F1FF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Сектор ПП - въпрос 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BAB8-412C-B59C-E6E25DE2719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BAB8-412C-B59C-E6E25DE2719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BAB8-412C-B59C-E6E25DE2719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BAB8-412C-B59C-E6E25DE2719A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EllipseCallout">
                    <a:avLst/>
                  </a:prstGeom>
                  <a:pattFill prst="pct75">
                    <a:fgClr>
                      <a:schemeClr val="dk1">
                        <a:lumMod val="75000"/>
                        <a:lumOff val="25000"/>
                      </a:schemeClr>
                    </a:fgClr>
                    <a:bgClr>
                      <a:schemeClr val="dk1">
                        <a:lumMod val="65000"/>
                        <a:lumOff val="35000"/>
                      </a:schemeClr>
                    </a:bgClr>
                  </a:pattFill>
                  <a:ln>
                    <a:noFill/>
                  </a:ln>
                </c15:spPr>
              </c:ext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F3F-4579-B3AC-155D555F1F62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сектор ПП - въпрос 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38AE-42DF-A249-D33F055C270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38AE-42DF-A249-D33F055C270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38AE-42DF-A249-D33F055C270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D02A-47CF-BBBF-3E14E46478EC}"/>
              </c:ext>
            </c:extLst>
          </c:dPt>
          <c:dLbls>
            <c:dLbl>
              <c:idx val="2"/>
              <c:layout>
                <c:manualLayout>
                  <c:x val="0.35114844809310547"/>
                  <c:y val="0.45906970404891301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8AE-42DF-A249-D33F055C270C}"/>
                </c:ext>
              </c:extLst>
            </c:dLbl>
            <c:dLbl>
              <c:idx val="3"/>
              <c:layout>
                <c:manualLayout>
                  <c:x val="0.34868815300565953"/>
                  <c:y val="0.56096085468818369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02A-47CF-BBBF-3E14E46478EC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</c:v>
                </c:pt>
                <c:pt idx="1">
                  <c:v>По-скоро ДА</c:v>
                </c:pt>
                <c:pt idx="2">
                  <c:v>По-скоро НЕ</c:v>
                </c:pt>
                <c:pt idx="3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  <c:pt idx="1">
                  <c:v>2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02A-47CF-BBBF-3E14E46478EC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7896784447383882"/>
          <c:y val="0.40730205566089844"/>
          <c:w val="0.20807249247740031"/>
          <c:h val="0.40996339168505852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Сектор ПП - въпрос 3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501A-430B-BE49-A1F1B96471C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501A-430B-BE49-A1F1B96471C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501A-430B-BE49-A1F1B96471C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501A-430B-BE49-A1F1B96471CE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oundRect">
                    <a:avLst/>
                  </a:prstGeom>
                  <a:pattFill prst="pct75">
                    <a:fgClr>
                      <a:schemeClr val="dk1">
                        <a:lumMod val="75000"/>
                        <a:lumOff val="25000"/>
                      </a:schemeClr>
                    </a:fgClr>
                    <a:bgClr>
                      <a:schemeClr val="dk1">
                        <a:lumMod val="65000"/>
                        <a:lumOff val="35000"/>
                      </a:schemeClr>
                    </a:bgClr>
                  </a:pattFill>
                  <a:ln>
                    <a:noFill/>
                  </a:ln>
                </c15:spPr>
              </c:ext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</c:v>
                </c:pt>
                <c:pt idx="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01A-430B-BE49-A1F1B96471CE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сектор ПП - въпрос 5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E691-491B-B831-FF67BAADCE5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E691-491B-B831-FF67BAADCE5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2-1D00-4A31-B73E-BF1D55979DA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1D00-4A31-B73E-BF1D55979DA8}"/>
              </c:ext>
            </c:extLst>
          </c:dPt>
          <c:dLbls>
            <c:dLbl>
              <c:idx val="2"/>
              <c:layout>
                <c:manualLayout>
                  <c:x val="0.34570936715496992"/>
                  <c:y val="0.4535615929782175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D00-4A31-B73E-BF1D55979DA8}"/>
                </c:ext>
              </c:extLst>
            </c:dLbl>
            <c:dLbl>
              <c:idx val="3"/>
              <c:layout>
                <c:manualLayout>
                  <c:x val="0.34570936715496992"/>
                  <c:y val="0.58023295117666929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D00-4A31-B73E-BF1D55979DA8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</c:v>
                </c:pt>
                <c:pt idx="1">
                  <c:v>По-скоро ДА</c:v>
                </c:pt>
                <c:pt idx="2">
                  <c:v>По-скоро НЕ</c:v>
                </c:pt>
                <c:pt idx="3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  <c:pt idx="1">
                  <c:v>2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D00-4A31-B73E-BF1D55979DA8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РУ-Габрово, въпрос 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A9D9-4A9E-90D9-5B2D7A4297F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A9D9-4A9E-90D9-5B2D7A4297F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A9D9-4A9E-90D9-5B2D7A4297F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A9D9-4A9E-90D9-5B2D7A4297F5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EllipseCallout">
                    <a:avLst/>
                  </a:prstGeom>
                  <a:pattFill prst="pct75">
                    <a:fgClr>
                      <a:schemeClr val="dk1">
                        <a:lumMod val="75000"/>
                        <a:lumOff val="25000"/>
                      </a:schemeClr>
                    </a:fgClr>
                    <a:bgClr>
                      <a:schemeClr val="dk1">
                        <a:lumMod val="65000"/>
                        <a:lumOff val="35000"/>
                      </a:schemeClr>
                    </a:bgClr>
                  </a:pattFill>
                  <a:ln>
                    <a:noFill/>
                  </a:ln>
                </c15:spPr>
              </c:ext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15</c:v>
                </c:pt>
                <c:pt idx="1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F6C-43FA-BC7A-8616728C2B3A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РУ-Габрово, въпрос 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3.5639073384092015E-2"/>
          <c:y val="0.27886319755897271"/>
          <c:w val="0.70120986618127457"/>
          <c:h val="0.63044967303746957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902D-4E57-951E-799CF53889D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902D-4E57-951E-799CF53889D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902D-4E57-951E-799CF53889D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902D-4E57-951E-799CF53889D2}"/>
              </c:ext>
            </c:extLst>
          </c:dPt>
          <c:dLbls>
            <c:dLbl>
              <c:idx val="1"/>
              <c:layout>
                <c:manualLayout>
                  <c:x val="-4.3678401369438423E-2"/>
                  <c:y val="-0.12733934069193564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02D-4E57-951E-799CF53889D2}"/>
                </c:ext>
              </c:extLst>
            </c:dLbl>
            <c:dLbl>
              <c:idx val="2"/>
              <c:layout>
                <c:manualLayout>
                  <c:x val="6.8866322861432377E-2"/>
                  <c:y val="5.1536765089574825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02D-4E57-951E-799CF53889D2}"/>
                </c:ext>
              </c:extLst>
            </c:dLbl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borderCallout1">
                    <a:avLst/>
                  </a:prstGeom>
                  <a:pattFill prst="pct75">
                    <a:fgClr>
                      <a:schemeClr val="dk1">
                        <a:lumMod val="75000"/>
                        <a:lumOff val="25000"/>
                      </a:schemeClr>
                    </a:fgClr>
                    <a:bgClr>
                      <a:schemeClr val="dk1">
                        <a:lumMod val="65000"/>
                        <a:lumOff val="35000"/>
                      </a:schemeClr>
                    </a:bgClr>
                  </a:pattFill>
                  <a:ln>
                    <a:noFill/>
                  </a:ln>
                </c15:spPr>
              </c:ext>
            </c:extLst>
          </c:dLbls>
          <c:cat>
            <c:strRef>
              <c:f>Лист1!$A$2:$A$5</c:f>
              <c:strCache>
                <c:ptCount val="4"/>
                <c:pt idx="0">
                  <c:v>ДА</c:v>
                </c:pt>
                <c:pt idx="1">
                  <c:v>По-скоро ДА</c:v>
                </c:pt>
                <c:pt idx="2">
                  <c:v>По-скоро НЕ</c:v>
                </c:pt>
                <c:pt idx="3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17</c:v>
                </c:pt>
                <c:pt idx="1">
                  <c:v>1</c:v>
                </c:pt>
                <c:pt idx="2">
                  <c:v>4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047-4D99-803A-CE21EDFB9176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РУ-Габрово, въпрос 3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E9BA-4BD2-BAB0-100DA7DB05C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E9BA-4BD2-BAB0-100DA7DB05C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E9BA-4BD2-BAB0-100DA7DB05C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E9BA-4BD2-BAB0-100DA7DB05CC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oundRect">
                    <a:avLst/>
                  </a:prstGeom>
                  <a:pattFill prst="pct75">
                    <a:fgClr>
                      <a:schemeClr val="dk1">
                        <a:lumMod val="75000"/>
                        <a:lumOff val="25000"/>
                      </a:schemeClr>
                    </a:fgClr>
                    <a:bgClr>
                      <a:schemeClr val="dk1">
                        <a:lumMod val="65000"/>
                        <a:lumOff val="35000"/>
                      </a:schemeClr>
                    </a:bgClr>
                  </a:pattFill>
                  <a:ln>
                    <a:noFill/>
                  </a:ln>
                </c15:spPr>
              </c:ext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</c:v>
                </c:pt>
                <c:pt idx="1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699-4E1F-A8E3-9C05486ED80C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РУ-Габрово, въпрос 5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4412238325281798E-2"/>
          <c:y val="0.25791114820324879"/>
          <c:w val="0.70299009725233619"/>
          <c:h val="0.67450052614390943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2131-4D23-B1F1-20FEF1E4F3F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2131-4D23-B1F1-20FEF1E4F3F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2-9980-461C-A2AB-7BE18C5CD85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9980-461C-A2AB-7BE18C5CD85F}"/>
              </c:ext>
            </c:extLst>
          </c:dPt>
          <c:dLbls>
            <c:dLbl>
              <c:idx val="2"/>
              <c:layout>
                <c:manualLayout>
                  <c:x val="0.31768192019475827"/>
                  <c:y val="0.41794112984199111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980-461C-A2AB-7BE18C5CD85F}"/>
                </c:ext>
              </c:extLst>
            </c:dLbl>
            <c:dLbl>
              <c:idx val="3"/>
              <c:layout>
                <c:manualLayout>
                  <c:x val="0.31883931175269759"/>
                  <c:y val="0.5485176769011255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980-461C-A2AB-7BE18C5CD85F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</c:v>
                </c:pt>
                <c:pt idx="1">
                  <c:v>По-скоро ДА</c:v>
                </c:pt>
                <c:pt idx="2">
                  <c:v>По-скоро НЕ</c:v>
                </c:pt>
                <c:pt idx="3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19</c:v>
                </c:pt>
                <c:pt idx="1">
                  <c:v>5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980-461C-A2AB-7BE18C5CD85F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8994661899146668"/>
          <c:y val="0.35729694023146435"/>
          <c:w val="0.20683276909226928"/>
          <c:h val="0.45302330497278442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РУ-Севлиево, въпрос 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D6AB-4CC5-AE98-9FF8C58630B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D6AB-4CC5-AE98-9FF8C58630B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D6AB-4CC5-AE98-9FF8C58630B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D6AB-4CC5-AE98-9FF8C58630B9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EllipseCallout">
                    <a:avLst/>
                  </a:prstGeom>
                  <a:pattFill prst="pct75">
                    <a:fgClr>
                      <a:schemeClr val="dk1">
                        <a:lumMod val="75000"/>
                        <a:lumOff val="25000"/>
                      </a:schemeClr>
                    </a:fgClr>
                    <a:bgClr>
                      <a:schemeClr val="dk1">
                        <a:lumMod val="65000"/>
                        <a:lumOff val="35000"/>
                      </a:schemeClr>
                    </a:bgClr>
                  </a:pattFill>
                  <a:ln>
                    <a:noFill/>
                  </a:ln>
                </c15:spPr>
              </c:ext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43</c:v>
                </c:pt>
                <c:pt idx="1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93D-41BF-A9EF-01B2BB43B0EA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РУ-Севлиево, въпрос 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1EEA-4BCD-B462-2CF3B3D43B8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1EEA-4BCD-B462-2CF3B3D43B8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1EEA-4BCD-B462-2CF3B3D43B8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2517-4A4A-8917-E0412D529A82}"/>
              </c:ext>
            </c:extLst>
          </c:dPt>
          <c:dLbls>
            <c:dLbl>
              <c:idx val="1"/>
              <c:layout>
                <c:manualLayout>
                  <c:x val="9.6315040645324201E-2"/>
                  <c:y val="9.2724970914460164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EEA-4BCD-B462-2CF3B3D43B86}"/>
                </c:ext>
              </c:extLst>
            </c:dLbl>
            <c:dLbl>
              <c:idx val="2"/>
              <c:layout>
                <c:manualLayout>
                  <c:x val="2.5383386301863049E-2"/>
                  <c:y val="0.14092463673442945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EEA-4BCD-B462-2CF3B3D43B86}"/>
                </c:ext>
              </c:extLst>
            </c:dLbl>
            <c:dLbl>
              <c:idx val="3"/>
              <c:layout>
                <c:manualLayout>
                  <c:x val="0.13262878104035028"/>
                  <c:y val="1.5098027042128818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517-4A4A-8917-E0412D529A82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</c:v>
                </c:pt>
                <c:pt idx="1">
                  <c:v>По-скоро ДА</c:v>
                </c:pt>
                <c:pt idx="2">
                  <c:v>По-скоро НЕ</c:v>
                </c:pt>
                <c:pt idx="3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35</c:v>
                </c:pt>
                <c:pt idx="1">
                  <c:v>11</c:v>
                </c:pt>
                <c:pt idx="2">
                  <c:v>3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17-4A4A-8917-E0412D529A82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РУ-Севлиево, въпрос 3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4068-4F75-9CCA-41C584F17C5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4068-4F75-9CCA-41C584F17C5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4068-4F75-9CCA-41C584F17C5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4068-4F75-9CCA-41C584F17C59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oundRect">
                    <a:avLst/>
                  </a:prstGeom>
                  <a:pattFill prst="pct75">
                    <a:fgClr>
                      <a:schemeClr val="dk1">
                        <a:lumMod val="75000"/>
                        <a:lumOff val="25000"/>
                      </a:schemeClr>
                    </a:fgClr>
                    <a:bgClr>
                      <a:schemeClr val="dk1">
                        <a:lumMod val="65000"/>
                        <a:lumOff val="35000"/>
                      </a:schemeClr>
                    </a:bgClr>
                  </a:pattFill>
                  <a:ln>
                    <a:noFill/>
                  </a:ln>
                </c15:spPr>
              </c:ext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</c:v>
                </c:pt>
                <c:pt idx="1">
                  <c:v>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068-4F75-9CCA-41C584F17C59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4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РУ-Севлиево, въпрос 4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4068-4F75-9CCA-41C584F17C5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4068-4F75-9CCA-41C584F17C5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4068-4F75-9CCA-41C584F17C5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4068-4F75-9CCA-41C584F17C59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49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068-4F75-9CCA-41C584F17C59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4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РУ-Севлиево, въпрос 5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5F2C-4A26-81FA-2B5BE5C9E8E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5F2C-4A26-81FA-2B5BE5C9E8E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5F2C-4A26-81FA-2B5BE5C9E8E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5F2C-4A26-81FA-2B5BE5C9E8E4}"/>
              </c:ext>
            </c:extLst>
          </c:dPt>
          <c:dLbls>
            <c:dLbl>
              <c:idx val="1"/>
              <c:layout>
                <c:manualLayout>
                  <c:x val="8.2338850228668964E-2"/>
                  <c:y val="0.12709645669291339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F2C-4A26-81FA-2B5BE5C9E8E4}"/>
                </c:ext>
              </c:extLst>
            </c:dLbl>
            <c:dLbl>
              <c:idx val="2"/>
              <c:layout>
                <c:manualLayout>
                  <c:x val="1.5036144457808071E-2"/>
                  <c:y val="0.13077427821522311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F2C-4A26-81FA-2B5BE5C9E8E4}"/>
                </c:ext>
              </c:extLst>
            </c:dLbl>
            <c:dLbl>
              <c:idx val="3"/>
              <c:layout>
                <c:manualLayout>
                  <c:x val="0.33605994153874608"/>
                  <c:y val="0.53522692475940525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F2C-4A26-81FA-2B5BE5C9E8E4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</c:v>
                </c:pt>
                <c:pt idx="1">
                  <c:v>По-скоро ДА</c:v>
                </c:pt>
                <c:pt idx="2">
                  <c:v>По-скоро НЕ</c:v>
                </c:pt>
                <c:pt idx="3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36</c:v>
                </c:pt>
                <c:pt idx="1">
                  <c:v>13</c:v>
                </c:pt>
                <c:pt idx="2">
                  <c:v>1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F2C-4A26-81FA-2B5BE5C9E8E4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4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РУ-Дряново, въпрос 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AB59-486F-A7B5-217828B7746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AB59-486F-A7B5-217828B7746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AB59-486F-A7B5-217828B7746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AB59-486F-A7B5-217828B77466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EllipseCallout">
                    <a:avLst/>
                  </a:prstGeom>
                  <a:pattFill prst="pct75">
                    <a:fgClr>
                      <a:schemeClr val="dk1">
                        <a:lumMod val="75000"/>
                        <a:lumOff val="25000"/>
                      </a:schemeClr>
                    </a:fgClr>
                    <a:bgClr>
                      <a:schemeClr val="dk1">
                        <a:lumMod val="65000"/>
                        <a:lumOff val="35000"/>
                      </a:schemeClr>
                    </a:bgClr>
                  </a:pattFill>
                  <a:ln>
                    <a:noFill/>
                  </a:ln>
                </c15:spPr>
              </c:ext>
            </c:extLst>
          </c:dLbls>
          <c:cat>
            <c:strRef>
              <c:f>Лист1!$A$2:$A$5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45</c:v>
                </c:pt>
                <c:pt idx="1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B5B-4F54-99AB-962FC0B755D9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РУ-Дряново, въпрос 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Продажби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F96F-48EE-A511-2DE99CA4F0F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F96F-48EE-A511-2DE99CA4F0F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F96F-48EE-A511-2DE99CA4F0F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F96F-48EE-A511-2DE99CA4F0F1}"/>
              </c:ext>
            </c:extLst>
          </c:dPt>
          <c:dLbls>
            <c:dLbl>
              <c:idx val="2"/>
              <c:layout>
                <c:manualLayout>
                  <c:x val="0.35284556952433871"/>
                  <c:y val="0.44601186424822659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96F-48EE-A511-2DE99CA4F0F1}"/>
                </c:ext>
              </c:extLst>
            </c:dLbl>
            <c:dLbl>
              <c:idx val="3"/>
              <c:layout>
                <c:manualLayout>
                  <c:x val="0.35605326800068193"/>
                  <c:y val="0.60987913176154074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96F-48EE-A511-2DE99CA4F0F1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</c:v>
                </c:pt>
                <c:pt idx="1">
                  <c:v>По-скоро ДА</c:v>
                </c:pt>
                <c:pt idx="2">
                  <c:v>По-скоро НЕ</c:v>
                </c:pt>
                <c:pt idx="3">
                  <c:v>НЕ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46</c:v>
                </c:pt>
                <c:pt idx="1">
                  <c:v>3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96F-48EE-A511-2DE99CA4F0F1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2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3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4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5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6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7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8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9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2BE53-11EE-4587-A165-37A35EF09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3074</TotalTime>
  <Pages>11</Pages>
  <Words>2599</Words>
  <Characters>14817</Characters>
  <Application>Microsoft Office Word</Application>
  <DocSecurity>0</DocSecurity>
  <Lines>123</Lines>
  <Paragraphs>34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Interior</Company>
  <LinksUpToDate>false</LinksUpToDate>
  <CharactersWithSpaces>17382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 Димитров Нанков</dc:creator>
  <cp:keywords/>
  <dc:description/>
  <cp:lastModifiedBy>Диян Боев Димитров</cp:lastModifiedBy>
  <cp:revision>159</cp:revision>
  <cp:lastPrinted>2026-01-12T11:09:00Z</cp:lastPrinted>
  <dcterms:created xsi:type="dcterms:W3CDTF">2022-06-22T08:23:00Z</dcterms:created>
  <dcterms:modified xsi:type="dcterms:W3CDTF">2026-02-16T06:59:00Z</dcterms:modified>
</cp:coreProperties>
</file>